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E7BE0" w14:textId="2BCD17CE" w:rsidR="00576AA6" w:rsidRPr="000E620B" w:rsidRDefault="0070163D" w:rsidP="00576AA6">
      <w:pPr>
        <w:spacing w:after="0"/>
        <w:jc w:val="center"/>
        <w:rPr>
          <w:rStyle w:val="intro"/>
          <w:color w:val="000000" w:themeColor="text1"/>
          <w:sz w:val="28"/>
          <w:szCs w:val="28"/>
        </w:rPr>
      </w:pPr>
      <w:r>
        <w:rPr>
          <w:noProof/>
        </w:rPr>
        <w:drawing>
          <wp:anchor distT="0" distB="0" distL="114300" distR="114300" simplePos="0" relativeHeight="251659264" behindDoc="0" locked="0" layoutInCell="1" allowOverlap="1" wp14:anchorId="05A1B239" wp14:editId="71F41627">
            <wp:simplePos x="0" y="0"/>
            <wp:positionH relativeFrom="column">
              <wp:posOffset>963038</wp:posOffset>
            </wp:positionH>
            <wp:positionV relativeFrom="paragraph">
              <wp:posOffset>-1333325</wp:posOffset>
            </wp:positionV>
            <wp:extent cx="3712007" cy="922149"/>
            <wp:effectExtent l="0" t="0" r="0" b="5080"/>
            <wp:wrapNone/>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2007" cy="922149"/>
                    </a:xfrm>
                    <a:prstGeom prst="rect">
                      <a:avLst/>
                    </a:prstGeom>
                  </pic:spPr>
                </pic:pic>
              </a:graphicData>
            </a:graphic>
            <wp14:sizeRelH relativeFrom="page">
              <wp14:pctWidth>0</wp14:pctWidth>
            </wp14:sizeRelH>
            <wp14:sizeRelV relativeFrom="page">
              <wp14:pctHeight>0</wp14:pctHeight>
            </wp14:sizeRelV>
          </wp:anchor>
        </w:drawing>
      </w:r>
      <w:r w:rsidR="001A2611">
        <w:rPr>
          <w:rStyle w:val="intro"/>
          <w:color w:val="000000" w:themeColor="text1"/>
          <w:sz w:val="28"/>
          <w:szCs w:val="28"/>
        </w:rPr>
        <w:t xml:space="preserve">WAN </w:t>
      </w:r>
      <w:r w:rsidR="000F1037">
        <w:rPr>
          <w:rStyle w:val="intro"/>
          <w:color w:val="000000" w:themeColor="text1"/>
          <w:sz w:val="28"/>
          <w:szCs w:val="28"/>
        </w:rPr>
        <w:t>Equipment and Services Contract</w:t>
      </w:r>
      <w:r w:rsidR="00576AA6" w:rsidRPr="000E620B">
        <w:rPr>
          <w:rStyle w:val="intro"/>
          <w:color w:val="000000" w:themeColor="text1"/>
          <w:sz w:val="28"/>
          <w:szCs w:val="28"/>
        </w:rPr>
        <w:t xml:space="preserve"> </w:t>
      </w:r>
    </w:p>
    <w:p w14:paraId="7992EC81" w14:textId="77777777" w:rsidR="00576AA6" w:rsidRPr="000E620B" w:rsidRDefault="00576AA6" w:rsidP="00576AA6">
      <w:pPr>
        <w:spacing w:after="0"/>
        <w:jc w:val="center"/>
        <w:rPr>
          <w:rStyle w:val="intro"/>
          <w:color w:val="000000" w:themeColor="text1"/>
          <w:sz w:val="28"/>
          <w:szCs w:val="28"/>
        </w:rPr>
      </w:pPr>
      <w:r w:rsidRPr="000E620B">
        <w:rPr>
          <w:rStyle w:val="intro"/>
          <w:color w:val="000000" w:themeColor="text1"/>
          <w:sz w:val="28"/>
          <w:szCs w:val="28"/>
        </w:rPr>
        <w:t xml:space="preserve"> for the enFrame CIC ICT Framework</w:t>
      </w:r>
    </w:p>
    <w:p w14:paraId="1488108B" w14:textId="582229BB"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 xml:space="preserve">FTS no: </w:t>
      </w:r>
      <w:r w:rsidR="0020390B" w:rsidRPr="0020390B">
        <w:rPr>
          <w:rStyle w:val="intro"/>
          <w:b w:val="0"/>
          <w:bCs/>
          <w:color w:val="000000" w:themeColor="text1"/>
          <w:sz w:val="22"/>
          <w:szCs w:val="22"/>
          <w:highlight w:val="cyan"/>
        </w:rPr>
        <w:t>TBC</w:t>
      </w:r>
    </w:p>
    <w:p w14:paraId="42EF6BC1" w14:textId="77777777" w:rsidR="00576AA6" w:rsidRPr="000E620B" w:rsidRDefault="00576AA6" w:rsidP="00576AA6">
      <w:pPr>
        <w:spacing w:after="0"/>
        <w:jc w:val="center"/>
        <w:rPr>
          <w:rStyle w:val="intro"/>
          <w:color w:val="000000" w:themeColor="text1"/>
          <w:sz w:val="22"/>
          <w:szCs w:val="22"/>
        </w:rPr>
      </w:pPr>
    </w:p>
    <w:p w14:paraId="76059AFC" w14:textId="77777777" w:rsidR="00576AA6" w:rsidRPr="000E620B" w:rsidRDefault="00576AA6" w:rsidP="00576AA6">
      <w:pPr>
        <w:spacing w:after="0"/>
        <w:jc w:val="center"/>
        <w:rPr>
          <w:rStyle w:val="intro"/>
          <w:color w:val="000000" w:themeColor="text1"/>
          <w:sz w:val="22"/>
          <w:szCs w:val="22"/>
        </w:rPr>
      </w:pPr>
    </w:p>
    <w:p w14:paraId="5017A783" w14:textId="77777777"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Signed between</w:t>
      </w:r>
    </w:p>
    <w:p w14:paraId="36823112" w14:textId="77777777" w:rsidR="00576AA6" w:rsidRPr="000E620B" w:rsidRDefault="00576AA6" w:rsidP="00576AA6">
      <w:pPr>
        <w:spacing w:after="0"/>
        <w:jc w:val="center"/>
        <w:rPr>
          <w:rStyle w:val="intro"/>
          <w:color w:val="000000" w:themeColor="text1"/>
          <w:sz w:val="22"/>
          <w:szCs w:val="22"/>
        </w:rPr>
      </w:pPr>
    </w:p>
    <w:p w14:paraId="3BA14945" w14:textId="77777777" w:rsidR="00576AA6" w:rsidRPr="000E620B" w:rsidRDefault="00576AA6" w:rsidP="00576AA6">
      <w:pPr>
        <w:spacing w:after="0"/>
        <w:jc w:val="center"/>
        <w:rPr>
          <w:rStyle w:val="intro"/>
          <w:color w:val="000000" w:themeColor="text1"/>
          <w:sz w:val="22"/>
          <w:szCs w:val="22"/>
        </w:rPr>
      </w:pPr>
    </w:p>
    <w:p w14:paraId="3584ABB7" w14:textId="648C4B15" w:rsidR="00576AA6" w:rsidRPr="000E620B" w:rsidRDefault="0070163D" w:rsidP="00576AA6">
      <w:pPr>
        <w:spacing w:after="0"/>
        <w:jc w:val="center"/>
        <w:rPr>
          <w:rStyle w:val="intro"/>
          <w:color w:val="000000" w:themeColor="text1"/>
          <w:sz w:val="22"/>
          <w:szCs w:val="22"/>
        </w:rPr>
      </w:pPr>
      <w:r>
        <w:rPr>
          <w:rStyle w:val="intro"/>
          <w:color w:val="000000" w:themeColor="text1"/>
          <w:sz w:val="22"/>
          <w:szCs w:val="22"/>
        </w:rPr>
        <w:t>The Diocese of Coventry Multi Academy Trust</w:t>
      </w:r>
    </w:p>
    <w:p w14:paraId="3DBC688B" w14:textId="77777777" w:rsidR="00576AA6" w:rsidRPr="000E620B" w:rsidRDefault="00576AA6" w:rsidP="00576AA6">
      <w:pPr>
        <w:spacing w:after="0"/>
        <w:jc w:val="center"/>
        <w:rPr>
          <w:rStyle w:val="intro"/>
          <w:color w:val="000000" w:themeColor="text1"/>
          <w:sz w:val="22"/>
          <w:szCs w:val="22"/>
        </w:rPr>
      </w:pPr>
    </w:p>
    <w:p w14:paraId="000366E7" w14:textId="77777777" w:rsidR="00576AA6" w:rsidRPr="000E620B" w:rsidRDefault="00576AA6" w:rsidP="00576AA6">
      <w:pPr>
        <w:spacing w:after="0"/>
        <w:jc w:val="center"/>
        <w:rPr>
          <w:rStyle w:val="intro"/>
          <w:b w:val="0"/>
          <w:bCs/>
          <w:color w:val="000000" w:themeColor="text1"/>
          <w:sz w:val="22"/>
          <w:szCs w:val="22"/>
        </w:rPr>
      </w:pPr>
      <w:r w:rsidRPr="000E620B">
        <w:rPr>
          <w:rStyle w:val="intro"/>
          <w:b w:val="0"/>
          <w:bCs/>
          <w:color w:val="000000" w:themeColor="text1"/>
          <w:sz w:val="22"/>
          <w:szCs w:val="22"/>
        </w:rPr>
        <w:t>&amp;</w:t>
      </w:r>
    </w:p>
    <w:p w14:paraId="1D8F6D8F" w14:textId="77777777" w:rsidR="00576AA6" w:rsidRPr="000E620B" w:rsidRDefault="00576AA6" w:rsidP="00576AA6">
      <w:pPr>
        <w:spacing w:after="0"/>
        <w:jc w:val="center"/>
        <w:rPr>
          <w:rStyle w:val="intro"/>
          <w:color w:val="000000" w:themeColor="text1"/>
          <w:sz w:val="22"/>
          <w:szCs w:val="22"/>
        </w:rPr>
      </w:pPr>
    </w:p>
    <w:p w14:paraId="226ABEED" w14:textId="77777777" w:rsidR="00576AA6" w:rsidRPr="000E620B" w:rsidRDefault="00576AA6" w:rsidP="00576AA6">
      <w:pPr>
        <w:spacing w:after="0"/>
        <w:jc w:val="center"/>
        <w:rPr>
          <w:rStyle w:val="intro"/>
          <w:color w:val="000000" w:themeColor="text1"/>
          <w:sz w:val="22"/>
          <w:szCs w:val="22"/>
        </w:rPr>
      </w:pPr>
      <w:proofErr w:type="spellStart"/>
      <w:r w:rsidRPr="000E620B">
        <w:rPr>
          <w:rStyle w:val="intro"/>
          <w:color w:val="000000" w:themeColor="text1"/>
          <w:sz w:val="22"/>
          <w:szCs w:val="22"/>
          <w:highlight w:val="cyan"/>
        </w:rPr>
        <w:t>Supplier_Name</w:t>
      </w:r>
      <w:proofErr w:type="spellEnd"/>
    </w:p>
    <w:p w14:paraId="742B3F55" w14:textId="77777777" w:rsidR="00576AA6" w:rsidRPr="000E620B" w:rsidRDefault="00576AA6" w:rsidP="00576AA6">
      <w:pPr>
        <w:spacing w:after="0"/>
        <w:jc w:val="center"/>
        <w:rPr>
          <w:rStyle w:val="intro"/>
          <w:color w:val="000000" w:themeColor="text1"/>
          <w:sz w:val="20"/>
        </w:rPr>
      </w:pPr>
    </w:p>
    <w:p w14:paraId="3A298F09" w14:textId="77777777" w:rsidR="00576AA6" w:rsidRPr="000E620B" w:rsidRDefault="00576AA6" w:rsidP="00576AA6">
      <w:pPr>
        <w:spacing w:after="0"/>
        <w:jc w:val="center"/>
        <w:rPr>
          <w:rStyle w:val="intro"/>
          <w:b w:val="0"/>
          <w:bCs/>
          <w:color w:val="000000" w:themeColor="text1"/>
          <w:sz w:val="20"/>
        </w:rPr>
      </w:pPr>
      <w:r w:rsidRPr="000E620B">
        <w:rPr>
          <w:rStyle w:val="intro"/>
          <w:b w:val="0"/>
          <w:bCs/>
          <w:color w:val="000000" w:themeColor="text1"/>
          <w:sz w:val="20"/>
          <w:highlight w:val="cyan"/>
        </w:rPr>
        <w:t>Date</w:t>
      </w:r>
    </w:p>
    <w:p w14:paraId="676124C2" w14:textId="77777777" w:rsidR="00576AA6" w:rsidRPr="000E620B" w:rsidRDefault="00576AA6" w:rsidP="00576AA6">
      <w:pPr>
        <w:spacing w:after="0"/>
        <w:jc w:val="center"/>
        <w:rPr>
          <w:rStyle w:val="intro"/>
          <w:color w:val="000000" w:themeColor="text1"/>
          <w:sz w:val="20"/>
        </w:rPr>
      </w:pPr>
    </w:p>
    <w:p w14:paraId="43CBB901" w14:textId="77777777" w:rsidR="00576AA6" w:rsidRPr="000E620B" w:rsidRDefault="00576AA6" w:rsidP="00576AA6">
      <w:pPr>
        <w:spacing w:after="0"/>
        <w:rPr>
          <w:rStyle w:val="intro"/>
          <w:sz w:val="20"/>
          <w:highlight w:val="yellow"/>
          <w:u w:val="single"/>
        </w:rPr>
      </w:pPr>
    </w:p>
    <w:p w14:paraId="7C08F236" w14:textId="77777777" w:rsidR="00576AA6" w:rsidRDefault="00576AA6" w:rsidP="00576AA6">
      <w:pPr>
        <w:spacing w:after="0"/>
        <w:rPr>
          <w:rStyle w:val="intro"/>
          <w:sz w:val="20"/>
          <w:highlight w:val="yellow"/>
          <w:u w:val="single"/>
        </w:rPr>
      </w:pPr>
    </w:p>
    <w:p w14:paraId="2F6CEC24" w14:textId="77777777" w:rsidR="00F03571" w:rsidRPr="00F03571" w:rsidRDefault="00F03571" w:rsidP="00576AA6">
      <w:pPr>
        <w:spacing w:after="0"/>
        <w:rPr>
          <w:rStyle w:val="intro"/>
          <w:b w:val="0"/>
          <w:bCs/>
          <w:sz w:val="18"/>
          <w:szCs w:val="18"/>
          <w:highlight w:val="yellow"/>
          <w:u w:val="single"/>
        </w:rPr>
      </w:pPr>
    </w:p>
    <w:p w14:paraId="0B796AC8" w14:textId="64C7D649" w:rsidR="00F03571" w:rsidRPr="00EF5526" w:rsidRDefault="00EF5526" w:rsidP="00EF5526">
      <w:pPr>
        <w:pStyle w:val="CommentText"/>
        <w:spacing w:after="120" w:line="240" w:lineRule="auto"/>
        <w:jc w:val="center"/>
        <w:rPr>
          <w:rStyle w:val="intro"/>
          <w:rFonts w:asciiTheme="minorHAnsi" w:hAnsiTheme="minorHAnsi" w:cstheme="minorHAnsi"/>
          <w:color w:val="FF0000"/>
          <w:sz w:val="18"/>
          <w:szCs w:val="18"/>
        </w:rPr>
      </w:pPr>
      <w:r w:rsidRPr="00EF5526">
        <w:rPr>
          <w:rStyle w:val="intro"/>
          <w:rFonts w:asciiTheme="minorHAnsi" w:hAnsiTheme="minorHAnsi" w:cstheme="minorHAnsi"/>
          <w:color w:val="FF0000"/>
          <w:sz w:val="18"/>
          <w:szCs w:val="18"/>
        </w:rPr>
        <w:t xml:space="preserve">--- </w:t>
      </w:r>
      <w:r w:rsidR="00F03571" w:rsidRPr="00EF5526">
        <w:rPr>
          <w:rStyle w:val="intro"/>
          <w:rFonts w:asciiTheme="minorHAnsi" w:hAnsiTheme="minorHAnsi" w:cstheme="minorHAnsi"/>
          <w:color w:val="FF0000"/>
          <w:sz w:val="18"/>
          <w:szCs w:val="18"/>
        </w:rPr>
        <w:t>Important</w:t>
      </w:r>
      <w:r w:rsidRPr="00EF5526">
        <w:rPr>
          <w:rStyle w:val="intro"/>
          <w:rFonts w:asciiTheme="minorHAnsi" w:hAnsiTheme="minorHAnsi" w:cstheme="minorHAnsi"/>
          <w:color w:val="FF0000"/>
          <w:sz w:val="18"/>
          <w:szCs w:val="18"/>
        </w:rPr>
        <w:t xml:space="preserve"> ---</w:t>
      </w:r>
    </w:p>
    <w:p w14:paraId="00ABE15F" w14:textId="7CBA2063" w:rsidR="00F03571" w:rsidRPr="00F03571" w:rsidRDefault="00F03571" w:rsidP="00F03571">
      <w:pPr>
        <w:pStyle w:val="CommentText"/>
        <w:spacing w:after="120" w:line="240" w:lineRule="auto"/>
        <w:ind w:left="363"/>
        <w:jc w:val="both"/>
        <w:rPr>
          <w:rStyle w:val="intro"/>
          <w:rFonts w:asciiTheme="minorHAnsi" w:hAnsiTheme="minorHAnsi" w:cstheme="minorHAnsi"/>
          <w:b w:val="0"/>
          <w:bCs/>
          <w:color w:val="FF0000"/>
          <w:sz w:val="18"/>
          <w:szCs w:val="18"/>
        </w:rPr>
      </w:pPr>
      <w:r w:rsidRPr="00F03571">
        <w:rPr>
          <w:rStyle w:val="intro"/>
          <w:rFonts w:asciiTheme="minorHAnsi" w:hAnsiTheme="minorHAnsi" w:cstheme="minorHAnsi"/>
          <w:b w:val="0"/>
          <w:bCs/>
          <w:color w:val="FF0000"/>
          <w:sz w:val="18"/>
          <w:szCs w:val="18"/>
        </w:rPr>
        <w:t xml:space="preserve">This document is the intellectual property of enFrame CIC and should only be used with enFrame’s permission and for the purpose of procuring ICT goods and/or services through a </w:t>
      </w:r>
      <w:r>
        <w:rPr>
          <w:rStyle w:val="intro"/>
          <w:rFonts w:asciiTheme="minorHAnsi" w:hAnsiTheme="minorHAnsi" w:cstheme="minorHAnsi"/>
          <w:b w:val="0"/>
          <w:bCs/>
          <w:color w:val="FF0000"/>
          <w:sz w:val="18"/>
          <w:szCs w:val="18"/>
        </w:rPr>
        <w:t>f</w:t>
      </w:r>
      <w:r w:rsidRPr="00F03571">
        <w:rPr>
          <w:rStyle w:val="intro"/>
          <w:rFonts w:asciiTheme="minorHAnsi" w:hAnsiTheme="minorHAnsi" w:cstheme="minorHAnsi"/>
          <w:b w:val="0"/>
          <w:bCs/>
          <w:color w:val="FF0000"/>
          <w:sz w:val="18"/>
          <w:szCs w:val="18"/>
        </w:rPr>
        <w:t xml:space="preserve">urther </w:t>
      </w:r>
      <w:r>
        <w:rPr>
          <w:rStyle w:val="intro"/>
          <w:rFonts w:asciiTheme="minorHAnsi" w:hAnsiTheme="minorHAnsi" w:cstheme="minorHAnsi"/>
          <w:b w:val="0"/>
          <w:bCs/>
          <w:color w:val="FF0000"/>
          <w:sz w:val="18"/>
          <w:szCs w:val="18"/>
        </w:rPr>
        <w:t>c</w:t>
      </w:r>
      <w:r w:rsidRPr="00F03571">
        <w:rPr>
          <w:rStyle w:val="intro"/>
          <w:rFonts w:asciiTheme="minorHAnsi" w:hAnsiTheme="minorHAnsi" w:cstheme="minorHAnsi"/>
          <w:b w:val="0"/>
          <w:bCs/>
          <w:color w:val="FF0000"/>
          <w:sz w:val="18"/>
          <w:szCs w:val="18"/>
        </w:rPr>
        <w:t>ompetition utilising the enFrame ICT Framework FTS No: 2022/S 000-000759</w:t>
      </w:r>
      <w:r>
        <w:rPr>
          <w:rStyle w:val="intro"/>
          <w:rFonts w:asciiTheme="minorHAnsi" w:hAnsiTheme="minorHAnsi" w:cstheme="minorHAnsi"/>
          <w:b w:val="0"/>
          <w:bCs/>
          <w:color w:val="FF0000"/>
          <w:sz w:val="18"/>
          <w:szCs w:val="18"/>
        </w:rPr>
        <w:t xml:space="preserve">, </w:t>
      </w:r>
      <w:r w:rsidRPr="00F03571">
        <w:rPr>
          <w:rStyle w:val="intro"/>
          <w:rFonts w:asciiTheme="minorHAnsi" w:hAnsiTheme="minorHAnsi" w:cstheme="minorHAnsi"/>
          <w:b w:val="0"/>
          <w:bCs/>
          <w:color w:val="FF0000"/>
          <w:sz w:val="18"/>
          <w:szCs w:val="18"/>
        </w:rPr>
        <w:t>2022/S 000-005186</w:t>
      </w:r>
      <w:r w:rsidRPr="00F03571">
        <w:rPr>
          <w:rStyle w:val="intro"/>
          <w:rFonts w:asciiTheme="minorHAnsi" w:hAnsiTheme="minorHAnsi"/>
          <w:b w:val="0"/>
          <w:bCs/>
          <w:color w:val="FF0000"/>
          <w:sz w:val="18"/>
          <w:szCs w:val="18"/>
        </w:rPr>
        <w:t>27637-2021</w:t>
      </w:r>
      <w:r>
        <w:rPr>
          <w:rStyle w:val="intro"/>
          <w:rFonts w:asciiTheme="minorHAnsi" w:hAnsiTheme="minorHAnsi"/>
          <w:b w:val="0"/>
          <w:bCs/>
          <w:color w:val="FF0000"/>
          <w:sz w:val="18"/>
          <w:szCs w:val="18"/>
        </w:rPr>
        <w:t>, or TBC (FTS number for Phase 3 of the enFrame CIC ICT Framework</w:t>
      </w:r>
      <w:r w:rsidRPr="00F03571">
        <w:rPr>
          <w:rStyle w:val="intro"/>
          <w:rFonts w:asciiTheme="minorHAnsi" w:hAnsiTheme="minorHAnsi"/>
          <w:b w:val="0"/>
          <w:bCs/>
          <w:color w:val="FF0000"/>
          <w:sz w:val="18"/>
          <w:szCs w:val="18"/>
        </w:rPr>
        <w:t xml:space="preserve">). Contracting Authorities intending to use these template documents (in part or whole) or run a </w:t>
      </w:r>
      <w:r>
        <w:rPr>
          <w:rStyle w:val="intro"/>
          <w:rFonts w:asciiTheme="minorHAnsi" w:hAnsiTheme="minorHAnsi"/>
          <w:b w:val="0"/>
          <w:bCs/>
          <w:color w:val="FF0000"/>
          <w:sz w:val="18"/>
          <w:szCs w:val="18"/>
        </w:rPr>
        <w:t>f</w:t>
      </w:r>
      <w:r w:rsidRPr="00F03571">
        <w:rPr>
          <w:rStyle w:val="intro"/>
          <w:rFonts w:asciiTheme="minorHAnsi" w:hAnsiTheme="minorHAnsi"/>
          <w:b w:val="0"/>
          <w:bCs/>
          <w:color w:val="FF0000"/>
          <w:sz w:val="18"/>
          <w:szCs w:val="18"/>
        </w:rPr>
        <w:t xml:space="preserve">urther </w:t>
      </w:r>
      <w:r>
        <w:rPr>
          <w:rStyle w:val="intro"/>
          <w:rFonts w:asciiTheme="minorHAnsi" w:hAnsiTheme="minorHAnsi"/>
          <w:b w:val="0"/>
          <w:bCs/>
          <w:color w:val="FF0000"/>
          <w:sz w:val="18"/>
          <w:szCs w:val="18"/>
        </w:rPr>
        <w:t>c</w:t>
      </w:r>
      <w:r w:rsidRPr="00F03571">
        <w:rPr>
          <w:rStyle w:val="intro"/>
          <w:rFonts w:asciiTheme="minorHAnsi" w:hAnsiTheme="minorHAnsi"/>
          <w:b w:val="0"/>
          <w:bCs/>
          <w:color w:val="FF0000"/>
          <w:sz w:val="18"/>
          <w:szCs w:val="18"/>
        </w:rPr>
        <w:t xml:space="preserve">ompetition using the enFrame CIC ICT Framework are required to notify enFrame of their intention immediately by emailing </w:t>
      </w:r>
      <w:hyperlink r:id="rId12" w:history="1">
        <w:r w:rsidRPr="00F03571">
          <w:rPr>
            <w:rStyle w:val="Hyperlink"/>
            <w:rFonts w:asciiTheme="minorHAnsi" w:hAnsiTheme="minorHAnsi"/>
            <w:b/>
            <w:bCs/>
            <w:color w:val="FF0000"/>
            <w:sz w:val="18"/>
            <w:szCs w:val="18"/>
          </w:rPr>
          <w:t>info@enframe.org.uk</w:t>
        </w:r>
      </w:hyperlink>
      <w:r w:rsidRPr="00F03571">
        <w:rPr>
          <w:rStyle w:val="intro"/>
          <w:rFonts w:asciiTheme="minorHAnsi" w:hAnsiTheme="minorHAnsi"/>
          <w:b w:val="0"/>
          <w:bCs/>
          <w:color w:val="FF0000"/>
          <w:sz w:val="18"/>
          <w:szCs w:val="18"/>
        </w:rPr>
        <w:t>. Use of these documents for any purpose other than as part of a further competition for the enFrame ICT Framework or by any party other than the Contracting Authority is strictly forbidden.</w:t>
      </w:r>
    </w:p>
    <w:p w14:paraId="19C7C348" w14:textId="1E68A41F" w:rsidR="00F03571" w:rsidRPr="00F03571" w:rsidRDefault="00F03571" w:rsidP="00576AA6">
      <w:pPr>
        <w:spacing w:after="0"/>
        <w:rPr>
          <w:rStyle w:val="intro"/>
          <w:b w:val="0"/>
          <w:bCs/>
          <w:sz w:val="18"/>
          <w:szCs w:val="18"/>
          <w:highlight w:val="yellow"/>
          <w:u w:val="single"/>
        </w:rPr>
        <w:sectPr w:rsidR="00F03571" w:rsidRPr="00F03571" w:rsidSect="00576AA6">
          <w:headerReference w:type="default" r:id="rId13"/>
          <w:footerReference w:type="default" r:id="rId14"/>
          <w:pgSz w:w="11907" w:h="16840"/>
          <w:pgMar w:top="4958" w:right="1440" w:bottom="1080" w:left="1440" w:header="720" w:footer="720" w:gutter="0"/>
          <w:cols w:space="720"/>
        </w:sectPr>
      </w:pPr>
    </w:p>
    <w:p w14:paraId="79DF4D79" w14:textId="0686D705" w:rsidR="00576AA6" w:rsidRPr="000E620B" w:rsidRDefault="00B03348" w:rsidP="00576AA6">
      <w:pPr>
        <w:spacing w:after="0"/>
        <w:rPr>
          <w:rStyle w:val="intro"/>
          <w:color w:val="FF0000"/>
          <w:sz w:val="20"/>
          <w:u w:val="single"/>
        </w:rPr>
      </w:pPr>
      <w:r w:rsidRPr="000E620B">
        <w:rPr>
          <w:rStyle w:val="intro"/>
          <w:color w:val="FF0000"/>
          <w:sz w:val="20"/>
          <w:u w:val="single"/>
        </w:rPr>
        <w:lastRenderedPageBreak/>
        <w:t xml:space="preserve">Drafting </w:t>
      </w:r>
      <w:r w:rsidR="00576AA6" w:rsidRPr="000E620B">
        <w:rPr>
          <w:rStyle w:val="intro"/>
          <w:color w:val="FF0000"/>
          <w:sz w:val="20"/>
          <w:u w:val="single"/>
        </w:rPr>
        <w:t>Notes:</w:t>
      </w:r>
    </w:p>
    <w:p w14:paraId="7DF3915C" w14:textId="6626533F" w:rsidR="00576AA6" w:rsidRPr="000E620B" w:rsidRDefault="00576AA6" w:rsidP="00576AA6">
      <w:pPr>
        <w:spacing w:after="0"/>
        <w:rPr>
          <w:rStyle w:val="intro"/>
          <w:color w:val="FF0000"/>
          <w:sz w:val="20"/>
          <w:u w:val="single"/>
        </w:rPr>
      </w:pPr>
    </w:p>
    <w:p w14:paraId="67548EF2" w14:textId="0C1E369C" w:rsidR="00576AA6" w:rsidRPr="000E620B" w:rsidRDefault="00576AA6" w:rsidP="00576AA6">
      <w:pPr>
        <w:spacing w:after="0"/>
        <w:jc w:val="both"/>
        <w:rPr>
          <w:rStyle w:val="intro"/>
          <w:color w:val="FF0000"/>
          <w:sz w:val="20"/>
        </w:rPr>
      </w:pPr>
      <w:r w:rsidRPr="000E620B">
        <w:rPr>
          <w:rStyle w:val="intro"/>
          <w:color w:val="FF0000"/>
          <w:sz w:val="20"/>
        </w:rPr>
        <w:t>Important: Please delete all drafting notes before signing.</w:t>
      </w:r>
    </w:p>
    <w:p w14:paraId="196877C4" w14:textId="4E9424CF" w:rsidR="004C27B8" w:rsidRPr="000E620B" w:rsidRDefault="004C27B8" w:rsidP="00B436F9">
      <w:pPr>
        <w:spacing w:after="0"/>
        <w:jc w:val="both"/>
        <w:rPr>
          <w:rStyle w:val="intro"/>
          <w:color w:val="FF0000"/>
          <w:sz w:val="20"/>
          <w:u w:val="single"/>
        </w:rPr>
      </w:pPr>
    </w:p>
    <w:p w14:paraId="67085FC8" w14:textId="3E46A13D" w:rsidR="00261ECD" w:rsidRDefault="00232A86" w:rsidP="00B436F9">
      <w:pPr>
        <w:spacing w:after="0"/>
        <w:jc w:val="both"/>
        <w:rPr>
          <w:rStyle w:val="intro"/>
          <w:b w:val="0"/>
          <w:bCs/>
          <w:color w:val="FF0000"/>
          <w:sz w:val="20"/>
        </w:rPr>
      </w:pPr>
      <w:r w:rsidRPr="000E620B">
        <w:rPr>
          <w:rStyle w:val="intro"/>
          <w:b w:val="0"/>
          <w:bCs/>
          <w:color w:val="FF0000"/>
          <w:sz w:val="20"/>
        </w:rPr>
        <w:t xml:space="preserve">1.  </w:t>
      </w:r>
      <w:r w:rsidR="0089109C">
        <w:rPr>
          <w:rStyle w:val="intro"/>
          <w:b w:val="0"/>
          <w:bCs/>
          <w:color w:val="FF0000"/>
          <w:sz w:val="20"/>
        </w:rPr>
        <w:t xml:space="preserve">This agreement is </w:t>
      </w:r>
      <w:r w:rsidR="00120A6A">
        <w:rPr>
          <w:rStyle w:val="intro"/>
          <w:b w:val="0"/>
          <w:bCs/>
          <w:color w:val="FF0000"/>
          <w:sz w:val="20"/>
        </w:rPr>
        <w:t>for use when procuring</w:t>
      </w:r>
      <w:r w:rsidR="0089109C">
        <w:rPr>
          <w:rStyle w:val="intro"/>
          <w:b w:val="0"/>
          <w:bCs/>
          <w:color w:val="FF0000"/>
          <w:sz w:val="20"/>
        </w:rPr>
        <w:t xml:space="preserve"> wide</w:t>
      </w:r>
      <w:r w:rsidR="00261ECD">
        <w:rPr>
          <w:rStyle w:val="intro"/>
          <w:b w:val="0"/>
          <w:bCs/>
          <w:color w:val="FF0000"/>
          <w:sz w:val="20"/>
        </w:rPr>
        <w:t xml:space="preserve"> area network (WAN)</w:t>
      </w:r>
      <w:r w:rsidR="001A2611">
        <w:rPr>
          <w:rStyle w:val="intro"/>
          <w:b w:val="0"/>
          <w:bCs/>
          <w:color w:val="FF0000"/>
          <w:sz w:val="20"/>
        </w:rPr>
        <w:t xml:space="preserve"> </w:t>
      </w:r>
      <w:r w:rsidR="006C2407">
        <w:rPr>
          <w:rStyle w:val="intro"/>
          <w:b w:val="0"/>
          <w:bCs/>
          <w:color w:val="FF0000"/>
          <w:sz w:val="20"/>
        </w:rPr>
        <w:t>arrangements</w:t>
      </w:r>
      <w:r w:rsidR="00120A6A">
        <w:rPr>
          <w:rStyle w:val="intro"/>
          <w:b w:val="0"/>
          <w:bCs/>
          <w:color w:val="FF0000"/>
          <w:sz w:val="20"/>
        </w:rPr>
        <w:t xml:space="preserve">, </w:t>
      </w:r>
      <w:r w:rsidR="006B69C6">
        <w:rPr>
          <w:rStyle w:val="intro"/>
          <w:b w:val="0"/>
          <w:bCs/>
          <w:color w:val="FF0000"/>
          <w:sz w:val="20"/>
        </w:rPr>
        <w:t xml:space="preserve">including accompanying </w:t>
      </w:r>
      <w:r w:rsidR="0089109C">
        <w:rPr>
          <w:rStyle w:val="intro"/>
          <w:b w:val="0"/>
          <w:bCs/>
          <w:color w:val="FF0000"/>
          <w:sz w:val="20"/>
        </w:rPr>
        <w:t xml:space="preserve">equipment, </w:t>
      </w:r>
      <w:r w:rsidR="006B69C6">
        <w:rPr>
          <w:rStyle w:val="intro"/>
          <w:b w:val="0"/>
          <w:bCs/>
          <w:color w:val="FF0000"/>
          <w:sz w:val="20"/>
        </w:rPr>
        <w:t xml:space="preserve">hardware and software </w:t>
      </w:r>
      <w:r w:rsidR="0089109C">
        <w:rPr>
          <w:rStyle w:val="intro"/>
          <w:b w:val="0"/>
          <w:bCs/>
          <w:color w:val="FF0000"/>
          <w:sz w:val="20"/>
        </w:rPr>
        <w:t xml:space="preserve">systems and services </w:t>
      </w:r>
      <w:r w:rsidR="00120A6A">
        <w:rPr>
          <w:rStyle w:val="intro"/>
          <w:b w:val="0"/>
          <w:bCs/>
          <w:color w:val="FF0000"/>
          <w:sz w:val="20"/>
        </w:rPr>
        <w:t xml:space="preserve">for </w:t>
      </w:r>
      <w:r w:rsidR="006C2407">
        <w:rPr>
          <w:rStyle w:val="intro"/>
          <w:b w:val="0"/>
          <w:bCs/>
          <w:color w:val="FF0000"/>
          <w:sz w:val="20"/>
        </w:rPr>
        <w:t xml:space="preserve">connectivity </w:t>
      </w:r>
      <w:r w:rsidR="000F1037">
        <w:rPr>
          <w:rStyle w:val="intro"/>
          <w:b w:val="0"/>
          <w:bCs/>
          <w:color w:val="FF0000"/>
          <w:sz w:val="20"/>
        </w:rPr>
        <w:t>between</w:t>
      </w:r>
      <w:r w:rsidR="0089109C">
        <w:rPr>
          <w:rStyle w:val="intro"/>
          <w:b w:val="0"/>
          <w:bCs/>
          <w:color w:val="FF0000"/>
          <w:sz w:val="20"/>
        </w:rPr>
        <w:t xml:space="preserve"> </w:t>
      </w:r>
      <w:r w:rsidR="00261ECD">
        <w:rPr>
          <w:rStyle w:val="intro"/>
          <w:b w:val="0"/>
          <w:bCs/>
          <w:color w:val="FF0000"/>
          <w:sz w:val="20"/>
        </w:rPr>
        <w:t>devices</w:t>
      </w:r>
      <w:r w:rsidR="001A2611">
        <w:rPr>
          <w:rStyle w:val="intro"/>
          <w:b w:val="0"/>
          <w:bCs/>
          <w:color w:val="FF0000"/>
          <w:sz w:val="20"/>
        </w:rPr>
        <w:t xml:space="preserve">, </w:t>
      </w:r>
      <w:r w:rsidR="00261ECD">
        <w:rPr>
          <w:rStyle w:val="intro"/>
          <w:b w:val="0"/>
          <w:bCs/>
          <w:color w:val="FF0000"/>
          <w:sz w:val="20"/>
        </w:rPr>
        <w:t>systems</w:t>
      </w:r>
      <w:r w:rsidR="000F1037">
        <w:rPr>
          <w:rStyle w:val="intro"/>
          <w:b w:val="0"/>
          <w:bCs/>
          <w:color w:val="FF0000"/>
          <w:sz w:val="20"/>
        </w:rPr>
        <w:t>,</w:t>
      </w:r>
      <w:r w:rsidR="006C2407">
        <w:rPr>
          <w:rStyle w:val="intro"/>
          <w:b w:val="0"/>
          <w:bCs/>
          <w:color w:val="FF0000"/>
          <w:sz w:val="20"/>
        </w:rPr>
        <w:t xml:space="preserve"> </w:t>
      </w:r>
      <w:r w:rsidR="001A2611">
        <w:rPr>
          <w:rStyle w:val="intro"/>
          <w:b w:val="0"/>
          <w:bCs/>
          <w:color w:val="FF0000"/>
          <w:sz w:val="20"/>
        </w:rPr>
        <w:t>apps</w:t>
      </w:r>
      <w:r w:rsidR="000F1037">
        <w:rPr>
          <w:rStyle w:val="intro"/>
          <w:b w:val="0"/>
          <w:bCs/>
          <w:color w:val="FF0000"/>
          <w:sz w:val="20"/>
        </w:rPr>
        <w:t xml:space="preserve"> etc.</w:t>
      </w:r>
      <w:r w:rsidR="001A2611">
        <w:rPr>
          <w:rStyle w:val="intro"/>
          <w:b w:val="0"/>
          <w:bCs/>
          <w:color w:val="FF0000"/>
          <w:sz w:val="20"/>
        </w:rPr>
        <w:t xml:space="preserve"> </w:t>
      </w:r>
      <w:r w:rsidR="006C2407">
        <w:rPr>
          <w:rStyle w:val="intro"/>
          <w:b w:val="0"/>
          <w:bCs/>
          <w:color w:val="FF0000"/>
          <w:sz w:val="20"/>
        </w:rPr>
        <w:t xml:space="preserve">both internally </w:t>
      </w:r>
      <w:proofErr w:type="gramStart"/>
      <w:r w:rsidR="006C2407">
        <w:rPr>
          <w:rStyle w:val="intro"/>
          <w:b w:val="0"/>
          <w:bCs/>
          <w:color w:val="FF0000"/>
          <w:sz w:val="20"/>
        </w:rPr>
        <w:t>or</w:t>
      </w:r>
      <w:proofErr w:type="gramEnd"/>
      <w:r w:rsidR="006C2407">
        <w:rPr>
          <w:rStyle w:val="intro"/>
          <w:b w:val="0"/>
          <w:bCs/>
          <w:color w:val="FF0000"/>
          <w:sz w:val="20"/>
        </w:rPr>
        <w:t xml:space="preserve"> </w:t>
      </w:r>
      <w:r w:rsidR="00120A6A">
        <w:rPr>
          <w:rStyle w:val="intro"/>
          <w:b w:val="0"/>
          <w:bCs/>
          <w:color w:val="FF0000"/>
          <w:sz w:val="20"/>
        </w:rPr>
        <w:t>to</w:t>
      </w:r>
      <w:r w:rsidR="006C2407">
        <w:rPr>
          <w:rStyle w:val="intro"/>
          <w:b w:val="0"/>
          <w:bCs/>
          <w:color w:val="FF0000"/>
          <w:sz w:val="20"/>
        </w:rPr>
        <w:t xml:space="preserve"> a wider area network</w:t>
      </w:r>
      <w:r w:rsidR="006B69C6">
        <w:rPr>
          <w:rStyle w:val="intro"/>
          <w:b w:val="0"/>
          <w:bCs/>
          <w:color w:val="FF0000"/>
          <w:sz w:val="20"/>
        </w:rPr>
        <w:t>,</w:t>
      </w:r>
      <w:r w:rsidR="001A2611">
        <w:rPr>
          <w:rStyle w:val="intro"/>
          <w:b w:val="0"/>
          <w:bCs/>
          <w:color w:val="FF0000"/>
          <w:sz w:val="20"/>
        </w:rPr>
        <w:t xml:space="preserve"> </w:t>
      </w:r>
      <w:r w:rsidR="006B69C6">
        <w:rPr>
          <w:rStyle w:val="intro"/>
          <w:b w:val="0"/>
          <w:bCs/>
          <w:color w:val="FF0000"/>
          <w:sz w:val="20"/>
        </w:rPr>
        <w:t xml:space="preserve">including </w:t>
      </w:r>
      <w:r w:rsidR="001A2611">
        <w:rPr>
          <w:rStyle w:val="intro"/>
          <w:b w:val="0"/>
          <w:bCs/>
          <w:color w:val="FF0000"/>
          <w:sz w:val="20"/>
        </w:rPr>
        <w:t>internet</w:t>
      </w:r>
      <w:r w:rsidR="006B69C6">
        <w:rPr>
          <w:rStyle w:val="intro"/>
          <w:b w:val="0"/>
          <w:bCs/>
          <w:color w:val="FF0000"/>
          <w:sz w:val="20"/>
        </w:rPr>
        <w:t xml:space="preserve"> connectivity</w:t>
      </w:r>
      <w:r w:rsidR="0089109C">
        <w:rPr>
          <w:rStyle w:val="intro"/>
          <w:b w:val="0"/>
          <w:bCs/>
          <w:color w:val="FF0000"/>
          <w:sz w:val="20"/>
        </w:rPr>
        <w:t xml:space="preserve">. </w:t>
      </w:r>
      <w:r w:rsidR="006B69C6">
        <w:rPr>
          <w:rStyle w:val="intro"/>
          <w:b w:val="0"/>
          <w:bCs/>
          <w:color w:val="FF0000"/>
          <w:sz w:val="20"/>
        </w:rPr>
        <w:t xml:space="preserve"> </w:t>
      </w:r>
      <w:r w:rsidR="00261ECD">
        <w:rPr>
          <w:rStyle w:val="intro"/>
          <w:b w:val="0"/>
          <w:bCs/>
          <w:color w:val="FF0000"/>
          <w:sz w:val="20"/>
        </w:rPr>
        <w:t>Th</w:t>
      </w:r>
      <w:r w:rsidR="006B69C6">
        <w:rPr>
          <w:rStyle w:val="intro"/>
          <w:b w:val="0"/>
          <w:bCs/>
          <w:color w:val="FF0000"/>
          <w:sz w:val="20"/>
        </w:rPr>
        <w:t xml:space="preserve">is agreement seeks to be technology agnostic given the </w:t>
      </w:r>
      <w:r w:rsidR="001A2611">
        <w:rPr>
          <w:rStyle w:val="intro"/>
          <w:b w:val="0"/>
          <w:bCs/>
          <w:color w:val="FF0000"/>
          <w:sz w:val="20"/>
        </w:rPr>
        <w:t>various</w:t>
      </w:r>
      <w:r w:rsidR="00261ECD">
        <w:rPr>
          <w:rStyle w:val="intro"/>
          <w:b w:val="0"/>
          <w:bCs/>
          <w:color w:val="FF0000"/>
          <w:sz w:val="20"/>
        </w:rPr>
        <w:t xml:space="preserve"> </w:t>
      </w:r>
      <w:r w:rsidR="006B69C6">
        <w:rPr>
          <w:rStyle w:val="intro"/>
          <w:b w:val="0"/>
          <w:bCs/>
          <w:color w:val="FF0000"/>
          <w:sz w:val="20"/>
        </w:rPr>
        <w:t>possibilities for</w:t>
      </w:r>
      <w:r w:rsidR="00261ECD">
        <w:rPr>
          <w:rStyle w:val="intro"/>
          <w:b w:val="0"/>
          <w:bCs/>
          <w:color w:val="FF0000"/>
          <w:sz w:val="20"/>
        </w:rPr>
        <w:t xml:space="preserve"> </w:t>
      </w:r>
      <w:r w:rsidR="006B69C6">
        <w:rPr>
          <w:rStyle w:val="intro"/>
          <w:b w:val="0"/>
          <w:bCs/>
          <w:color w:val="FF0000"/>
          <w:sz w:val="20"/>
        </w:rPr>
        <w:t xml:space="preserve">varying </w:t>
      </w:r>
      <w:r w:rsidR="00261ECD">
        <w:rPr>
          <w:rStyle w:val="intro"/>
          <w:b w:val="0"/>
          <w:bCs/>
          <w:color w:val="FF0000"/>
          <w:sz w:val="20"/>
        </w:rPr>
        <w:t xml:space="preserve">WAN </w:t>
      </w:r>
      <w:r w:rsidR="0007061B">
        <w:rPr>
          <w:rStyle w:val="intro"/>
          <w:b w:val="0"/>
          <w:bCs/>
          <w:color w:val="FF0000"/>
          <w:sz w:val="20"/>
        </w:rPr>
        <w:t>models</w:t>
      </w:r>
      <w:r w:rsidR="00C00978">
        <w:rPr>
          <w:rStyle w:val="intro"/>
          <w:b w:val="0"/>
          <w:bCs/>
          <w:color w:val="FF0000"/>
          <w:sz w:val="20"/>
        </w:rPr>
        <w:t xml:space="preserve"> </w:t>
      </w:r>
      <w:r w:rsidR="00643968">
        <w:rPr>
          <w:rStyle w:val="intro"/>
          <w:b w:val="0"/>
          <w:bCs/>
          <w:color w:val="FF0000"/>
          <w:sz w:val="20"/>
        </w:rPr>
        <w:t xml:space="preserve">(e.g. configurations of </w:t>
      </w:r>
      <w:r w:rsidR="00840942" w:rsidRPr="00840942">
        <w:rPr>
          <w:rStyle w:val="intro"/>
          <w:b w:val="0"/>
          <w:bCs/>
          <w:color w:val="FF0000"/>
          <w:sz w:val="20"/>
        </w:rPr>
        <w:t>Multi</w:t>
      </w:r>
      <w:r w:rsidR="00643968">
        <w:rPr>
          <w:rStyle w:val="intro"/>
          <w:b w:val="0"/>
          <w:bCs/>
          <w:color w:val="FF0000"/>
          <w:sz w:val="20"/>
        </w:rPr>
        <w:t>-</w:t>
      </w:r>
      <w:r w:rsidR="00840942" w:rsidRPr="00840942">
        <w:rPr>
          <w:rStyle w:val="intro"/>
          <w:b w:val="0"/>
          <w:bCs/>
          <w:color w:val="FF0000"/>
          <w:sz w:val="20"/>
        </w:rPr>
        <w:t>protocol Label Switching</w:t>
      </w:r>
      <w:r w:rsidR="00840942">
        <w:rPr>
          <w:rStyle w:val="intro"/>
          <w:b w:val="0"/>
          <w:bCs/>
          <w:color w:val="FF0000"/>
          <w:sz w:val="20"/>
        </w:rPr>
        <w:t xml:space="preserve"> (MPLS</w:t>
      </w:r>
      <w:r w:rsidR="00840942" w:rsidRPr="00840942">
        <w:rPr>
          <w:rStyle w:val="intro"/>
          <w:b w:val="0"/>
          <w:bCs/>
          <w:color w:val="FF0000"/>
          <w:sz w:val="20"/>
        </w:rPr>
        <w:t>)</w:t>
      </w:r>
      <w:r w:rsidR="00643968">
        <w:rPr>
          <w:rStyle w:val="intro"/>
          <w:b w:val="0"/>
          <w:bCs/>
          <w:color w:val="FF0000"/>
          <w:sz w:val="20"/>
        </w:rPr>
        <w:t xml:space="preserve"> and</w:t>
      </w:r>
      <w:r w:rsidR="00261ECD">
        <w:rPr>
          <w:rStyle w:val="intro"/>
          <w:b w:val="0"/>
          <w:bCs/>
          <w:color w:val="FF0000"/>
          <w:sz w:val="20"/>
        </w:rPr>
        <w:t xml:space="preserve"> Cloud</w:t>
      </w:r>
      <w:r w:rsidR="00643968">
        <w:rPr>
          <w:rStyle w:val="intro"/>
          <w:b w:val="0"/>
          <w:bCs/>
          <w:color w:val="FF0000"/>
          <w:sz w:val="20"/>
        </w:rPr>
        <w:t>-</w:t>
      </w:r>
      <w:r w:rsidR="00261ECD">
        <w:rPr>
          <w:rStyle w:val="intro"/>
          <w:b w:val="0"/>
          <w:bCs/>
          <w:color w:val="FF0000"/>
          <w:sz w:val="20"/>
        </w:rPr>
        <w:t xml:space="preserve">based , </w:t>
      </w:r>
      <w:r w:rsidR="00643968">
        <w:rPr>
          <w:rStyle w:val="intro"/>
          <w:b w:val="0"/>
          <w:bCs/>
          <w:color w:val="FF0000"/>
          <w:sz w:val="20"/>
        </w:rPr>
        <w:t>or newer WAN business and technology models)</w:t>
      </w:r>
      <w:r w:rsidR="0089109C">
        <w:rPr>
          <w:rStyle w:val="intro"/>
          <w:b w:val="0"/>
          <w:bCs/>
          <w:color w:val="FF0000"/>
          <w:sz w:val="20"/>
        </w:rPr>
        <w:t xml:space="preserve">. </w:t>
      </w:r>
    </w:p>
    <w:p w14:paraId="6D63A991" w14:textId="236D04D5" w:rsidR="00C00978" w:rsidRDefault="00C00978" w:rsidP="00B436F9">
      <w:pPr>
        <w:spacing w:after="0"/>
        <w:jc w:val="both"/>
        <w:rPr>
          <w:rStyle w:val="intro"/>
          <w:b w:val="0"/>
          <w:bCs/>
          <w:color w:val="FF0000"/>
          <w:sz w:val="20"/>
        </w:rPr>
      </w:pPr>
    </w:p>
    <w:p w14:paraId="1643F775" w14:textId="3E651A11" w:rsidR="00C9436B" w:rsidRDefault="00744D26" w:rsidP="00B436F9">
      <w:pPr>
        <w:spacing w:after="0"/>
        <w:jc w:val="both"/>
        <w:rPr>
          <w:rStyle w:val="intro"/>
          <w:b w:val="0"/>
          <w:bCs/>
          <w:color w:val="FF0000"/>
          <w:sz w:val="20"/>
        </w:rPr>
      </w:pPr>
      <w:r>
        <w:rPr>
          <w:rStyle w:val="intro"/>
          <w:b w:val="0"/>
          <w:bCs/>
          <w:color w:val="FF0000"/>
          <w:sz w:val="20"/>
        </w:rPr>
        <w:t>2</w:t>
      </w:r>
      <w:r w:rsidR="00232A86" w:rsidRPr="000E620B">
        <w:rPr>
          <w:rStyle w:val="intro"/>
          <w:b w:val="0"/>
          <w:bCs/>
          <w:color w:val="FF0000"/>
          <w:sz w:val="20"/>
        </w:rPr>
        <w:t xml:space="preserve">.  </w:t>
      </w:r>
      <w:r w:rsidR="00C00978">
        <w:rPr>
          <w:rStyle w:val="intro"/>
          <w:b w:val="0"/>
          <w:bCs/>
          <w:color w:val="FF0000"/>
          <w:sz w:val="20"/>
        </w:rPr>
        <w:t>This</w:t>
      </w:r>
      <w:r w:rsidR="00B653BC">
        <w:rPr>
          <w:rStyle w:val="intro"/>
          <w:b w:val="0"/>
          <w:bCs/>
          <w:color w:val="FF0000"/>
          <w:sz w:val="20"/>
        </w:rPr>
        <w:t xml:space="preserve"> agreement</w:t>
      </w:r>
      <w:r w:rsidR="00C00978">
        <w:rPr>
          <w:rStyle w:val="intro"/>
          <w:b w:val="0"/>
          <w:bCs/>
          <w:color w:val="FF0000"/>
          <w:sz w:val="20"/>
        </w:rPr>
        <w:t xml:space="preserve"> a</w:t>
      </w:r>
      <w:r w:rsidR="001F3924">
        <w:rPr>
          <w:rStyle w:val="intro"/>
          <w:b w:val="0"/>
          <w:bCs/>
          <w:color w:val="FF0000"/>
          <w:sz w:val="20"/>
        </w:rPr>
        <w:t xml:space="preserve">ssumes </w:t>
      </w:r>
      <w:r w:rsidR="00C00978">
        <w:rPr>
          <w:rStyle w:val="intro"/>
          <w:b w:val="0"/>
          <w:bCs/>
          <w:color w:val="FF0000"/>
          <w:sz w:val="20"/>
        </w:rPr>
        <w:t xml:space="preserve">the </w:t>
      </w:r>
      <w:r w:rsidR="0089109C">
        <w:rPr>
          <w:rStyle w:val="intro"/>
          <w:b w:val="0"/>
          <w:bCs/>
          <w:color w:val="FF0000"/>
          <w:sz w:val="20"/>
        </w:rPr>
        <w:t xml:space="preserve">sale </w:t>
      </w:r>
      <w:r w:rsidR="001F3924">
        <w:rPr>
          <w:rStyle w:val="intro"/>
          <w:b w:val="0"/>
          <w:bCs/>
          <w:color w:val="FF0000"/>
          <w:sz w:val="20"/>
        </w:rPr>
        <w:t xml:space="preserve">and purchase </w:t>
      </w:r>
      <w:r w:rsidR="0089109C">
        <w:rPr>
          <w:rStyle w:val="intro"/>
          <w:b w:val="0"/>
          <w:bCs/>
          <w:color w:val="FF0000"/>
          <w:sz w:val="20"/>
        </w:rPr>
        <w:t>of</w:t>
      </w:r>
      <w:r w:rsidR="00C9436B" w:rsidRPr="000E620B">
        <w:rPr>
          <w:rStyle w:val="intro"/>
          <w:b w:val="0"/>
          <w:bCs/>
          <w:color w:val="FF0000"/>
          <w:sz w:val="20"/>
        </w:rPr>
        <w:t xml:space="preserve"> </w:t>
      </w:r>
      <w:r w:rsidR="00175B3A">
        <w:rPr>
          <w:rStyle w:val="intro"/>
          <w:b w:val="0"/>
          <w:bCs/>
          <w:color w:val="FF0000"/>
          <w:sz w:val="20"/>
        </w:rPr>
        <w:t xml:space="preserve">WAN </w:t>
      </w:r>
      <w:r w:rsidR="0089109C">
        <w:rPr>
          <w:rStyle w:val="intro"/>
          <w:b w:val="0"/>
          <w:bCs/>
          <w:color w:val="FF0000"/>
          <w:sz w:val="20"/>
        </w:rPr>
        <w:t xml:space="preserve">equipment </w:t>
      </w:r>
      <w:r w:rsidR="001F3924">
        <w:rPr>
          <w:rStyle w:val="intro"/>
          <w:b w:val="0"/>
          <w:bCs/>
          <w:color w:val="FF0000"/>
          <w:sz w:val="20"/>
        </w:rPr>
        <w:t>and goods by</w:t>
      </w:r>
      <w:r w:rsidR="001A2611">
        <w:rPr>
          <w:rStyle w:val="intro"/>
          <w:b w:val="0"/>
          <w:bCs/>
          <w:color w:val="FF0000"/>
          <w:sz w:val="20"/>
        </w:rPr>
        <w:t xml:space="preserve"> the Customer necessary for WAN </w:t>
      </w:r>
      <w:r w:rsidR="001F3924">
        <w:rPr>
          <w:rStyle w:val="intro"/>
          <w:b w:val="0"/>
          <w:bCs/>
          <w:color w:val="FF0000"/>
          <w:sz w:val="20"/>
        </w:rPr>
        <w:t xml:space="preserve">(e.g. </w:t>
      </w:r>
      <w:r w:rsidR="00560F19" w:rsidRPr="00560F19">
        <w:rPr>
          <w:rStyle w:val="intro"/>
          <w:b w:val="0"/>
          <w:bCs/>
          <w:color w:val="FF0000"/>
          <w:sz w:val="20"/>
        </w:rPr>
        <w:t>routers, switches, cards</w:t>
      </w:r>
      <w:r w:rsidR="00B653BC">
        <w:rPr>
          <w:rStyle w:val="intro"/>
          <w:b w:val="0"/>
          <w:bCs/>
          <w:color w:val="FF0000"/>
          <w:sz w:val="20"/>
        </w:rPr>
        <w:t>, connectors</w:t>
      </w:r>
      <w:r w:rsidR="001F3924">
        <w:rPr>
          <w:rStyle w:val="intro"/>
          <w:b w:val="0"/>
          <w:bCs/>
          <w:color w:val="FF0000"/>
          <w:sz w:val="20"/>
        </w:rPr>
        <w:t>,</w:t>
      </w:r>
      <w:r w:rsidR="001A2611">
        <w:rPr>
          <w:rStyle w:val="intro"/>
          <w:b w:val="0"/>
          <w:bCs/>
          <w:color w:val="FF0000"/>
          <w:sz w:val="20"/>
        </w:rPr>
        <w:t xml:space="preserve"> </w:t>
      </w:r>
      <w:r w:rsidR="00560F19" w:rsidRPr="00560F19">
        <w:rPr>
          <w:rStyle w:val="intro"/>
          <w:b w:val="0"/>
          <w:bCs/>
          <w:color w:val="FF0000"/>
          <w:sz w:val="20"/>
        </w:rPr>
        <w:t>cabling</w:t>
      </w:r>
      <w:r w:rsidR="001F3924">
        <w:rPr>
          <w:rStyle w:val="intro"/>
          <w:b w:val="0"/>
          <w:bCs/>
          <w:color w:val="FF0000"/>
          <w:sz w:val="20"/>
        </w:rPr>
        <w:t xml:space="preserve"> etc)</w:t>
      </w:r>
      <w:r w:rsidR="00C9436B" w:rsidRPr="000E620B">
        <w:rPr>
          <w:rStyle w:val="intro"/>
          <w:b w:val="0"/>
          <w:bCs/>
          <w:color w:val="FF0000"/>
          <w:sz w:val="20"/>
        </w:rPr>
        <w:t xml:space="preserve">. </w:t>
      </w:r>
      <w:r w:rsidR="006E290F" w:rsidRPr="000E620B">
        <w:rPr>
          <w:rStyle w:val="intro"/>
          <w:b w:val="0"/>
          <w:bCs/>
          <w:color w:val="FF0000"/>
          <w:sz w:val="20"/>
        </w:rPr>
        <w:t xml:space="preserve">If those goods are to be included in a list of equipment to be managed </w:t>
      </w:r>
      <w:r w:rsidR="00B653BC">
        <w:rPr>
          <w:rStyle w:val="intro"/>
          <w:b w:val="0"/>
          <w:bCs/>
          <w:color w:val="FF0000"/>
          <w:sz w:val="20"/>
        </w:rPr>
        <w:t xml:space="preserve">and maintained </w:t>
      </w:r>
      <w:r w:rsidR="006E290F" w:rsidRPr="000E620B">
        <w:rPr>
          <w:rStyle w:val="intro"/>
          <w:b w:val="0"/>
          <w:bCs/>
          <w:color w:val="FF0000"/>
          <w:sz w:val="20"/>
        </w:rPr>
        <w:t>by the supplier, once purchased, under this agreement, then those goods will need to be referred to in the schedules of this agreement</w:t>
      </w:r>
      <w:r w:rsidR="00B653BC">
        <w:rPr>
          <w:rStyle w:val="intro"/>
          <w:b w:val="0"/>
          <w:bCs/>
          <w:color w:val="FF0000"/>
          <w:sz w:val="20"/>
        </w:rPr>
        <w:t xml:space="preserve"> accordingly</w:t>
      </w:r>
      <w:r w:rsidR="006E290F" w:rsidRPr="000E620B">
        <w:rPr>
          <w:rStyle w:val="intro"/>
          <w:b w:val="0"/>
          <w:bCs/>
          <w:color w:val="FF0000"/>
          <w:sz w:val="20"/>
        </w:rPr>
        <w:t>.</w:t>
      </w:r>
    </w:p>
    <w:p w14:paraId="5D3C24B8" w14:textId="77777777" w:rsidR="00744D26" w:rsidRDefault="00744D26" w:rsidP="00B436F9">
      <w:pPr>
        <w:spacing w:after="0"/>
        <w:jc w:val="both"/>
        <w:rPr>
          <w:rStyle w:val="intro"/>
          <w:b w:val="0"/>
          <w:bCs/>
          <w:color w:val="FF0000"/>
          <w:sz w:val="20"/>
        </w:rPr>
      </w:pPr>
    </w:p>
    <w:p w14:paraId="7E858CEF" w14:textId="4256FC91" w:rsidR="00744D26" w:rsidRDefault="00744D26" w:rsidP="00B436F9">
      <w:pPr>
        <w:spacing w:after="0"/>
        <w:jc w:val="both"/>
        <w:rPr>
          <w:rStyle w:val="intro"/>
          <w:b w:val="0"/>
          <w:bCs/>
          <w:color w:val="FF0000"/>
          <w:sz w:val="20"/>
        </w:rPr>
      </w:pPr>
      <w:r>
        <w:rPr>
          <w:rStyle w:val="intro"/>
          <w:b w:val="0"/>
          <w:bCs/>
          <w:color w:val="FF0000"/>
          <w:sz w:val="20"/>
        </w:rPr>
        <w:t>3. This agreement also</w:t>
      </w:r>
      <w:r w:rsidR="00B653BC">
        <w:rPr>
          <w:rStyle w:val="intro"/>
          <w:b w:val="0"/>
          <w:bCs/>
          <w:color w:val="FF0000"/>
          <w:sz w:val="20"/>
        </w:rPr>
        <w:t xml:space="preserve"> addresses </w:t>
      </w:r>
      <w:r>
        <w:rPr>
          <w:rStyle w:val="intro"/>
          <w:b w:val="0"/>
          <w:bCs/>
          <w:color w:val="FF0000"/>
          <w:sz w:val="20"/>
        </w:rPr>
        <w:t>basic</w:t>
      </w:r>
      <w:r w:rsidRPr="000E620B">
        <w:rPr>
          <w:rStyle w:val="intro"/>
          <w:b w:val="0"/>
          <w:bCs/>
          <w:color w:val="FF0000"/>
          <w:sz w:val="20"/>
        </w:rPr>
        <w:t xml:space="preserve"> </w:t>
      </w:r>
      <w:r w:rsidR="00B653BC">
        <w:rPr>
          <w:rStyle w:val="intro"/>
          <w:b w:val="0"/>
          <w:bCs/>
          <w:color w:val="FF0000"/>
          <w:sz w:val="20"/>
        </w:rPr>
        <w:t xml:space="preserve">initial </w:t>
      </w:r>
      <w:r w:rsidRPr="000E620B">
        <w:rPr>
          <w:rStyle w:val="intro"/>
          <w:b w:val="0"/>
          <w:bCs/>
          <w:color w:val="FF0000"/>
          <w:sz w:val="20"/>
        </w:rPr>
        <w:t xml:space="preserve">set-up, integration, testing, operation and </w:t>
      </w:r>
      <w:r w:rsidR="00B653BC">
        <w:rPr>
          <w:rStyle w:val="intro"/>
          <w:b w:val="0"/>
          <w:bCs/>
          <w:color w:val="FF0000"/>
          <w:sz w:val="20"/>
        </w:rPr>
        <w:t xml:space="preserve">the </w:t>
      </w:r>
      <w:r w:rsidRPr="000E620B">
        <w:rPr>
          <w:rStyle w:val="intro"/>
          <w:b w:val="0"/>
          <w:bCs/>
          <w:color w:val="FF0000"/>
          <w:sz w:val="20"/>
        </w:rPr>
        <w:t>on-going management</w:t>
      </w:r>
      <w:r w:rsidR="00B653BC">
        <w:rPr>
          <w:rStyle w:val="intro"/>
          <w:b w:val="0"/>
          <w:bCs/>
          <w:color w:val="FF0000"/>
          <w:sz w:val="20"/>
        </w:rPr>
        <w:t xml:space="preserve"> and maintenance</w:t>
      </w:r>
      <w:r w:rsidRPr="000E620B">
        <w:rPr>
          <w:rStyle w:val="intro"/>
          <w:b w:val="0"/>
          <w:bCs/>
          <w:color w:val="FF0000"/>
          <w:sz w:val="20"/>
        </w:rPr>
        <w:t xml:space="preserve">, </w:t>
      </w:r>
      <w:r w:rsidR="00B653BC">
        <w:rPr>
          <w:rStyle w:val="intro"/>
          <w:b w:val="0"/>
          <w:bCs/>
          <w:color w:val="FF0000"/>
          <w:sz w:val="20"/>
        </w:rPr>
        <w:t xml:space="preserve">plus </w:t>
      </w:r>
      <w:r w:rsidRPr="000E620B">
        <w:rPr>
          <w:rStyle w:val="intro"/>
          <w:b w:val="0"/>
          <w:bCs/>
          <w:color w:val="FF0000"/>
          <w:sz w:val="20"/>
        </w:rPr>
        <w:t>remote security</w:t>
      </w:r>
      <w:r w:rsidR="00B653BC">
        <w:rPr>
          <w:rStyle w:val="intro"/>
          <w:b w:val="0"/>
          <w:bCs/>
          <w:color w:val="FF0000"/>
          <w:sz w:val="20"/>
        </w:rPr>
        <w:t xml:space="preserve"> and</w:t>
      </w:r>
      <w:r w:rsidRPr="000E620B">
        <w:rPr>
          <w:rStyle w:val="intro"/>
          <w:b w:val="0"/>
          <w:bCs/>
          <w:color w:val="FF0000"/>
          <w:sz w:val="20"/>
        </w:rPr>
        <w:t xml:space="preserve"> monitoring  services</w:t>
      </w:r>
      <w:r>
        <w:rPr>
          <w:rStyle w:val="intro"/>
          <w:b w:val="0"/>
          <w:bCs/>
          <w:color w:val="FF0000"/>
          <w:sz w:val="20"/>
        </w:rPr>
        <w:t xml:space="preserve"> required to establish and maintain the WAN. Whilst most support and maintenance will be delivered virtually, some limited </w:t>
      </w:r>
      <w:r w:rsidRPr="000E620B">
        <w:rPr>
          <w:rStyle w:val="intro"/>
          <w:b w:val="0"/>
          <w:bCs/>
          <w:color w:val="FF0000"/>
          <w:sz w:val="20"/>
        </w:rPr>
        <w:t>support</w:t>
      </w:r>
      <w:r>
        <w:rPr>
          <w:rStyle w:val="intro"/>
          <w:b w:val="0"/>
          <w:bCs/>
          <w:color w:val="FF0000"/>
          <w:sz w:val="20"/>
        </w:rPr>
        <w:t xml:space="preserve"> and maintenance </w:t>
      </w:r>
      <w:r w:rsidR="00AF129C">
        <w:rPr>
          <w:rStyle w:val="intro"/>
          <w:b w:val="0"/>
          <w:bCs/>
          <w:color w:val="FF0000"/>
          <w:sz w:val="20"/>
        </w:rPr>
        <w:t>may</w:t>
      </w:r>
      <w:r>
        <w:rPr>
          <w:rStyle w:val="intro"/>
          <w:b w:val="0"/>
          <w:bCs/>
          <w:color w:val="FF0000"/>
          <w:sz w:val="20"/>
        </w:rPr>
        <w:t xml:space="preserve"> need to be carried out on site.</w:t>
      </w:r>
    </w:p>
    <w:p w14:paraId="3992CA94" w14:textId="4F727465" w:rsidR="0007061B" w:rsidRDefault="0007061B" w:rsidP="00B436F9">
      <w:pPr>
        <w:spacing w:after="0"/>
        <w:jc w:val="both"/>
        <w:rPr>
          <w:rStyle w:val="intro"/>
          <w:b w:val="0"/>
          <w:bCs/>
          <w:color w:val="FF0000"/>
          <w:sz w:val="20"/>
        </w:rPr>
      </w:pPr>
    </w:p>
    <w:p w14:paraId="74E81E5B" w14:textId="6A6AC059" w:rsidR="0007061B" w:rsidRPr="000E620B" w:rsidRDefault="001A2611" w:rsidP="00B436F9">
      <w:pPr>
        <w:spacing w:after="0"/>
        <w:jc w:val="both"/>
        <w:rPr>
          <w:rStyle w:val="intro"/>
          <w:b w:val="0"/>
          <w:bCs/>
          <w:color w:val="FF0000"/>
          <w:sz w:val="20"/>
        </w:rPr>
      </w:pPr>
      <w:r>
        <w:rPr>
          <w:rStyle w:val="intro"/>
          <w:b w:val="0"/>
          <w:bCs/>
          <w:color w:val="FF0000"/>
          <w:sz w:val="20"/>
        </w:rPr>
        <w:t xml:space="preserve">4. </w:t>
      </w:r>
      <w:r w:rsidR="0007061B">
        <w:rPr>
          <w:rStyle w:val="intro"/>
          <w:b w:val="0"/>
          <w:bCs/>
          <w:color w:val="FF0000"/>
          <w:sz w:val="20"/>
        </w:rPr>
        <w:t>This agreement als</w:t>
      </w:r>
      <w:r>
        <w:rPr>
          <w:rStyle w:val="intro"/>
          <w:b w:val="0"/>
          <w:bCs/>
          <w:color w:val="FF0000"/>
          <w:sz w:val="20"/>
        </w:rPr>
        <w:t xml:space="preserve">o </w:t>
      </w:r>
      <w:r w:rsidR="00B653BC">
        <w:rPr>
          <w:rStyle w:val="intro"/>
          <w:b w:val="0"/>
          <w:bCs/>
          <w:color w:val="FF0000"/>
          <w:sz w:val="20"/>
        </w:rPr>
        <w:t xml:space="preserve">assumes </w:t>
      </w:r>
      <w:r>
        <w:rPr>
          <w:rStyle w:val="intro"/>
          <w:b w:val="0"/>
          <w:bCs/>
          <w:color w:val="FF0000"/>
          <w:sz w:val="20"/>
        </w:rPr>
        <w:t>the supply</w:t>
      </w:r>
      <w:r w:rsidR="0007061B">
        <w:rPr>
          <w:rStyle w:val="intro"/>
          <w:b w:val="0"/>
          <w:bCs/>
          <w:color w:val="FF0000"/>
          <w:sz w:val="20"/>
        </w:rPr>
        <w:t xml:space="preserve"> of </w:t>
      </w:r>
      <w:r w:rsidR="00B653BC">
        <w:rPr>
          <w:rStyle w:val="intro"/>
          <w:b w:val="0"/>
          <w:bCs/>
          <w:color w:val="FF0000"/>
          <w:sz w:val="20"/>
        </w:rPr>
        <w:t>(</w:t>
      </w:r>
      <w:proofErr w:type="gramStart"/>
      <w:r w:rsidR="0007061B">
        <w:rPr>
          <w:rStyle w:val="intro"/>
          <w:b w:val="0"/>
          <w:bCs/>
          <w:color w:val="FF0000"/>
          <w:sz w:val="20"/>
        </w:rPr>
        <w:t>broad</w:t>
      </w:r>
      <w:r w:rsidR="00B653BC">
        <w:rPr>
          <w:rStyle w:val="intro"/>
          <w:b w:val="0"/>
          <w:bCs/>
          <w:color w:val="FF0000"/>
          <w:sz w:val="20"/>
        </w:rPr>
        <w:t>-</w:t>
      </w:r>
      <w:r w:rsidR="0007061B">
        <w:rPr>
          <w:rStyle w:val="intro"/>
          <w:b w:val="0"/>
          <w:bCs/>
          <w:color w:val="FF0000"/>
          <w:sz w:val="20"/>
        </w:rPr>
        <w:t>band</w:t>
      </w:r>
      <w:proofErr w:type="gramEnd"/>
      <w:r w:rsidR="00B653BC">
        <w:rPr>
          <w:rStyle w:val="intro"/>
          <w:b w:val="0"/>
          <w:bCs/>
          <w:color w:val="FF0000"/>
          <w:sz w:val="20"/>
        </w:rPr>
        <w:t>)</w:t>
      </w:r>
      <w:r w:rsidR="0007061B">
        <w:rPr>
          <w:rStyle w:val="intro"/>
          <w:b w:val="0"/>
          <w:bCs/>
          <w:color w:val="FF0000"/>
          <w:sz w:val="20"/>
        </w:rPr>
        <w:t xml:space="preserve"> internet services</w:t>
      </w:r>
      <w:r>
        <w:rPr>
          <w:rStyle w:val="intro"/>
          <w:b w:val="0"/>
          <w:bCs/>
          <w:color w:val="FF0000"/>
          <w:sz w:val="20"/>
        </w:rPr>
        <w:t xml:space="preserve"> </w:t>
      </w:r>
      <w:r w:rsidR="00B653BC">
        <w:rPr>
          <w:rStyle w:val="intro"/>
          <w:b w:val="0"/>
          <w:bCs/>
          <w:color w:val="FF0000"/>
          <w:sz w:val="20"/>
        </w:rPr>
        <w:t>will be made available as part of the package of services</w:t>
      </w:r>
      <w:r>
        <w:rPr>
          <w:rStyle w:val="intro"/>
          <w:b w:val="0"/>
          <w:bCs/>
          <w:color w:val="FF0000"/>
          <w:sz w:val="20"/>
        </w:rPr>
        <w:t>.</w:t>
      </w:r>
    </w:p>
    <w:p w14:paraId="0CEDE730" w14:textId="14BE1252" w:rsidR="00D83188" w:rsidRPr="000E620B" w:rsidRDefault="00D83188" w:rsidP="00B436F9">
      <w:pPr>
        <w:spacing w:after="0"/>
        <w:jc w:val="both"/>
        <w:rPr>
          <w:rStyle w:val="intro"/>
          <w:b w:val="0"/>
          <w:bCs/>
          <w:color w:val="FF0000"/>
          <w:sz w:val="20"/>
        </w:rPr>
      </w:pPr>
    </w:p>
    <w:p w14:paraId="5AD18EAE" w14:textId="35A16826" w:rsidR="001649C1" w:rsidRPr="000E620B" w:rsidRDefault="001A2611" w:rsidP="00B436F9">
      <w:pPr>
        <w:spacing w:after="0"/>
        <w:jc w:val="both"/>
        <w:rPr>
          <w:rStyle w:val="intro"/>
          <w:b w:val="0"/>
          <w:bCs/>
          <w:color w:val="FF0000"/>
          <w:sz w:val="20"/>
        </w:rPr>
      </w:pPr>
      <w:r>
        <w:rPr>
          <w:rStyle w:val="intro"/>
          <w:b w:val="0"/>
          <w:bCs/>
          <w:color w:val="FF0000"/>
          <w:sz w:val="20"/>
        </w:rPr>
        <w:t>5</w:t>
      </w:r>
      <w:r w:rsidR="00232A86" w:rsidRPr="000E620B">
        <w:rPr>
          <w:rStyle w:val="intro"/>
          <w:b w:val="0"/>
          <w:bCs/>
          <w:color w:val="FF0000"/>
          <w:sz w:val="20"/>
        </w:rPr>
        <w:t xml:space="preserve">.  </w:t>
      </w:r>
      <w:r w:rsidR="000F3764">
        <w:rPr>
          <w:rStyle w:val="intro"/>
          <w:b w:val="0"/>
          <w:bCs/>
          <w:color w:val="FF0000"/>
          <w:sz w:val="20"/>
        </w:rPr>
        <w:t>The p</w:t>
      </w:r>
      <w:r w:rsidR="00232A86" w:rsidRPr="000E620B">
        <w:rPr>
          <w:rStyle w:val="intro"/>
          <w:b w:val="0"/>
          <w:bCs/>
          <w:color w:val="FF0000"/>
          <w:sz w:val="20"/>
        </w:rPr>
        <w:t xml:space="preserve">arties </w:t>
      </w:r>
      <w:r w:rsidR="000F3764">
        <w:rPr>
          <w:rStyle w:val="intro"/>
          <w:b w:val="0"/>
          <w:bCs/>
          <w:color w:val="FF0000"/>
          <w:sz w:val="20"/>
        </w:rPr>
        <w:t xml:space="preserve">should </w:t>
      </w:r>
      <w:r w:rsidR="00232A86" w:rsidRPr="000E620B">
        <w:rPr>
          <w:rStyle w:val="intro"/>
          <w:b w:val="0"/>
          <w:bCs/>
          <w:color w:val="FF0000"/>
          <w:sz w:val="20"/>
        </w:rPr>
        <w:t xml:space="preserve">ensure the contents of the schedules are comprehensive, detailed, include any required </w:t>
      </w:r>
      <w:r w:rsidR="008028B5" w:rsidRPr="000E620B">
        <w:rPr>
          <w:rStyle w:val="intro"/>
          <w:b w:val="0"/>
          <w:bCs/>
          <w:color w:val="FF0000"/>
          <w:sz w:val="20"/>
        </w:rPr>
        <w:t xml:space="preserve">availability measures, </w:t>
      </w:r>
      <w:r w:rsidR="00232A86" w:rsidRPr="000E620B">
        <w:rPr>
          <w:rStyle w:val="intro"/>
          <w:b w:val="0"/>
          <w:bCs/>
          <w:color w:val="FF0000"/>
          <w:sz w:val="20"/>
        </w:rPr>
        <w:t xml:space="preserve">timings and performance </w:t>
      </w:r>
      <w:proofErr w:type="gramStart"/>
      <w:r w:rsidR="00232A86" w:rsidRPr="000E620B">
        <w:rPr>
          <w:rStyle w:val="intro"/>
          <w:b w:val="0"/>
          <w:bCs/>
          <w:color w:val="FF0000"/>
          <w:sz w:val="20"/>
        </w:rPr>
        <w:t>dates</w:t>
      </w:r>
      <w:proofErr w:type="gramEnd"/>
      <w:r w:rsidR="00232A86" w:rsidRPr="000E620B">
        <w:rPr>
          <w:rStyle w:val="intro"/>
          <w:b w:val="0"/>
          <w:bCs/>
          <w:color w:val="FF0000"/>
          <w:sz w:val="20"/>
        </w:rPr>
        <w:t xml:space="preserve"> and </w:t>
      </w:r>
      <w:r w:rsidR="008028B5" w:rsidRPr="000E620B">
        <w:rPr>
          <w:rStyle w:val="intro"/>
          <w:b w:val="0"/>
          <w:bCs/>
          <w:color w:val="FF0000"/>
          <w:sz w:val="20"/>
        </w:rPr>
        <w:t xml:space="preserve">are </w:t>
      </w:r>
      <w:r w:rsidR="00232A86" w:rsidRPr="000E620B">
        <w:rPr>
          <w:rStyle w:val="intro"/>
          <w:b w:val="0"/>
          <w:bCs/>
          <w:color w:val="FF0000"/>
          <w:sz w:val="20"/>
        </w:rPr>
        <w:t>completed to address all elements of the Service Requirements and Service Specification. They should be joined</w:t>
      </w:r>
      <w:r w:rsidR="000F3764">
        <w:rPr>
          <w:rStyle w:val="intro"/>
          <w:b w:val="0"/>
          <w:bCs/>
          <w:color w:val="FF0000"/>
          <w:sz w:val="20"/>
        </w:rPr>
        <w:t>-</w:t>
      </w:r>
      <w:r w:rsidR="00232A86" w:rsidRPr="000E620B">
        <w:rPr>
          <w:rStyle w:val="intro"/>
          <w:b w:val="0"/>
          <w:bCs/>
          <w:color w:val="FF0000"/>
          <w:sz w:val="20"/>
        </w:rPr>
        <w:t>up and crossed referenced where applicable e.g. where an SLA relate</w:t>
      </w:r>
      <w:r w:rsidR="000F3764">
        <w:rPr>
          <w:rStyle w:val="intro"/>
          <w:b w:val="0"/>
          <w:bCs/>
          <w:color w:val="FF0000"/>
          <w:sz w:val="20"/>
        </w:rPr>
        <w:t>s</w:t>
      </w:r>
      <w:r w:rsidR="00232A86" w:rsidRPr="000E620B">
        <w:rPr>
          <w:rStyle w:val="intro"/>
          <w:b w:val="0"/>
          <w:bCs/>
          <w:color w:val="FF0000"/>
          <w:sz w:val="20"/>
        </w:rPr>
        <w:t xml:space="preserve"> to a KPI and/or </w:t>
      </w:r>
      <w:r w:rsidR="00734F84">
        <w:rPr>
          <w:rStyle w:val="intro"/>
          <w:b w:val="0"/>
          <w:bCs/>
          <w:color w:val="FF0000"/>
          <w:sz w:val="20"/>
        </w:rPr>
        <w:t xml:space="preserve">any </w:t>
      </w:r>
      <w:r w:rsidR="00232A86" w:rsidRPr="000E620B">
        <w:rPr>
          <w:rStyle w:val="intro"/>
          <w:b w:val="0"/>
          <w:bCs/>
          <w:color w:val="FF0000"/>
          <w:sz w:val="20"/>
        </w:rPr>
        <w:t>service credits regime</w:t>
      </w:r>
      <w:r w:rsidR="000F3764">
        <w:rPr>
          <w:rStyle w:val="intro"/>
          <w:b w:val="0"/>
          <w:bCs/>
          <w:color w:val="FF0000"/>
          <w:sz w:val="20"/>
        </w:rPr>
        <w:t>,</w:t>
      </w:r>
      <w:r w:rsidR="00277B03">
        <w:rPr>
          <w:rStyle w:val="intro"/>
          <w:b w:val="0"/>
          <w:bCs/>
          <w:color w:val="FF0000"/>
          <w:sz w:val="20"/>
        </w:rPr>
        <w:t xml:space="preserve"> </w:t>
      </w:r>
      <w:r w:rsidR="000F3764">
        <w:rPr>
          <w:rStyle w:val="intro"/>
          <w:b w:val="0"/>
          <w:bCs/>
          <w:color w:val="FF0000"/>
          <w:sz w:val="20"/>
        </w:rPr>
        <w:t>as</w:t>
      </w:r>
      <w:r w:rsidR="00277B03">
        <w:rPr>
          <w:rStyle w:val="intro"/>
          <w:b w:val="0"/>
          <w:bCs/>
          <w:color w:val="FF0000"/>
          <w:sz w:val="20"/>
        </w:rPr>
        <w:t xml:space="preserve"> applicable</w:t>
      </w:r>
      <w:r w:rsidR="008028B5" w:rsidRPr="000E620B">
        <w:rPr>
          <w:rStyle w:val="intro"/>
          <w:b w:val="0"/>
          <w:bCs/>
          <w:color w:val="FF0000"/>
          <w:sz w:val="20"/>
        </w:rPr>
        <w:t>.</w:t>
      </w:r>
    </w:p>
    <w:p w14:paraId="500DD536" w14:textId="3DB94C3D" w:rsidR="008028B5" w:rsidRPr="000E620B" w:rsidRDefault="008028B5" w:rsidP="00B436F9">
      <w:pPr>
        <w:spacing w:after="0"/>
        <w:jc w:val="both"/>
        <w:rPr>
          <w:rStyle w:val="intro"/>
          <w:b w:val="0"/>
          <w:bCs/>
          <w:color w:val="FF0000"/>
          <w:sz w:val="20"/>
        </w:rPr>
      </w:pPr>
    </w:p>
    <w:p w14:paraId="08AE8EEA" w14:textId="0C254CFB" w:rsidR="008028B5" w:rsidRPr="000E620B" w:rsidRDefault="00175B3A" w:rsidP="00B436F9">
      <w:pPr>
        <w:spacing w:after="0"/>
        <w:jc w:val="both"/>
        <w:rPr>
          <w:rStyle w:val="intro"/>
          <w:b w:val="0"/>
          <w:bCs/>
          <w:color w:val="FF0000"/>
          <w:sz w:val="20"/>
        </w:rPr>
      </w:pPr>
      <w:r>
        <w:rPr>
          <w:rStyle w:val="intro"/>
          <w:b w:val="0"/>
          <w:bCs/>
          <w:color w:val="FF0000"/>
          <w:sz w:val="20"/>
        </w:rPr>
        <w:t>6</w:t>
      </w:r>
      <w:r w:rsidR="008028B5" w:rsidRPr="000E620B">
        <w:rPr>
          <w:rStyle w:val="intro"/>
          <w:b w:val="0"/>
          <w:bCs/>
          <w:color w:val="FF0000"/>
          <w:sz w:val="20"/>
        </w:rPr>
        <w:t>.  The provision for Supplementary Terms is intended to provide for additional, supplementary, project</w:t>
      </w:r>
      <w:r w:rsidR="000F3764">
        <w:rPr>
          <w:rStyle w:val="intro"/>
          <w:b w:val="0"/>
          <w:bCs/>
          <w:color w:val="FF0000"/>
          <w:sz w:val="20"/>
        </w:rPr>
        <w:t>-or technology-</w:t>
      </w:r>
      <w:r w:rsidR="008028B5" w:rsidRPr="000E620B">
        <w:rPr>
          <w:rStyle w:val="intro"/>
          <w:b w:val="0"/>
          <w:bCs/>
          <w:color w:val="FF0000"/>
          <w:sz w:val="20"/>
        </w:rPr>
        <w:t xml:space="preserve">specific </w:t>
      </w:r>
      <w:r w:rsidR="000F3764">
        <w:rPr>
          <w:rStyle w:val="intro"/>
          <w:b w:val="0"/>
          <w:bCs/>
          <w:color w:val="FF0000"/>
          <w:sz w:val="20"/>
        </w:rPr>
        <w:t xml:space="preserve">or process </w:t>
      </w:r>
      <w:r w:rsidR="008028B5" w:rsidRPr="000E620B">
        <w:rPr>
          <w:rStyle w:val="intro"/>
          <w:b w:val="0"/>
          <w:bCs/>
          <w:color w:val="FF0000"/>
          <w:sz w:val="20"/>
        </w:rPr>
        <w:t>requirements</w:t>
      </w:r>
      <w:r w:rsidR="007E2A0D" w:rsidRPr="000E620B">
        <w:rPr>
          <w:rStyle w:val="intro"/>
          <w:b w:val="0"/>
          <w:bCs/>
          <w:color w:val="FF0000"/>
          <w:sz w:val="20"/>
        </w:rPr>
        <w:t>,</w:t>
      </w:r>
      <w:r w:rsidR="008028B5" w:rsidRPr="000E620B">
        <w:rPr>
          <w:rStyle w:val="intro"/>
          <w:b w:val="0"/>
          <w:bCs/>
          <w:color w:val="FF0000"/>
          <w:sz w:val="20"/>
        </w:rPr>
        <w:t xml:space="preserve"> and to be valid </w:t>
      </w:r>
      <w:r w:rsidR="008028B5" w:rsidRPr="000F3764">
        <w:rPr>
          <w:rStyle w:val="intro"/>
          <w:b w:val="0"/>
          <w:bCs/>
          <w:color w:val="FF0000"/>
          <w:sz w:val="20"/>
          <w:u w:val="single"/>
        </w:rPr>
        <w:t>must only be included in line with public procurement regulations</w:t>
      </w:r>
      <w:r w:rsidR="008028B5" w:rsidRPr="000E620B">
        <w:rPr>
          <w:rStyle w:val="intro"/>
          <w:b w:val="0"/>
          <w:bCs/>
          <w:color w:val="FF0000"/>
          <w:sz w:val="20"/>
        </w:rPr>
        <w:t xml:space="preserve"> and </w:t>
      </w:r>
      <w:r w:rsidR="007E2A0D" w:rsidRPr="000E620B">
        <w:rPr>
          <w:rStyle w:val="intro"/>
          <w:b w:val="0"/>
          <w:bCs/>
          <w:color w:val="FF0000"/>
          <w:sz w:val="20"/>
        </w:rPr>
        <w:t xml:space="preserve">should </w:t>
      </w:r>
      <w:r w:rsidR="008028B5" w:rsidRPr="000E620B">
        <w:rPr>
          <w:rStyle w:val="intro"/>
          <w:b w:val="0"/>
          <w:bCs/>
          <w:color w:val="FF0000"/>
          <w:sz w:val="20"/>
        </w:rPr>
        <w:t xml:space="preserve">not represent material changes to the framework's standard terms. </w:t>
      </w:r>
      <w:r w:rsidR="00F57D14" w:rsidRPr="000E620B">
        <w:rPr>
          <w:rStyle w:val="intro"/>
          <w:b w:val="0"/>
          <w:bCs/>
          <w:color w:val="FF0000"/>
          <w:sz w:val="20"/>
        </w:rPr>
        <w:t>The parties should consider taking legal advice where necessary to ensure any such Supplementary Terms to be included are in line with public procurement regulations.</w:t>
      </w:r>
    </w:p>
    <w:p w14:paraId="01499BB0" w14:textId="7FE66C9A" w:rsidR="00D4172A" w:rsidRPr="000E620B" w:rsidRDefault="00D4172A" w:rsidP="00B436F9">
      <w:pPr>
        <w:spacing w:after="0"/>
        <w:jc w:val="both"/>
        <w:rPr>
          <w:rStyle w:val="intro"/>
          <w:b w:val="0"/>
          <w:bCs/>
          <w:color w:val="FF0000"/>
          <w:sz w:val="20"/>
        </w:rPr>
      </w:pPr>
    </w:p>
    <w:p w14:paraId="039E7EE9" w14:textId="0E06DE20" w:rsidR="001845B2" w:rsidRPr="000E620B" w:rsidRDefault="000F3764" w:rsidP="00B436F9">
      <w:pPr>
        <w:spacing w:after="0"/>
        <w:jc w:val="both"/>
        <w:rPr>
          <w:rStyle w:val="intro"/>
          <w:b w:val="0"/>
          <w:bCs/>
          <w:color w:val="FF0000"/>
          <w:sz w:val="20"/>
        </w:rPr>
      </w:pPr>
      <w:r>
        <w:rPr>
          <w:rStyle w:val="intro"/>
          <w:b w:val="0"/>
          <w:bCs/>
          <w:color w:val="FF0000"/>
          <w:sz w:val="20"/>
        </w:rPr>
        <w:t>7</w:t>
      </w:r>
      <w:r w:rsidR="001845B2" w:rsidRPr="000E620B">
        <w:rPr>
          <w:rStyle w:val="intro"/>
          <w:b w:val="0"/>
          <w:bCs/>
          <w:color w:val="FF0000"/>
          <w:sz w:val="20"/>
        </w:rPr>
        <w:t xml:space="preserve">.  This agreement is not designed for use to govern substantive, regulated construction activities (e.g. CDM, planning and building control regulated tasks such as structural renovations, substantive physical infrastructure fit-outs, walls removal and built environment construction related tasks.) </w:t>
      </w:r>
    </w:p>
    <w:p w14:paraId="50ED4A51" w14:textId="133B964F" w:rsidR="00D4172A" w:rsidRPr="000E620B" w:rsidRDefault="00D4172A" w:rsidP="00B436F9">
      <w:pPr>
        <w:spacing w:after="0"/>
        <w:jc w:val="both"/>
        <w:rPr>
          <w:rStyle w:val="intro"/>
          <w:b w:val="0"/>
          <w:bCs/>
          <w:color w:val="FF0000"/>
          <w:sz w:val="20"/>
        </w:rPr>
      </w:pPr>
    </w:p>
    <w:p w14:paraId="45E13C98" w14:textId="38843A28" w:rsidR="00D4172A" w:rsidRPr="000E620B" w:rsidRDefault="000F3764" w:rsidP="00B436F9">
      <w:pPr>
        <w:spacing w:after="0"/>
        <w:jc w:val="both"/>
        <w:rPr>
          <w:rStyle w:val="intro"/>
          <w:b w:val="0"/>
          <w:bCs/>
          <w:color w:val="FF0000"/>
          <w:sz w:val="20"/>
        </w:rPr>
      </w:pPr>
      <w:r>
        <w:rPr>
          <w:rStyle w:val="intro"/>
          <w:b w:val="0"/>
          <w:bCs/>
          <w:color w:val="FF0000"/>
          <w:sz w:val="20"/>
        </w:rPr>
        <w:t>8</w:t>
      </w:r>
      <w:r w:rsidR="00BA534E" w:rsidRPr="000E620B">
        <w:rPr>
          <w:rStyle w:val="intro"/>
          <w:b w:val="0"/>
          <w:bCs/>
          <w:color w:val="FF0000"/>
          <w:sz w:val="20"/>
        </w:rPr>
        <w:t xml:space="preserve">.  Key requirements should be added into the schedules to the extent known (e.g. key requirements of any set-up services, </w:t>
      </w:r>
      <w:r w:rsidR="00D633EA" w:rsidRPr="000E620B">
        <w:rPr>
          <w:rStyle w:val="intro"/>
          <w:b w:val="0"/>
          <w:bCs/>
          <w:color w:val="FF0000"/>
          <w:sz w:val="20"/>
        </w:rPr>
        <w:t>SLA,</w:t>
      </w:r>
      <w:r w:rsidR="00BA534E" w:rsidRPr="000E620B">
        <w:rPr>
          <w:rStyle w:val="intro"/>
          <w:b w:val="0"/>
          <w:bCs/>
          <w:color w:val="FF0000"/>
          <w:sz w:val="20"/>
        </w:rPr>
        <w:t xml:space="preserve"> and key security requirements of a supplier</w:t>
      </w:r>
      <w:r w:rsidR="00075DAD" w:rsidRPr="000E620B">
        <w:rPr>
          <w:rStyle w:val="intro"/>
          <w:b w:val="0"/>
          <w:bCs/>
          <w:color w:val="FF0000"/>
          <w:sz w:val="20"/>
        </w:rPr>
        <w:t>)</w:t>
      </w:r>
      <w:r w:rsidR="00BA534E" w:rsidRPr="000E620B">
        <w:rPr>
          <w:rStyle w:val="intro"/>
          <w:b w:val="0"/>
          <w:bCs/>
          <w:color w:val="FF0000"/>
          <w:sz w:val="20"/>
        </w:rPr>
        <w:t>.</w:t>
      </w:r>
    </w:p>
    <w:p w14:paraId="08FE9107" w14:textId="44AF768A" w:rsidR="00D83188" w:rsidRPr="000E620B" w:rsidRDefault="00D83188" w:rsidP="00B436F9">
      <w:pPr>
        <w:spacing w:after="0"/>
        <w:jc w:val="both"/>
        <w:rPr>
          <w:rStyle w:val="intro"/>
          <w:b w:val="0"/>
          <w:bCs/>
          <w:color w:val="FF0000"/>
          <w:sz w:val="20"/>
        </w:rPr>
      </w:pPr>
    </w:p>
    <w:p w14:paraId="2865857C" w14:textId="3A8D6FA1" w:rsidR="00550624" w:rsidRPr="000E620B" w:rsidRDefault="000F3764" w:rsidP="00B436F9">
      <w:pPr>
        <w:pStyle w:val="CommentText"/>
        <w:jc w:val="both"/>
        <w:rPr>
          <w:rStyle w:val="intro"/>
          <w:b w:val="0"/>
          <w:bCs/>
          <w:color w:val="FF0000"/>
          <w:sz w:val="20"/>
        </w:rPr>
      </w:pPr>
      <w:r>
        <w:rPr>
          <w:rStyle w:val="intro"/>
          <w:b w:val="0"/>
          <w:bCs/>
          <w:color w:val="FF0000"/>
          <w:sz w:val="20"/>
        </w:rPr>
        <w:t>9</w:t>
      </w:r>
      <w:r w:rsidR="00550624" w:rsidRPr="000E620B">
        <w:rPr>
          <w:rStyle w:val="intro"/>
          <w:b w:val="0"/>
          <w:bCs/>
          <w:color w:val="FF0000"/>
          <w:sz w:val="20"/>
        </w:rPr>
        <w:t xml:space="preserve">. </w:t>
      </w:r>
      <w:r w:rsidR="006C2407">
        <w:rPr>
          <w:rStyle w:val="intro"/>
          <w:b w:val="0"/>
          <w:bCs/>
          <w:color w:val="FF0000"/>
          <w:sz w:val="20"/>
        </w:rPr>
        <w:t xml:space="preserve">It is intended that set-up and implementation </w:t>
      </w:r>
      <w:r w:rsidR="00045D4F">
        <w:rPr>
          <w:rStyle w:val="intro"/>
          <w:b w:val="0"/>
          <w:bCs/>
          <w:color w:val="FF0000"/>
          <w:sz w:val="20"/>
        </w:rPr>
        <w:t xml:space="preserve">tasks </w:t>
      </w:r>
      <w:r w:rsidR="006C2407">
        <w:rPr>
          <w:rStyle w:val="intro"/>
          <w:b w:val="0"/>
          <w:bCs/>
          <w:color w:val="FF0000"/>
          <w:sz w:val="20"/>
        </w:rPr>
        <w:t xml:space="preserve">will be relatively minimal, however this agreement gives you the opportunity and mechanism to agree </w:t>
      </w:r>
      <w:r w:rsidR="00045D4F">
        <w:rPr>
          <w:rStyle w:val="intro"/>
          <w:b w:val="0"/>
          <w:bCs/>
          <w:color w:val="FF0000"/>
          <w:sz w:val="20"/>
        </w:rPr>
        <w:t xml:space="preserve">further project details </w:t>
      </w:r>
      <w:r w:rsidR="00AF129C">
        <w:rPr>
          <w:rStyle w:val="intro"/>
          <w:b w:val="0"/>
          <w:bCs/>
          <w:color w:val="FF0000"/>
          <w:sz w:val="20"/>
        </w:rPr>
        <w:t xml:space="preserve"> for implementation and roll</w:t>
      </w:r>
      <w:r w:rsidR="00045D4F">
        <w:rPr>
          <w:rStyle w:val="intro"/>
          <w:b w:val="0"/>
          <w:bCs/>
          <w:color w:val="FF0000"/>
          <w:sz w:val="20"/>
        </w:rPr>
        <w:t>-</w:t>
      </w:r>
      <w:r w:rsidR="00AF129C">
        <w:rPr>
          <w:rStyle w:val="intro"/>
          <w:b w:val="0"/>
          <w:bCs/>
          <w:color w:val="FF0000"/>
          <w:sz w:val="20"/>
        </w:rPr>
        <w:t>out</w:t>
      </w:r>
      <w:r w:rsidR="00EF3A09">
        <w:rPr>
          <w:rStyle w:val="intro"/>
          <w:b w:val="0"/>
          <w:bCs/>
          <w:color w:val="FF0000"/>
          <w:sz w:val="20"/>
        </w:rPr>
        <w:t xml:space="preserve"> which </w:t>
      </w:r>
      <w:r w:rsidR="000F1037">
        <w:rPr>
          <w:rStyle w:val="intro"/>
          <w:b w:val="0"/>
          <w:bCs/>
          <w:color w:val="FF0000"/>
          <w:sz w:val="20"/>
        </w:rPr>
        <w:t>c</w:t>
      </w:r>
      <w:r w:rsidR="00EF3A09">
        <w:rPr>
          <w:rStyle w:val="intro"/>
          <w:b w:val="0"/>
          <w:bCs/>
          <w:color w:val="FF0000"/>
          <w:sz w:val="20"/>
        </w:rPr>
        <w:t xml:space="preserve">ould cover </w:t>
      </w:r>
      <w:r w:rsidR="00045D4F">
        <w:rPr>
          <w:rStyle w:val="intro"/>
          <w:b w:val="0"/>
          <w:bCs/>
          <w:color w:val="FF0000"/>
          <w:sz w:val="20"/>
        </w:rPr>
        <w:t>more onerous</w:t>
      </w:r>
      <w:r w:rsidR="00EF3A09">
        <w:rPr>
          <w:rStyle w:val="intro"/>
          <w:b w:val="0"/>
          <w:bCs/>
          <w:color w:val="FF0000"/>
          <w:sz w:val="20"/>
        </w:rPr>
        <w:t xml:space="preserve"> set-up and implementation</w:t>
      </w:r>
      <w:r w:rsidR="006C2407">
        <w:rPr>
          <w:rStyle w:val="intro"/>
          <w:b w:val="0"/>
          <w:bCs/>
          <w:color w:val="FF0000"/>
          <w:sz w:val="20"/>
        </w:rPr>
        <w:t xml:space="preserve"> </w:t>
      </w:r>
      <w:r w:rsidR="006C2407" w:rsidRPr="00931DC8">
        <w:rPr>
          <w:rStyle w:val="intro"/>
          <w:b w:val="0"/>
          <w:bCs/>
          <w:color w:val="FF0000"/>
          <w:sz w:val="20"/>
        </w:rPr>
        <w:t>(</w:t>
      </w:r>
      <w:r w:rsidR="00045D4F" w:rsidRPr="00931DC8">
        <w:rPr>
          <w:rStyle w:val="intro"/>
          <w:b w:val="0"/>
          <w:bCs/>
          <w:color w:val="FF0000"/>
          <w:sz w:val="20"/>
        </w:rPr>
        <w:t xml:space="preserve">see </w:t>
      </w:r>
      <w:r w:rsidR="00AF129C" w:rsidRPr="00625B2B">
        <w:rPr>
          <w:rStyle w:val="intro"/>
          <w:b w:val="0"/>
          <w:bCs/>
          <w:color w:val="FF0000"/>
          <w:sz w:val="20"/>
        </w:rPr>
        <w:t xml:space="preserve">Schedule 3 </w:t>
      </w:r>
      <w:r w:rsidR="00045D4F" w:rsidRPr="00D2200B">
        <w:rPr>
          <w:rStyle w:val="intro"/>
          <w:b w:val="0"/>
          <w:bCs/>
          <w:color w:val="FF0000"/>
          <w:sz w:val="20"/>
        </w:rPr>
        <w:t>- Set-up Services</w:t>
      </w:r>
      <w:r w:rsidR="00625B2B">
        <w:rPr>
          <w:rStyle w:val="intro"/>
          <w:b w:val="0"/>
          <w:bCs/>
          <w:color w:val="FF0000"/>
          <w:sz w:val="20"/>
        </w:rPr>
        <w:t xml:space="preserve"> and Project Plan</w:t>
      </w:r>
      <w:r w:rsidR="00E70E9D">
        <w:rPr>
          <w:rStyle w:val="intro"/>
          <w:b w:val="0"/>
          <w:bCs/>
          <w:color w:val="FF0000"/>
          <w:sz w:val="20"/>
        </w:rPr>
        <w:t>)</w:t>
      </w:r>
      <w:r w:rsidR="00746E32">
        <w:rPr>
          <w:rStyle w:val="intro"/>
          <w:b w:val="0"/>
          <w:bCs/>
          <w:color w:val="FF0000"/>
          <w:sz w:val="20"/>
        </w:rPr>
        <w:t xml:space="preserve"> </w:t>
      </w:r>
      <w:r w:rsidR="00045D4F" w:rsidRPr="00D2200B">
        <w:rPr>
          <w:rStyle w:val="intro"/>
          <w:b w:val="0"/>
          <w:bCs/>
          <w:color w:val="FF0000"/>
          <w:sz w:val="20"/>
        </w:rPr>
        <w:t>by way of a P</w:t>
      </w:r>
      <w:r w:rsidR="00550624" w:rsidRPr="00D2200B">
        <w:rPr>
          <w:rStyle w:val="intro"/>
          <w:b w:val="0"/>
          <w:bCs/>
          <w:color w:val="FF0000"/>
          <w:sz w:val="20"/>
        </w:rPr>
        <w:t>roject Plan</w:t>
      </w:r>
      <w:r w:rsidR="00045D4F" w:rsidRPr="00D2200B">
        <w:rPr>
          <w:rStyle w:val="intro"/>
          <w:b w:val="0"/>
          <w:bCs/>
          <w:color w:val="FF0000"/>
          <w:sz w:val="20"/>
        </w:rPr>
        <w:t>, and such a plan may be</w:t>
      </w:r>
      <w:r w:rsidR="00CF79DB" w:rsidRPr="00D2200B">
        <w:rPr>
          <w:rStyle w:val="intro"/>
          <w:b w:val="0"/>
          <w:color w:val="FF0000"/>
          <w:sz w:val="20"/>
        </w:rPr>
        <w:t xml:space="preserve"> agreed </w:t>
      </w:r>
      <w:r w:rsidR="00C56B0A" w:rsidRPr="00D2200B">
        <w:rPr>
          <w:rStyle w:val="intro"/>
          <w:b w:val="0"/>
          <w:color w:val="FF0000"/>
          <w:sz w:val="20"/>
        </w:rPr>
        <w:t>after</w:t>
      </w:r>
      <w:r w:rsidR="00CF79DB" w:rsidRPr="00D2200B">
        <w:rPr>
          <w:rStyle w:val="intro"/>
          <w:b w:val="0"/>
          <w:color w:val="FF0000"/>
          <w:sz w:val="20"/>
        </w:rPr>
        <w:t xml:space="preserve"> the </w:t>
      </w:r>
      <w:r w:rsidR="009F42A0" w:rsidRPr="00D2200B">
        <w:rPr>
          <w:rStyle w:val="intro"/>
          <w:b w:val="0"/>
          <w:color w:val="FF0000"/>
          <w:sz w:val="20"/>
        </w:rPr>
        <w:t>S</w:t>
      </w:r>
      <w:r w:rsidR="00CF79DB" w:rsidRPr="00D2200B">
        <w:rPr>
          <w:rStyle w:val="intro"/>
          <w:b w:val="0"/>
          <w:color w:val="FF0000"/>
          <w:sz w:val="20"/>
        </w:rPr>
        <w:t xml:space="preserve">ervices </w:t>
      </w:r>
      <w:r w:rsidR="009F42A0" w:rsidRPr="00D2200B">
        <w:rPr>
          <w:rStyle w:val="intro"/>
          <w:b w:val="0"/>
          <w:color w:val="FF0000"/>
          <w:sz w:val="20"/>
        </w:rPr>
        <w:t>S</w:t>
      </w:r>
      <w:r w:rsidR="00CF79DB" w:rsidRPr="00D2200B">
        <w:rPr>
          <w:rStyle w:val="intro"/>
          <w:b w:val="0"/>
          <w:color w:val="FF0000"/>
          <w:sz w:val="20"/>
        </w:rPr>
        <w:t>pecification has been confirmed</w:t>
      </w:r>
      <w:r w:rsidR="00045D4F" w:rsidRPr="00D2200B">
        <w:rPr>
          <w:rStyle w:val="intro"/>
          <w:b w:val="0"/>
          <w:color w:val="FF0000"/>
          <w:sz w:val="20"/>
        </w:rPr>
        <w:t>. T</w:t>
      </w:r>
      <w:r w:rsidR="00CF79DB" w:rsidRPr="00D2200B">
        <w:rPr>
          <w:rStyle w:val="intro"/>
          <w:b w:val="0"/>
          <w:color w:val="FF0000"/>
          <w:sz w:val="20"/>
        </w:rPr>
        <w:t xml:space="preserve">he Project Plan may be a refined version of the </w:t>
      </w:r>
      <w:r w:rsidR="009F42A0" w:rsidRPr="00D2200B">
        <w:rPr>
          <w:rStyle w:val="intro"/>
          <w:b w:val="0"/>
          <w:color w:val="FF0000"/>
          <w:sz w:val="20"/>
        </w:rPr>
        <w:t>S</w:t>
      </w:r>
      <w:r w:rsidR="00CF79DB" w:rsidRPr="00D2200B">
        <w:rPr>
          <w:rStyle w:val="intro"/>
          <w:b w:val="0"/>
          <w:color w:val="FF0000"/>
          <w:sz w:val="20"/>
        </w:rPr>
        <w:t xml:space="preserve">ervices </w:t>
      </w:r>
      <w:r w:rsidR="009F42A0" w:rsidRPr="00D2200B">
        <w:rPr>
          <w:rStyle w:val="intro"/>
          <w:b w:val="0"/>
          <w:color w:val="FF0000"/>
          <w:sz w:val="20"/>
        </w:rPr>
        <w:t>S</w:t>
      </w:r>
      <w:r w:rsidR="00CF79DB" w:rsidRPr="00D2200B">
        <w:rPr>
          <w:rStyle w:val="intro"/>
          <w:b w:val="0"/>
          <w:color w:val="FF0000"/>
          <w:sz w:val="20"/>
        </w:rPr>
        <w:t>pecification</w:t>
      </w:r>
      <w:r w:rsidR="009F42A0" w:rsidRPr="00D2200B">
        <w:rPr>
          <w:rStyle w:val="intro"/>
          <w:b w:val="0"/>
          <w:color w:val="FF0000"/>
          <w:sz w:val="20"/>
        </w:rPr>
        <w:t xml:space="preserve"> and </w:t>
      </w:r>
      <w:r w:rsidR="00A713DF" w:rsidRPr="00D2200B">
        <w:rPr>
          <w:rStyle w:val="intro"/>
          <w:b w:val="0"/>
          <w:color w:val="FF0000"/>
          <w:sz w:val="20"/>
        </w:rPr>
        <w:t xml:space="preserve">Service </w:t>
      </w:r>
      <w:r w:rsidR="009F42A0" w:rsidRPr="00D2200B">
        <w:rPr>
          <w:rStyle w:val="intro"/>
          <w:b w:val="0"/>
          <w:color w:val="FF0000"/>
          <w:sz w:val="20"/>
        </w:rPr>
        <w:t>Requirements</w:t>
      </w:r>
      <w:r w:rsidR="00CF79DB" w:rsidRPr="00D2200B">
        <w:rPr>
          <w:rStyle w:val="intro"/>
          <w:b w:val="0"/>
          <w:color w:val="FF0000"/>
          <w:sz w:val="20"/>
        </w:rPr>
        <w:t xml:space="preserve"> (detailing how</w:t>
      </w:r>
      <w:r w:rsidR="00AF129C" w:rsidRPr="00D2200B">
        <w:rPr>
          <w:rStyle w:val="intro"/>
          <w:b w:val="0"/>
          <w:color w:val="FF0000"/>
          <w:sz w:val="20"/>
        </w:rPr>
        <w:t xml:space="preserve"> </w:t>
      </w:r>
      <w:r w:rsidR="00CF79DB" w:rsidRPr="00D2200B">
        <w:rPr>
          <w:rStyle w:val="intro"/>
          <w:b w:val="0"/>
          <w:color w:val="FF0000"/>
          <w:sz w:val="20"/>
        </w:rPr>
        <w:t>the specification will be implemented</w:t>
      </w:r>
      <w:r w:rsidR="00C56B0A" w:rsidRPr="00D2200B">
        <w:rPr>
          <w:rStyle w:val="intro"/>
          <w:b w:val="0"/>
          <w:color w:val="FF0000"/>
          <w:sz w:val="20"/>
        </w:rPr>
        <w:t>,</w:t>
      </w:r>
      <w:r w:rsidR="00CF79DB" w:rsidRPr="00D2200B">
        <w:rPr>
          <w:rStyle w:val="intro"/>
          <w:b w:val="0"/>
          <w:color w:val="FF0000"/>
          <w:sz w:val="20"/>
        </w:rPr>
        <w:t xml:space="preserve"> covering any milestones, timeframes</w:t>
      </w:r>
      <w:r w:rsidR="00DF2AE6" w:rsidRPr="00D2200B">
        <w:rPr>
          <w:rStyle w:val="intro"/>
          <w:b w:val="0"/>
          <w:color w:val="FF0000"/>
          <w:sz w:val="20"/>
        </w:rPr>
        <w:t>, including scope of work</w:t>
      </w:r>
      <w:r w:rsidR="00CF79DB" w:rsidRPr="00D2200B">
        <w:rPr>
          <w:rStyle w:val="intro"/>
          <w:b w:val="0"/>
          <w:color w:val="FF0000"/>
          <w:sz w:val="20"/>
        </w:rPr>
        <w:t xml:space="preserve"> etc.). The Project Plan may</w:t>
      </w:r>
      <w:r w:rsidR="00550624" w:rsidRPr="00D2200B">
        <w:rPr>
          <w:rStyle w:val="intro"/>
          <w:b w:val="0"/>
          <w:color w:val="FF0000"/>
          <w:sz w:val="20"/>
        </w:rPr>
        <w:t xml:space="preserve"> </w:t>
      </w:r>
      <w:r w:rsidR="00045D4F" w:rsidRPr="00D2200B">
        <w:rPr>
          <w:rStyle w:val="intro"/>
          <w:b w:val="0"/>
          <w:color w:val="FF0000"/>
          <w:sz w:val="20"/>
        </w:rPr>
        <w:t xml:space="preserve">also </w:t>
      </w:r>
      <w:r w:rsidR="00550624" w:rsidRPr="00D2200B">
        <w:rPr>
          <w:rStyle w:val="intro"/>
          <w:b w:val="0"/>
          <w:color w:val="FF0000"/>
          <w:sz w:val="20"/>
        </w:rPr>
        <w:t>cover deployment</w:t>
      </w:r>
      <w:r w:rsidR="00C56B0A" w:rsidRPr="00D2200B">
        <w:rPr>
          <w:rStyle w:val="intro"/>
          <w:b w:val="0"/>
          <w:color w:val="FF0000"/>
          <w:sz w:val="20"/>
        </w:rPr>
        <w:t xml:space="preserve"> </w:t>
      </w:r>
      <w:r w:rsidR="006C2407" w:rsidRPr="00D2200B">
        <w:rPr>
          <w:rStyle w:val="intro"/>
          <w:b w:val="0"/>
          <w:color w:val="FF0000"/>
          <w:sz w:val="20"/>
        </w:rPr>
        <w:t xml:space="preserve">and or minor migration </w:t>
      </w:r>
      <w:r w:rsidR="009F42A0" w:rsidRPr="00D2200B">
        <w:rPr>
          <w:rStyle w:val="intro"/>
          <w:b w:val="0"/>
          <w:color w:val="FF0000"/>
          <w:sz w:val="20"/>
        </w:rPr>
        <w:t>for example</w:t>
      </w:r>
      <w:r w:rsidR="00C56B0A" w:rsidRPr="00D2200B">
        <w:rPr>
          <w:rStyle w:val="intro"/>
          <w:b w:val="0"/>
          <w:color w:val="FF0000"/>
          <w:sz w:val="20"/>
        </w:rPr>
        <w:t>,</w:t>
      </w:r>
      <w:r w:rsidR="009F42A0" w:rsidRPr="00D2200B">
        <w:rPr>
          <w:rStyle w:val="intro"/>
          <w:b w:val="0"/>
          <w:color w:val="FF0000"/>
          <w:sz w:val="20"/>
        </w:rPr>
        <w:t xml:space="preserve"> which </w:t>
      </w:r>
      <w:r w:rsidR="00C56B0A" w:rsidRPr="00D2200B">
        <w:rPr>
          <w:rStyle w:val="intro"/>
          <w:b w:val="0"/>
          <w:color w:val="FF0000"/>
          <w:sz w:val="20"/>
        </w:rPr>
        <w:t>should have</w:t>
      </w:r>
      <w:r w:rsidR="009F42A0" w:rsidRPr="00D2200B">
        <w:rPr>
          <w:rStyle w:val="intro"/>
          <w:b w:val="0"/>
          <w:color w:val="FF0000"/>
          <w:sz w:val="20"/>
        </w:rPr>
        <w:t xml:space="preserve"> already been </w:t>
      </w:r>
      <w:r w:rsidR="00C56B0A" w:rsidRPr="00D2200B">
        <w:rPr>
          <w:rStyle w:val="intro"/>
          <w:b w:val="0"/>
          <w:color w:val="FF0000"/>
          <w:sz w:val="20"/>
        </w:rPr>
        <w:t>addressed</w:t>
      </w:r>
      <w:r w:rsidR="009F42A0" w:rsidRPr="00D2200B">
        <w:rPr>
          <w:rStyle w:val="intro"/>
          <w:b w:val="0"/>
          <w:color w:val="FF0000"/>
          <w:sz w:val="20"/>
        </w:rPr>
        <w:t xml:space="preserve"> in the Services Requirements and Specification</w:t>
      </w:r>
      <w:r w:rsidR="00550624" w:rsidRPr="00D2200B">
        <w:rPr>
          <w:rStyle w:val="intro"/>
          <w:b w:val="0"/>
          <w:color w:val="FF0000"/>
          <w:sz w:val="20"/>
        </w:rPr>
        <w:t>.</w:t>
      </w:r>
      <w:r w:rsidR="00CF79DB" w:rsidRPr="00D2200B">
        <w:rPr>
          <w:rStyle w:val="intro"/>
          <w:b w:val="0"/>
          <w:color w:val="FF0000"/>
          <w:sz w:val="20"/>
        </w:rPr>
        <w:t xml:space="preserve"> The Project Plan is not </w:t>
      </w:r>
      <w:r w:rsidR="00C56B0A" w:rsidRPr="00D2200B">
        <w:rPr>
          <w:rStyle w:val="intro"/>
          <w:b w:val="0"/>
          <w:color w:val="FF0000"/>
          <w:sz w:val="20"/>
        </w:rPr>
        <w:t>included</w:t>
      </w:r>
      <w:r w:rsidR="00550624" w:rsidRPr="00D2200B">
        <w:rPr>
          <w:rStyle w:val="intro"/>
          <w:b w:val="0"/>
          <w:color w:val="FF0000"/>
          <w:sz w:val="20"/>
        </w:rPr>
        <w:t xml:space="preserve"> as a </w:t>
      </w:r>
      <w:r w:rsidR="00C56B0A" w:rsidRPr="00D2200B">
        <w:rPr>
          <w:rStyle w:val="intro"/>
          <w:b w:val="0"/>
          <w:color w:val="FF0000"/>
          <w:sz w:val="20"/>
        </w:rPr>
        <w:t>final</w:t>
      </w:r>
      <w:r w:rsidR="00045D4F" w:rsidRPr="00D2200B">
        <w:rPr>
          <w:rStyle w:val="intro"/>
          <w:b w:val="0"/>
          <w:color w:val="FF0000"/>
          <w:sz w:val="20"/>
        </w:rPr>
        <w:t xml:space="preserve"> detailed</w:t>
      </w:r>
      <w:r w:rsidR="00C56B0A" w:rsidRPr="00D2200B">
        <w:rPr>
          <w:rStyle w:val="intro"/>
          <w:b w:val="0"/>
          <w:color w:val="FF0000"/>
          <w:sz w:val="20"/>
        </w:rPr>
        <w:t xml:space="preserve"> </w:t>
      </w:r>
      <w:r w:rsidR="00550624" w:rsidRPr="00D2200B">
        <w:rPr>
          <w:rStyle w:val="intro"/>
          <w:b w:val="0"/>
          <w:color w:val="FF0000"/>
          <w:sz w:val="20"/>
        </w:rPr>
        <w:t>schedule</w:t>
      </w:r>
      <w:r w:rsidR="009F42A0" w:rsidRPr="00D2200B">
        <w:rPr>
          <w:rStyle w:val="intro"/>
          <w:b w:val="0"/>
          <w:color w:val="FF0000"/>
          <w:sz w:val="20"/>
        </w:rPr>
        <w:t xml:space="preserve"> at this stage</w:t>
      </w:r>
      <w:r w:rsidR="00C56B0A" w:rsidRPr="00D2200B">
        <w:rPr>
          <w:rStyle w:val="intro"/>
          <w:b w:val="0"/>
          <w:color w:val="FF0000"/>
          <w:sz w:val="20"/>
        </w:rPr>
        <w:t xml:space="preserve">, for this reason, </w:t>
      </w:r>
      <w:r w:rsidR="00550624" w:rsidRPr="00D2200B">
        <w:rPr>
          <w:rStyle w:val="intro"/>
          <w:b w:val="0"/>
          <w:color w:val="FF0000"/>
          <w:sz w:val="20"/>
        </w:rPr>
        <w:t xml:space="preserve">as </w:t>
      </w:r>
      <w:r w:rsidR="009F42A0" w:rsidRPr="00D2200B">
        <w:rPr>
          <w:rStyle w:val="intro"/>
          <w:b w:val="0"/>
          <w:color w:val="FF0000"/>
          <w:sz w:val="20"/>
        </w:rPr>
        <w:t xml:space="preserve">it will be agreed </w:t>
      </w:r>
      <w:r w:rsidR="00CF79DB" w:rsidRPr="00D2200B">
        <w:rPr>
          <w:rStyle w:val="intro"/>
          <w:b w:val="0"/>
          <w:color w:val="FF0000"/>
          <w:sz w:val="20"/>
        </w:rPr>
        <w:t xml:space="preserve">subsequently </w:t>
      </w:r>
      <w:r w:rsidR="009F42A0" w:rsidRPr="00D2200B">
        <w:rPr>
          <w:rStyle w:val="intro"/>
          <w:b w:val="0"/>
          <w:color w:val="FF0000"/>
          <w:sz w:val="20"/>
        </w:rPr>
        <w:t>after signing</w:t>
      </w:r>
      <w:r w:rsidR="00CF79DB" w:rsidRPr="00D2200B">
        <w:rPr>
          <w:rStyle w:val="intro"/>
          <w:b w:val="0"/>
          <w:color w:val="FF0000"/>
          <w:sz w:val="20"/>
        </w:rPr>
        <w:t xml:space="preserve">. </w:t>
      </w:r>
      <w:r w:rsidR="00C56B0A" w:rsidRPr="00D2200B">
        <w:rPr>
          <w:rStyle w:val="intro"/>
          <w:b w:val="0"/>
          <w:color w:val="FF0000"/>
          <w:sz w:val="20"/>
        </w:rPr>
        <w:t>However please note, pr</w:t>
      </w:r>
      <w:r w:rsidR="009F42A0" w:rsidRPr="00D2200B">
        <w:rPr>
          <w:rStyle w:val="intro"/>
          <w:b w:val="0"/>
          <w:color w:val="FF0000"/>
          <w:sz w:val="20"/>
        </w:rPr>
        <w:t>oper formalities should be followed when signing off on t</w:t>
      </w:r>
      <w:r w:rsidR="00CF79DB" w:rsidRPr="00D2200B">
        <w:rPr>
          <w:rStyle w:val="intro"/>
          <w:b w:val="0"/>
          <w:color w:val="FF0000"/>
          <w:sz w:val="20"/>
        </w:rPr>
        <w:t xml:space="preserve">he Project Plan and </w:t>
      </w:r>
      <w:r w:rsidR="00C56B0A" w:rsidRPr="00D2200B">
        <w:rPr>
          <w:rStyle w:val="intro"/>
          <w:b w:val="0"/>
          <w:color w:val="FF0000"/>
          <w:sz w:val="20"/>
        </w:rPr>
        <w:t xml:space="preserve">the </w:t>
      </w:r>
      <w:r w:rsidR="00CF79DB" w:rsidRPr="00D2200B">
        <w:rPr>
          <w:rStyle w:val="intro"/>
          <w:b w:val="0"/>
          <w:color w:val="FF0000"/>
          <w:sz w:val="20"/>
        </w:rPr>
        <w:t>Service</w:t>
      </w:r>
      <w:r w:rsidR="00A713DF" w:rsidRPr="00D2200B">
        <w:rPr>
          <w:rStyle w:val="intro"/>
          <w:b w:val="0"/>
          <w:color w:val="FF0000"/>
          <w:sz w:val="20"/>
        </w:rPr>
        <w:t>s</w:t>
      </w:r>
      <w:r w:rsidR="00CF79DB" w:rsidRPr="00D2200B">
        <w:rPr>
          <w:rStyle w:val="intro"/>
          <w:b w:val="0"/>
          <w:color w:val="FF0000"/>
          <w:sz w:val="20"/>
        </w:rPr>
        <w:t xml:space="preserve"> Specification</w:t>
      </w:r>
      <w:r w:rsidR="00045D4F" w:rsidRPr="00D2200B">
        <w:rPr>
          <w:rStyle w:val="intro"/>
          <w:b w:val="0"/>
          <w:color w:val="FF0000"/>
          <w:sz w:val="20"/>
        </w:rPr>
        <w:t>,</w:t>
      </w:r>
      <w:r w:rsidR="00CF79DB" w:rsidRPr="00D2200B">
        <w:rPr>
          <w:rStyle w:val="intro"/>
          <w:b w:val="0"/>
          <w:color w:val="FF0000"/>
          <w:sz w:val="20"/>
        </w:rPr>
        <w:t xml:space="preserve"> by </w:t>
      </w:r>
      <w:r w:rsidR="00C56B0A" w:rsidRPr="00D2200B">
        <w:rPr>
          <w:rStyle w:val="intro"/>
          <w:b w:val="0"/>
          <w:color w:val="FF0000"/>
          <w:sz w:val="20"/>
        </w:rPr>
        <w:t xml:space="preserve">ensuring </w:t>
      </w:r>
      <w:r w:rsidR="00A713DF" w:rsidRPr="00D2200B">
        <w:rPr>
          <w:rStyle w:val="intro"/>
          <w:b w:val="0"/>
          <w:color w:val="FF0000"/>
          <w:sz w:val="20"/>
        </w:rPr>
        <w:t xml:space="preserve">that </w:t>
      </w:r>
      <w:r w:rsidR="00C56B0A" w:rsidRPr="00D2200B">
        <w:rPr>
          <w:rStyle w:val="intro"/>
          <w:b w:val="0"/>
          <w:color w:val="FF0000"/>
          <w:sz w:val="20"/>
        </w:rPr>
        <w:t xml:space="preserve">only </w:t>
      </w:r>
      <w:r w:rsidR="00CF79DB" w:rsidRPr="00D2200B">
        <w:rPr>
          <w:rStyle w:val="intro"/>
          <w:b w:val="0"/>
          <w:color w:val="FF0000"/>
          <w:sz w:val="20"/>
        </w:rPr>
        <w:t>authorised representatives</w:t>
      </w:r>
      <w:r w:rsidR="009F42A0" w:rsidRPr="00D2200B">
        <w:rPr>
          <w:rStyle w:val="intro"/>
          <w:b w:val="0"/>
          <w:color w:val="FF0000"/>
          <w:sz w:val="20"/>
        </w:rPr>
        <w:t xml:space="preserve"> of the partie</w:t>
      </w:r>
      <w:r w:rsidR="00DF2AE6" w:rsidRPr="00D2200B">
        <w:rPr>
          <w:rStyle w:val="intro"/>
          <w:b w:val="0"/>
          <w:color w:val="FF0000"/>
          <w:sz w:val="20"/>
        </w:rPr>
        <w:t xml:space="preserve">s provide </w:t>
      </w:r>
      <w:r w:rsidR="00A713DF" w:rsidRPr="00D2200B">
        <w:rPr>
          <w:rStyle w:val="intro"/>
          <w:b w:val="0"/>
          <w:color w:val="FF0000"/>
          <w:sz w:val="20"/>
        </w:rPr>
        <w:t>such</w:t>
      </w:r>
      <w:r w:rsidR="00DF2AE6" w:rsidRPr="00D2200B">
        <w:rPr>
          <w:rStyle w:val="intro"/>
          <w:b w:val="0"/>
          <w:color w:val="FF0000"/>
          <w:sz w:val="20"/>
        </w:rPr>
        <w:t xml:space="preserve"> confirmation</w:t>
      </w:r>
      <w:r w:rsidR="00045D4F" w:rsidRPr="00D2200B">
        <w:rPr>
          <w:rStyle w:val="intro"/>
          <w:b w:val="0"/>
          <w:color w:val="FF0000"/>
          <w:sz w:val="20"/>
        </w:rPr>
        <w:t xml:space="preserve"> and made in</w:t>
      </w:r>
      <w:r w:rsidR="009F42A0" w:rsidRPr="00D2200B">
        <w:rPr>
          <w:rStyle w:val="intro"/>
          <w:b w:val="0"/>
          <w:color w:val="FF0000"/>
          <w:sz w:val="20"/>
        </w:rPr>
        <w:t xml:space="preserve"> in writing</w:t>
      </w:r>
      <w:r w:rsidR="00A713DF" w:rsidRPr="00D2200B">
        <w:rPr>
          <w:rStyle w:val="intro"/>
          <w:b w:val="0"/>
          <w:color w:val="FF0000"/>
          <w:sz w:val="20"/>
        </w:rPr>
        <w:t>, this is necessary</w:t>
      </w:r>
      <w:r w:rsidR="00CF79DB" w:rsidRPr="00D2200B">
        <w:rPr>
          <w:rStyle w:val="intro"/>
          <w:b w:val="0"/>
          <w:color w:val="FF0000"/>
          <w:sz w:val="20"/>
        </w:rPr>
        <w:t xml:space="preserve"> to ensure </w:t>
      </w:r>
      <w:r w:rsidR="00DF2AE6" w:rsidRPr="00D2200B">
        <w:rPr>
          <w:rStyle w:val="intro"/>
          <w:b w:val="0"/>
          <w:color w:val="FF0000"/>
          <w:sz w:val="20"/>
        </w:rPr>
        <w:t>the plans and specifications are</w:t>
      </w:r>
      <w:r w:rsidR="00CF79DB" w:rsidRPr="00D2200B">
        <w:rPr>
          <w:rStyle w:val="intro"/>
          <w:b w:val="0"/>
          <w:color w:val="FF0000"/>
          <w:sz w:val="20"/>
        </w:rPr>
        <w:t xml:space="preserve"> </w:t>
      </w:r>
      <w:r w:rsidR="009F42A0" w:rsidRPr="00D2200B">
        <w:rPr>
          <w:rStyle w:val="intro"/>
          <w:b w:val="0"/>
          <w:color w:val="FF0000"/>
          <w:sz w:val="20"/>
        </w:rPr>
        <w:t xml:space="preserve">properly incorporated </w:t>
      </w:r>
      <w:r w:rsidR="00931DC8" w:rsidRPr="00D2200B">
        <w:rPr>
          <w:rStyle w:val="intro"/>
          <w:b w:val="0"/>
          <w:color w:val="FF0000"/>
          <w:sz w:val="20"/>
        </w:rPr>
        <w:t>under the agreement</w:t>
      </w:r>
      <w:r w:rsidR="00CF79DB" w:rsidRPr="00D2200B">
        <w:rPr>
          <w:rStyle w:val="intro"/>
          <w:b w:val="0"/>
          <w:color w:val="FF0000"/>
          <w:sz w:val="20"/>
        </w:rPr>
        <w:t>.</w:t>
      </w:r>
      <w:r w:rsidR="00CF79DB" w:rsidRPr="000E620B">
        <w:rPr>
          <w:rStyle w:val="intro"/>
          <w:b w:val="0"/>
          <w:color w:val="FF0000"/>
          <w:sz w:val="20"/>
        </w:rPr>
        <w:t xml:space="preserve"> </w:t>
      </w:r>
    </w:p>
    <w:p w14:paraId="4B95CA83" w14:textId="5CC01B6C" w:rsidR="00E11AC9" w:rsidRPr="000E620B" w:rsidRDefault="000F3764" w:rsidP="00B436F9">
      <w:pPr>
        <w:pStyle w:val="CommentText"/>
        <w:jc w:val="both"/>
        <w:rPr>
          <w:color w:val="FF0000"/>
        </w:rPr>
      </w:pPr>
      <w:bookmarkStart w:id="0" w:name="_Hlk86069356"/>
      <w:r>
        <w:rPr>
          <w:rStyle w:val="intro"/>
          <w:b w:val="0"/>
          <w:bCs/>
          <w:color w:val="FF0000"/>
          <w:sz w:val="20"/>
        </w:rPr>
        <w:t>10</w:t>
      </w:r>
      <w:r w:rsidR="00E11AC9" w:rsidRPr="000E620B">
        <w:rPr>
          <w:rStyle w:val="intro"/>
          <w:b w:val="0"/>
          <w:bCs/>
          <w:color w:val="FF0000"/>
          <w:sz w:val="20"/>
        </w:rPr>
        <w:t xml:space="preserve">. </w:t>
      </w:r>
      <w:bookmarkStart w:id="1" w:name="_Hlk86069462"/>
      <w:r w:rsidR="00D46649" w:rsidRPr="000E620B">
        <w:rPr>
          <w:rStyle w:val="intro"/>
          <w:b w:val="0"/>
          <w:color w:val="FF0000"/>
          <w:sz w:val="20"/>
        </w:rPr>
        <w:t xml:space="preserve">As highlighted during initial discussions, </w:t>
      </w:r>
      <w:bookmarkStart w:id="2" w:name="_Hlk86141413"/>
      <w:r w:rsidR="00E11AC9" w:rsidRPr="000E620B">
        <w:rPr>
          <w:rStyle w:val="intro"/>
          <w:b w:val="0"/>
          <w:color w:val="FF0000"/>
          <w:sz w:val="20"/>
        </w:rPr>
        <w:t xml:space="preserve">procurement law </w:t>
      </w:r>
      <w:bookmarkEnd w:id="2"/>
      <w:r w:rsidR="00E11AC9" w:rsidRPr="000E620B">
        <w:rPr>
          <w:rStyle w:val="intro"/>
          <w:b w:val="0"/>
          <w:color w:val="FF0000"/>
          <w:sz w:val="20"/>
        </w:rPr>
        <w:t xml:space="preserve">prohibits </w:t>
      </w:r>
      <w:r w:rsidR="00F97702" w:rsidRPr="000E620B">
        <w:rPr>
          <w:rStyle w:val="intro"/>
          <w:b w:val="0"/>
          <w:color w:val="FF0000"/>
          <w:sz w:val="20"/>
        </w:rPr>
        <w:t>subsequent</w:t>
      </w:r>
      <w:r w:rsidR="00D46649" w:rsidRPr="000E620B">
        <w:rPr>
          <w:rStyle w:val="intro"/>
          <w:b w:val="0"/>
          <w:color w:val="FF0000"/>
          <w:sz w:val="20"/>
        </w:rPr>
        <w:t xml:space="preserve"> </w:t>
      </w:r>
      <w:r w:rsidR="00E11AC9" w:rsidRPr="000E620B">
        <w:rPr>
          <w:rStyle w:val="intro"/>
          <w:b w:val="0"/>
          <w:color w:val="FF0000"/>
          <w:sz w:val="20"/>
        </w:rPr>
        <w:t>material changes to procurement contracts.</w:t>
      </w:r>
      <w:r w:rsidR="00D46649" w:rsidRPr="000E620B">
        <w:rPr>
          <w:rStyle w:val="intro"/>
          <w:b w:val="0"/>
          <w:color w:val="FF0000"/>
          <w:sz w:val="20"/>
        </w:rPr>
        <w:t xml:space="preserve"> Such </w:t>
      </w:r>
      <w:r w:rsidR="00F97702" w:rsidRPr="000E620B">
        <w:rPr>
          <w:rStyle w:val="intro"/>
          <w:b w:val="0"/>
          <w:color w:val="FF0000"/>
          <w:sz w:val="20"/>
        </w:rPr>
        <w:t xml:space="preserve">material </w:t>
      </w:r>
      <w:r w:rsidR="00D46649" w:rsidRPr="000E620B">
        <w:rPr>
          <w:rStyle w:val="intro"/>
          <w:b w:val="0"/>
          <w:color w:val="FF0000"/>
          <w:sz w:val="20"/>
        </w:rPr>
        <w:t xml:space="preserve">changes </w:t>
      </w:r>
      <w:r w:rsidR="00F97702" w:rsidRPr="000E620B">
        <w:rPr>
          <w:rStyle w:val="intro"/>
          <w:b w:val="0"/>
          <w:color w:val="FF0000"/>
          <w:sz w:val="20"/>
        </w:rPr>
        <w:t>could</w:t>
      </w:r>
      <w:r w:rsidR="00D46649" w:rsidRPr="000E620B">
        <w:rPr>
          <w:rStyle w:val="intro"/>
          <w:b w:val="0"/>
          <w:color w:val="FF0000"/>
          <w:sz w:val="20"/>
        </w:rPr>
        <w:t xml:space="preserve"> be deemed unlawful.</w:t>
      </w:r>
      <w:r w:rsidR="00E11AC9" w:rsidRPr="000E620B">
        <w:rPr>
          <w:rStyle w:val="intro"/>
          <w:b w:val="0"/>
          <w:color w:val="FF0000"/>
          <w:sz w:val="20"/>
        </w:rPr>
        <w:t xml:space="preserve"> </w:t>
      </w:r>
      <w:r w:rsidR="00576AA6" w:rsidRPr="000E620B">
        <w:rPr>
          <w:rStyle w:val="intro"/>
          <w:b w:val="0"/>
          <w:color w:val="FF0000"/>
          <w:sz w:val="20"/>
        </w:rPr>
        <w:t>Please</w:t>
      </w:r>
      <w:r w:rsidR="00E11AC9" w:rsidRPr="000E620B">
        <w:rPr>
          <w:rStyle w:val="intro"/>
          <w:b w:val="0"/>
          <w:color w:val="FF0000"/>
          <w:sz w:val="20"/>
        </w:rPr>
        <w:t xml:space="preserve"> have</w:t>
      </w:r>
      <w:r w:rsidR="00E11AC9" w:rsidRPr="000E620B">
        <w:rPr>
          <w:rStyle w:val="intro"/>
          <w:color w:val="FF0000"/>
          <w:sz w:val="20"/>
        </w:rPr>
        <w:t xml:space="preserve"> </w:t>
      </w:r>
      <w:r w:rsidR="00E11AC9" w:rsidRPr="000E620B">
        <w:rPr>
          <w:rStyle w:val="intro"/>
          <w:b w:val="0"/>
          <w:bCs/>
          <w:color w:val="FF0000"/>
          <w:sz w:val="20"/>
        </w:rPr>
        <w:t xml:space="preserve">regard to this risk in relation to </w:t>
      </w:r>
      <w:r w:rsidR="00D46649" w:rsidRPr="000E620B">
        <w:rPr>
          <w:rStyle w:val="intro"/>
          <w:b w:val="0"/>
          <w:bCs/>
          <w:color w:val="FF0000"/>
          <w:sz w:val="20"/>
        </w:rPr>
        <w:t xml:space="preserve">any proposed </w:t>
      </w:r>
      <w:r w:rsidR="00E11AC9" w:rsidRPr="000E620B">
        <w:rPr>
          <w:rStyle w:val="intro"/>
          <w:b w:val="0"/>
          <w:bCs/>
          <w:color w:val="FF0000"/>
          <w:sz w:val="20"/>
        </w:rPr>
        <w:t xml:space="preserve">changes in </w:t>
      </w:r>
      <w:r w:rsidR="00D46649" w:rsidRPr="000E620B">
        <w:rPr>
          <w:rStyle w:val="intro"/>
          <w:b w:val="0"/>
          <w:bCs/>
          <w:color w:val="FF0000"/>
          <w:sz w:val="20"/>
        </w:rPr>
        <w:t xml:space="preserve">service scope </w:t>
      </w:r>
      <w:r w:rsidR="00E11AC9" w:rsidRPr="000E620B">
        <w:rPr>
          <w:rStyle w:val="intro"/>
          <w:b w:val="0"/>
          <w:bCs/>
          <w:color w:val="FF0000"/>
          <w:sz w:val="20"/>
        </w:rPr>
        <w:t>and</w:t>
      </w:r>
      <w:r w:rsidR="00F97702" w:rsidRPr="000E620B">
        <w:rPr>
          <w:rStyle w:val="intro"/>
          <w:b w:val="0"/>
          <w:bCs/>
          <w:color w:val="FF0000"/>
          <w:sz w:val="20"/>
        </w:rPr>
        <w:t xml:space="preserve"> when</w:t>
      </w:r>
      <w:r w:rsidR="00931DC8">
        <w:rPr>
          <w:rStyle w:val="intro"/>
          <w:b w:val="0"/>
          <w:bCs/>
          <w:color w:val="FF0000"/>
          <w:sz w:val="20"/>
        </w:rPr>
        <w:t xml:space="preserve"> </w:t>
      </w:r>
      <w:r w:rsidR="00F97702" w:rsidRPr="000E620B">
        <w:rPr>
          <w:rStyle w:val="intro"/>
          <w:b w:val="0"/>
          <w:bCs/>
          <w:color w:val="FF0000"/>
          <w:sz w:val="20"/>
        </w:rPr>
        <w:t>/</w:t>
      </w:r>
      <w:r w:rsidR="00E11AC9" w:rsidRPr="000E620B">
        <w:rPr>
          <w:rStyle w:val="intro"/>
          <w:b w:val="0"/>
          <w:bCs/>
          <w:color w:val="FF0000"/>
          <w:sz w:val="20"/>
        </w:rPr>
        <w:t xml:space="preserve"> </w:t>
      </w:r>
      <w:r w:rsidR="00D46649" w:rsidRPr="000E620B">
        <w:rPr>
          <w:rStyle w:val="intro"/>
          <w:b w:val="0"/>
          <w:bCs/>
          <w:color w:val="FF0000"/>
          <w:sz w:val="20"/>
        </w:rPr>
        <w:t>if</w:t>
      </w:r>
      <w:r w:rsidR="00E11AC9" w:rsidRPr="000E620B">
        <w:rPr>
          <w:rStyle w:val="intro"/>
          <w:b w:val="0"/>
          <w:bCs/>
          <w:color w:val="FF0000"/>
          <w:sz w:val="20"/>
        </w:rPr>
        <w:t xml:space="preserve"> adding</w:t>
      </w:r>
      <w:r w:rsidR="00A713DF" w:rsidRPr="000E620B">
        <w:rPr>
          <w:rStyle w:val="intro"/>
          <w:b w:val="0"/>
          <w:bCs/>
          <w:color w:val="FF0000"/>
          <w:sz w:val="20"/>
        </w:rPr>
        <w:t xml:space="preserve"> any</w:t>
      </w:r>
      <w:r w:rsidR="00D46649" w:rsidRPr="000E620B">
        <w:rPr>
          <w:rStyle w:val="intro"/>
          <w:b w:val="0"/>
          <w:bCs/>
          <w:color w:val="FF0000"/>
          <w:sz w:val="20"/>
        </w:rPr>
        <w:t xml:space="preserve"> </w:t>
      </w:r>
      <w:r w:rsidR="00E11AC9" w:rsidRPr="000E620B">
        <w:rPr>
          <w:rStyle w:val="intro"/>
          <w:b w:val="0"/>
          <w:bCs/>
          <w:color w:val="FF0000"/>
          <w:sz w:val="20"/>
        </w:rPr>
        <w:t xml:space="preserve">Supplementary Terms </w:t>
      </w:r>
      <w:r w:rsidR="00D46649" w:rsidRPr="000E620B">
        <w:rPr>
          <w:rStyle w:val="intro"/>
          <w:b w:val="0"/>
          <w:bCs/>
          <w:color w:val="FF0000"/>
          <w:sz w:val="20"/>
        </w:rPr>
        <w:t>via</w:t>
      </w:r>
      <w:r w:rsidR="00E11AC9" w:rsidRPr="000E620B">
        <w:rPr>
          <w:rStyle w:val="intro"/>
          <w:b w:val="0"/>
          <w:bCs/>
          <w:color w:val="FF0000"/>
          <w:sz w:val="20"/>
        </w:rPr>
        <w:t xml:space="preserve"> </w:t>
      </w:r>
      <w:r w:rsidR="00C56B0A" w:rsidRPr="000E620B">
        <w:rPr>
          <w:rStyle w:val="intro"/>
          <w:b w:val="0"/>
          <w:bCs/>
          <w:color w:val="FF0000"/>
          <w:sz w:val="20"/>
        </w:rPr>
        <w:fldChar w:fldCharType="begin"/>
      </w:r>
      <w:r w:rsidR="00C56B0A" w:rsidRPr="000E620B">
        <w:rPr>
          <w:rStyle w:val="intro"/>
          <w:b w:val="0"/>
          <w:bCs/>
          <w:color w:val="FF0000"/>
          <w:sz w:val="20"/>
        </w:rPr>
        <w:instrText xml:space="preserve"> REF _Ref86141571 \r \h </w:instrText>
      </w:r>
      <w:r w:rsidR="009E1846" w:rsidRPr="000E620B">
        <w:rPr>
          <w:rStyle w:val="intro"/>
          <w:b w:val="0"/>
          <w:bCs/>
          <w:color w:val="FF0000"/>
          <w:sz w:val="20"/>
        </w:rPr>
        <w:instrText xml:space="preserve"> \* MERGEFORMAT </w:instrText>
      </w:r>
      <w:r w:rsidR="00C56B0A" w:rsidRPr="000E620B">
        <w:rPr>
          <w:rStyle w:val="intro"/>
          <w:b w:val="0"/>
          <w:bCs/>
          <w:color w:val="FF0000"/>
          <w:sz w:val="20"/>
        </w:rPr>
      </w:r>
      <w:r w:rsidR="00C56B0A" w:rsidRPr="000E620B">
        <w:rPr>
          <w:rStyle w:val="intro"/>
          <w:b w:val="0"/>
          <w:bCs/>
          <w:color w:val="FF0000"/>
          <w:sz w:val="20"/>
        </w:rPr>
        <w:fldChar w:fldCharType="separate"/>
      </w:r>
      <w:r w:rsidR="00BA7F8D">
        <w:rPr>
          <w:rStyle w:val="intro"/>
          <w:b w:val="0"/>
          <w:bCs/>
          <w:color w:val="FF0000"/>
          <w:sz w:val="20"/>
        </w:rPr>
        <w:t xml:space="preserve">Schedule </w:t>
      </w:r>
      <w:r w:rsidR="00BA7F8D">
        <w:rPr>
          <w:rStyle w:val="intro"/>
          <w:b w:val="0"/>
          <w:bCs/>
          <w:color w:val="FF0000"/>
          <w:sz w:val="20"/>
        </w:rPr>
        <w:lastRenderedPageBreak/>
        <w:t>9</w:t>
      </w:r>
      <w:r w:rsidR="00C56B0A" w:rsidRPr="000E620B">
        <w:rPr>
          <w:rStyle w:val="intro"/>
          <w:b w:val="0"/>
          <w:bCs/>
          <w:color w:val="FF0000"/>
          <w:sz w:val="20"/>
        </w:rPr>
        <w:fldChar w:fldCharType="end"/>
      </w:r>
      <w:r w:rsidR="00A713DF" w:rsidRPr="000E620B">
        <w:rPr>
          <w:rStyle w:val="intro"/>
          <w:b w:val="0"/>
          <w:bCs/>
          <w:color w:val="FF0000"/>
          <w:sz w:val="20"/>
        </w:rPr>
        <w:t>. I</w:t>
      </w:r>
      <w:r w:rsidR="00D46649" w:rsidRPr="000E620B">
        <w:rPr>
          <w:rStyle w:val="intro"/>
          <w:b w:val="0"/>
          <w:bCs/>
          <w:color w:val="FF0000"/>
          <w:sz w:val="20"/>
        </w:rPr>
        <w:t xml:space="preserve">f you have any concerns in this area regarding what constitutes a material </w:t>
      </w:r>
      <w:proofErr w:type="gramStart"/>
      <w:r w:rsidR="00D46649" w:rsidRPr="000E620B">
        <w:rPr>
          <w:rStyle w:val="intro"/>
          <w:b w:val="0"/>
          <w:bCs/>
          <w:color w:val="FF0000"/>
          <w:sz w:val="20"/>
        </w:rPr>
        <w:t>change</w:t>
      </w:r>
      <w:proofErr w:type="gramEnd"/>
      <w:r w:rsidR="00E11AC9" w:rsidRPr="000E620B">
        <w:rPr>
          <w:rStyle w:val="intro"/>
          <w:b w:val="0"/>
          <w:bCs/>
          <w:color w:val="FF0000"/>
          <w:sz w:val="20"/>
        </w:rPr>
        <w:t xml:space="preserve"> we</w:t>
      </w:r>
      <w:r w:rsidR="00A713DF" w:rsidRPr="000E620B">
        <w:rPr>
          <w:rStyle w:val="intro"/>
          <w:b w:val="0"/>
          <w:bCs/>
          <w:color w:val="FF0000"/>
          <w:sz w:val="20"/>
        </w:rPr>
        <w:t xml:space="preserve"> strongly</w:t>
      </w:r>
      <w:r w:rsidR="00E11AC9" w:rsidRPr="000E620B">
        <w:rPr>
          <w:rStyle w:val="intro"/>
          <w:b w:val="0"/>
          <w:bCs/>
          <w:color w:val="FF0000"/>
          <w:sz w:val="20"/>
        </w:rPr>
        <w:t xml:space="preserve"> </w:t>
      </w:r>
      <w:r w:rsidR="00D46649" w:rsidRPr="000E620B">
        <w:rPr>
          <w:rStyle w:val="intro"/>
          <w:b w:val="0"/>
          <w:bCs/>
          <w:color w:val="FF0000"/>
          <w:sz w:val="20"/>
        </w:rPr>
        <w:t>recommend</w:t>
      </w:r>
      <w:r w:rsidR="00E11AC9" w:rsidRPr="000E620B">
        <w:rPr>
          <w:rStyle w:val="intro"/>
          <w:b w:val="0"/>
          <w:bCs/>
          <w:color w:val="FF0000"/>
          <w:sz w:val="20"/>
        </w:rPr>
        <w:t xml:space="preserve"> seeking further advice </w:t>
      </w:r>
      <w:r w:rsidR="00D46649" w:rsidRPr="000E620B">
        <w:rPr>
          <w:rStyle w:val="intro"/>
          <w:b w:val="0"/>
          <w:bCs/>
          <w:color w:val="FF0000"/>
          <w:sz w:val="20"/>
        </w:rPr>
        <w:t>before</w:t>
      </w:r>
      <w:r w:rsidR="00E11AC9" w:rsidRPr="000E620B">
        <w:rPr>
          <w:rStyle w:val="intro"/>
          <w:b w:val="0"/>
          <w:bCs/>
          <w:color w:val="FF0000"/>
          <w:sz w:val="20"/>
        </w:rPr>
        <w:t xml:space="preserve"> making </w:t>
      </w:r>
      <w:r w:rsidR="00F97702" w:rsidRPr="000E620B">
        <w:rPr>
          <w:rStyle w:val="intro"/>
          <w:b w:val="0"/>
          <w:bCs/>
          <w:color w:val="FF0000"/>
          <w:sz w:val="20"/>
        </w:rPr>
        <w:t xml:space="preserve">any </w:t>
      </w:r>
      <w:r w:rsidR="00E11AC9" w:rsidRPr="000E620B">
        <w:rPr>
          <w:rStyle w:val="intro"/>
          <w:b w:val="0"/>
          <w:bCs/>
          <w:color w:val="FF0000"/>
          <w:sz w:val="20"/>
        </w:rPr>
        <w:t xml:space="preserve">changes to </w:t>
      </w:r>
      <w:r w:rsidR="00D46649" w:rsidRPr="000E620B">
        <w:rPr>
          <w:rStyle w:val="intro"/>
          <w:b w:val="0"/>
          <w:bCs/>
          <w:color w:val="FF0000"/>
          <w:sz w:val="20"/>
        </w:rPr>
        <w:t>the</w:t>
      </w:r>
      <w:r w:rsidR="00E11AC9" w:rsidRPr="000E620B">
        <w:rPr>
          <w:rStyle w:val="intro"/>
          <w:b w:val="0"/>
          <w:bCs/>
          <w:color w:val="FF0000"/>
          <w:sz w:val="20"/>
        </w:rPr>
        <w:t xml:space="preserve"> contract. </w:t>
      </w:r>
      <w:bookmarkEnd w:id="1"/>
    </w:p>
    <w:bookmarkEnd w:id="0"/>
    <w:p w14:paraId="369C3F93" w14:textId="0324EA96" w:rsidR="00550624" w:rsidRPr="000E620B" w:rsidRDefault="009E1846" w:rsidP="00B436F9">
      <w:pPr>
        <w:spacing w:after="0"/>
        <w:jc w:val="both"/>
        <w:rPr>
          <w:rStyle w:val="intro"/>
          <w:sz w:val="21"/>
          <w:szCs w:val="21"/>
        </w:rPr>
      </w:pPr>
      <w:r w:rsidRPr="000E620B">
        <w:rPr>
          <w:rStyle w:val="intro"/>
          <w:sz w:val="21"/>
          <w:szCs w:val="21"/>
        </w:rPr>
        <w:t>Table of Contents</w:t>
      </w:r>
    </w:p>
    <w:p w14:paraId="179CEA4F" w14:textId="3B42AFE0" w:rsidR="00EF5526" w:rsidRDefault="009E1846">
      <w:pPr>
        <w:pStyle w:val="TOC1"/>
        <w:tabs>
          <w:tab w:val="left" w:pos="397"/>
          <w:tab w:val="right" w:leader="dot" w:pos="9017"/>
        </w:tabs>
        <w:rPr>
          <w:rFonts w:eastAsiaTheme="minorEastAsia" w:cstheme="minorBidi"/>
          <w:bCs w:val="0"/>
          <w:noProof/>
          <w:sz w:val="24"/>
          <w:szCs w:val="24"/>
          <w:lang w:eastAsia="en-GB"/>
        </w:rPr>
      </w:pPr>
      <w:r w:rsidRPr="000E620B">
        <w:rPr>
          <w:rStyle w:val="intro"/>
          <w:bCs w:val="0"/>
          <w:sz w:val="20"/>
        </w:rPr>
        <w:fldChar w:fldCharType="begin"/>
      </w:r>
      <w:r w:rsidRPr="000E620B">
        <w:rPr>
          <w:rStyle w:val="intro"/>
          <w:bCs w:val="0"/>
          <w:sz w:val="20"/>
        </w:rPr>
        <w:instrText xml:space="preserve"> TOC \o "1-1" \h \z \u </w:instrText>
      </w:r>
      <w:r w:rsidRPr="000E620B">
        <w:rPr>
          <w:rStyle w:val="intro"/>
          <w:bCs w:val="0"/>
          <w:sz w:val="20"/>
        </w:rPr>
        <w:fldChar w:fldCharType="separate"/>
      </w:r>
      <w:hyperlink w:anchor="_Toc117432540" w:history="1">
        <w:r w:rsidR="00EF5526" w:rsidRPr="006941E0">
          <w:rPr>
            <w:rStyle w:val="Hyperlink"/>
            <w:noProof/>
          </w:rPr>
          <w:t>1</w:t>
        </w:r>
        <w:r w:rsidR="00EF5526">
          <w:rPr>
            <w:rFonts w:eastAsiaTheme="minorEastAsia" w:cstheme="minorBidi"/>
            <w:bCs w:val="0"/>
            <w:noProof/>
            <w:sz w:val="24"/>
            <w:szCs w:val="24"/>
            <w:lang w:eastAsia="en-GB"/>
          </w:rPr>
          <w:tab/>
        </w:r>
        <w:r w:rsidR="00EF5526" w:rsidRPr="006941E0">
          <w:rPr>
            <w:rStyle w:val="Hyperlink"/>
            <w:noProof/>
          </w:rPr>
          <w:t>Interpretation</w:t>
        </w:r>
        <w:r w:rsidR="00EF5526">
          <w:rPr>
            <w:noProof/>
            <w:webHidden/>
          </w:rPr>
          <w:tab/>
        </w:r>
        <w:r w:rsidR="00EF5526">
          <w:rPr>
            <w:noProof/>
            <w:webHidden/>
          </w:rPr>
          <w:fldChar w:fldCharType="begin"/>
        </w:r>
        <w:r w:rsidR="00EF5526">
          <w:rPr>
            <w:noProof/>
            <w:webHidden/>
          </w:rPr>
          <w:instrText xml:space="preserve"> PAGEREF _Toc117432540 \h </w:instrText>
        </w:r>
        <w:r w:rsidR="00EF5526">
          <w:rPr>
            <w:noProof/>
            <w:webHidden/>
          </w:rPr>
        </w:r>
        <w:r w:rsidR="00EF5526">
          <w:rPr>
            <w:noProof/>
            <w:webHidden/>
          </w:rPr>
          <w:fldChar w:fldCharType="separate"/>
        </w:r>
        <w:r w:rsidR="00EF5526">
          <w:rPr>
            <w:noProof/>
            <w:webHidden/>
          </w:rPr>
          <w:t>5</w:t>
        </w:r>
        <w:r w:rsidR="00EF5526">
          <w:rPr>
            <w:noProof/>
            <w:webHidden/>
          </w:rPr>
          <w:fldChar w:fldCharType="end"/>
        </w:r>
      </w:hyperlink>
    </w:p>
    <w:p w14:paraId="79D59683" w14:textId="0D628DDF"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1" w:history="1">
        <w:r w:rsidR="00EF5526" w:rsidRPr="006941E0">
          <w:rPr>
            <w:rStyle w:val="Hyperlink"/>
            <w:noProof/>
          </w:rPr>
          <w:t>2</w:t>
        </w:r>
        <w:r w:rsidR="00EF5526">
          <w:rPr>
            <w:rFonts w:eastAsiaTheme="minorEastAsia" w:cstheme="minorBidi"/>
            <w:bCs w:val="0"/>
            <w:noProof/>
            <w:sz w:val="24"/>
            <w:szCs w:val="24"/>
            <w:lang w:eastAsia="en-GB"/>
          </w:rPr>
          <w:tab/>
        </w:r>
        <w:r w:rsidR="00EF5526" w:rsidRPr="006941E0">
          <w:rPr>
            <w:rStyle w:val="Hyperlink"/>
            <w:noProof/>
          </w:rPr>
          <w:t>Service requirements</w:t>
        </w:r>
        <w:r w:rsidR="00EF5526">
          <w:rPr>
            <w:noProof/>
            <w:webHidden/>
          </w:rPr>
          <w:tab/>
        </w:r>
        <w:r w:rsidR="00EF5526">
          <w:rPr>
            <w:noProof/>
            <w:webHidden/>
          </w:rPr>
          <w:fldChar w:fldCharType="begin"/>
        </w:r>
        <w:r w:rsidR="00EF5526">
          <w:rPr>
            <w:noProof/>
            <w:webHidden/>
          </w:rPr>
          <w:instrText xml:space="preserve"> PAGEREF _Toc117432541 \h </w:instrText>
        </w:r>
        <w:r w:rsidR="00EF5526">
          <w:rPr>
            <w:noProof/>
            <w:webHidden/>
          </w:rPr>
        </w:r>
        <w:r w:rsidR="00EF5526">
          <w:rPr>
            <w:noProof/>
            <w:webHidden/>
          </w:rPr>
          <w:fldChar w:fldCharType="separate"/>
        </w:r>
        <w:r w:rsidR="00EF5526">
          <w:rPr>
            <w:noProof/>
            <w:webHidden/>
          </w:rPr>
          <w:t>11</w:t>
        </w:r>
        <w:r w:rsidR="00EF5526">
          <w:rPr>
            <w:noProof/>
            <w:webHidden/>
          </w:rPr>
          <w:fldChar w:fldCharType="end"/>
        </w:r>
      </w:hyperlink>
    </w:p>
    <w:p w14:paraId="11FC1A2D" w14:textId="6593320A"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2" w:history="1">
        <w:r w:rsidR="00EF5526" w:rsidRPr="006941E0">
          <w:rPr>
            <w:rStyle w:val="Hyperlink"/>
            <w:noProof/>
          </w:rPr>
          <w:t>3</w:t>
        </w:r>
        <w:r w:rsidR="00EF5526">
          <w:rPr>
            <w:rFonts w:eastAsiaTheme="minorEastAsia" w:cstheme="minorBidi"/>
            <w:bCs w:val="0"/>
            <w:noProof/>
            <w:sz w:val="24"/>
            <w:szCs w:val="24"/>
            <w:lang w:eastAsia="en-GB"/>
          </w:rPr>
          <w:tab/>
        </w:r>
        <w:r w:rsidR="00EF5526" w:rsidRPr="006941E0">
          <w:rPr>
            <w:rStyle w:val="Hyperlink"/>
            <w:noProof/>
          </w:rPr>
          <w:t>Delivery of Equipment and Set-up Services</w:t>
        </w:r>
        <w:r w:rsidR="00EF5526">
          <w:rPr>
            <w:noProof/>
            <w:webHidden/>
          </w:rPr>
          <w:tab/>
        </w:r>
        <w:r w:rsidR="00EF5526">
          <w:rPr>
            <w:noProof/>
            <w:webHidden/>
          </w:rPr>
          <w:fldChar w:fldCharType="begin"/>
        </w:r>
        <w:r w:rsidR="00EF5526">
          <w:rPr>
            <w:noProof/>
            <w:webHidden/>
          </w:rPr>
          <w:instrText xml:space="preserve"> PAGEREF _Toc117432542 \h </w:instrText>
        </w:r>
        <w:r w:rsidR="00EF5526">
          <w:rPr>
            <w:noProof/>
            <w:webHidden/>
          </w:rPr>
        </w:r>
        <w:r w:rsidR="00EF5526">
          <w:rPr>
            <w:noProof/>
            <w:webHidden/>
          </w:rPr>
          <w:fldChar w:fldCharType="separate"/>
        </w:r>
        <w:r w:rsidR="00EF5526">
          <w:rPr>
            <w:noProof/>
            <w:webHidden/>
          </w:rPr>
          <w:t>11</w:t>
        </w:r>
        <w:r w:rsidR="00EF5526">
          <w:rPr>
            <w:noProof/>
            <w:webHidden/>
          </w:rPr>
          <w:fldChar w:fldCharType="end"/>
        </w:r>
      </w:hyperlink>
    </w:p>
    <w:p w14:paraId="0F84EA1F" w14:textId="3C518DE9"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3" w:history="1">
        <w:r w:rsidR="00EF5526" w:rsidRPr="006941E0">
          <w:rPr>
            <w:rStyle w:val="Hyperlink"/>
            <w:noProof/>
          </w:rPr>
          <w:t>4</w:t>
        </w:r>
        <w:r w:rsidR="00EF5526">
          <w:rPr>
            <w:rFonts w:eastAsiaTheme="minorEastAsia" w:cstheme="minorBidi"/>
            <w:bCs w:val="0"/>
            <w:noProof/>
            <w:sz w:val="24"/>
            <w:szCs w:val="24"/>
            <w:lang w:eastAsia="en-GB"/>
          </w:rPr>
          <w:tab/>
        </w:r>
        <w:r w:rsidR="00EF5526" w:rsidRPr="006941E0">
          <w:rPr>
            <w:rStyle w:val="Hyperlink"/>
            <w:noProof/>
          </w:rPr>
          <w:t>Title and risk</w:t>
        </w:r>
        <w:r w:rsidR="00EF5526">
          <w:rPr>
            <w:noProof/>
            <w:webHidden/>
          </w:rPr>
          <w:tab/>
        </w:r>
        <w:r w:rsidR="00EF5526">
          <w:rPr>
            <w:noProof/>
            <w:webHidden/>
          </w:rPr>
          <w:fldChar w:fldCharType="begin"/>
        </w:r>
        <w:r w:rsidR="00EF5526">
          <w:rPr>
            <w:noProof/>
            <w:webHidden/>
          </w:rPr>
          <w:instrText xml:space="preserve"> PAGEREF _Toc117432543 \h </w:instrText>
        </w:r>
        <w:r w:rsidR="00EF5526">
          <w:rPr>
            <w:noProof/>
            <w:webHidden/>
          </w:rPr>
        </w:r>
        <w:r w:rsidR="00EF5526">
          <w:rPr>
            <w:noProof/>
            <w:webHidden/>
          </w:rPr>
          <w:fldChar w:fldCharType="separate"/>
        </w:r>
        <w:r w:rsidR="00EF5526">
          <w:rPr>
            <w:noProof/>
            <w:webHidden/>
          </w:rPr>
          <w:t>12</w:t>
        </w:r>
        <w:r w:rsidR="00EF5526">
          <w:rPr>
            <w:noProof/>
            <w:webHidden/>
          </w:rPr>
          <w:fldChar w:fldCharType="end"/>
        </w:r>
      </w:hyperlink>
    </w:p>
    <w:p w14:paraId="79165C75" w14:textId="11C83C58"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4" w:history="1">
        <w:r w:rsidR="00EF5526" w:rsidRPr="006941E0">
          <w:rPr>
            <w:rStyle w:val="Hyperlink"/>
            <w:noProof/>
          </w:rPr>
          <w:t>5</w:t>
        </w:r>
        <w:r w:rsidR="00EF5526">
          <w:rPr>
            <w:rFonts w:eastAsiaTheme="minorEastAsia" w:cstheme="minorBidi"/>
            <w:bCs w:val="0"/>
            <w:noProof/>
            <w:sz w:val="24"/>
            <w:szCs w:val="24"/>
            <w:lang w:eastAsia="en-GB"/>
          </w:rPr>
          <w:tab/>
        </w:r>
        <w:r w:rsidR="00EF5526" w:rsidRPr="006941E0">
          <w:rPr>
            <w:rStyle w:val="Hyperlink"/>
            <w:noProof/>
          </w:rPr>
          <w:t>Service provision</w:t>
        </w:r>
        <w:r w:rsidR="00EF5526">
          <w:rPr>
            <w:noProof/>
            <w:webHidden/>
          </w:rPr>
          <w:tab/>
        </w:r>
        <w:r w:rsidR="00EF5526">
          <w:rPr>
            <w:noProof/>
            <w:webHidden/>
          </w:rPr>
          <w:fldChar w:fldCharType="begin"/>
        </w:r>
        <w:r w:rsidR="00EF5526">
          <w:rPr>
            <w:noProof/>
            <w:webHidden/>
          </w:rPr>
          <w:instrText xml:space="preserve"> PAGEREF _Toc117432544 \h </w:instrText>
        </w:r>
        <w:r w:rsidR="00EF5526">
          <w:rPr>
            <w:noProof/>
            <w:webHidden/>
          </w:rPr>
        </w:r>
        <w:r w:rsidR="00EF5526">
          <w:rPr>
            <w:noProof/>
            <w:webHidden/>
          </w:rPr>
          <w:fldChar w:fldCharType="separate"/>
        </w:r>
        <w:r w:rsidR="00EF5526">
          <w:rPr>
            <w:noProof/>
            <w:webHidden/>
          </w:rPr>
          <w:t>12</w:t>
        </w:r>
        <w:r w:rsidR="00EF5526">
          <w:rPr>
            <w:noProof/>
            <w:webHidden/>
          </w:rPr>
          <w:fldChar w:fldCharType="end"/>
        </w:r>
      </w:hyperlink>
    </w:p>
    <w:p w14:paraId="69E5F35B" w14:textId="2AB7B3E2"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5" w:history="1">
        <w:r w:rsidR="00EF5526" w:rsidRPr="006941E0">
          <w:rPr>
            <w:rStyle w:val="Hyperlink"/>
            <w:noProof/>
          </w:rPr>
          <w:t>6</w:t>
        </w:r>
        <w:r w:rsidR="00EF5526">
          <w:rPr>
            <w:rFonts w:eastAsiaTheme="minorEastAsia" w:cstheme="minorBidi"/>
            <w:bCs w:val="0"/>
            <w:noProof/>
            <w:sz w:val="24"/>
            <w:szCs w:val="24"/>
            <w:lang w:eastAsia="en-GB"/>
          </w:rPr>
          <w:tab/>
        </w:r>
        <w:r w:rsidR="00EF5526" w:rsidRPr="006941E0">
          <w:rPr>
            <w:rStyle w:val="Hyperlink"/>
            <w:noProof/>
          </w:rPr>
          <w:t>Supplier's obligations</w:t>
        </w:r>
        <w:r w:rsidR="00EF5526">
          <w:rPr>
            <w:noProof/>
            <w:webHidden/>
          </w:rPr>
          <w:tab/>
        </w:r>
        <w:r w:rsidR="00EF5526">
          <w:rPr>
            <w:noProof/>
            <w:webHidden/>
          </w:rPr>
          <w:fldChar w:fldCharType="begin"/>
        </w:r>
        <w:r w:rsidR="00EF5526">
          <w:rPr>
            <w:noProof/>
            <w:webHidden/>
          </w:rPr>
          <w:instrText xml:space="preserve"> PAGEREF _Toc117432545 \h </w:instrText>
        </w:r>
        <w:r w:rsidR="00EF5526">
          <w:rPr>
            <w:noProof/>
            <w:webHidden/>
          </w:rPr>
        </w:r>
        <w:r w:rsidR="00EF5526">
          <w:rPr>
            <w:noProof/>
            <w:webHidden/>
          </w:rPr>
          <w:fldChar w:fldCharType="separate"/>
        </w:r>
        <w:r w:rsidR="00EF5526">
          <w:rPr>
            <w:noProof/>
            <w:webHidden/>
          </w:rPr>
          <w:t>13</w:t>
        </w:r>
        <w:r w:rsidR="00EF5526">
          <w:rPr>
            <w:noProof/>
            <w:webHidden/>
          </w:rPr>
          <w:fldChar w:fldCharType="end"/>
        </w:r>
      </w:hyperlink>
    </w:p>
    <w:p w14:paraId="35B5D7D4" w14:textId="26ED768D"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6" w:history="1">
        <w:r w:rsidR="00EF5526" w:rsidRPr="006941E0">
          <w:rPr>
            <w:rStyle w:val="Hyperlink"/>
            <w:noProof/>
          </w:rPr>
          <w:t>7</w:t>
        </w:r>
        <w:r w:rsidR="00EF5526">
          <w:rPr>
            <w:rFonts w:eastAsiaTheme="minorEastAsia" w:cstheme="minorBidi"/>
            <w:bCs w:val="0"/>
            <w:noProof/>
            <w:sz w:val="24"/>
            <w:szCs w:val="24"/>
            <w:lang w:eastAsia="en-GB"/>
          </w:rPr>
          <w:tab/>
        </w:r>
        <w:r w:rsidR="00EF5526" w:rsidRPr="006941E0">
          <w:rPr>
            <w:rStyle w:val="Hyperlink"/>
            <w:noProof/>
          </w:rPr>
          <w:t>Customer's obligations</w:t>
        </w:r>
        <w:r w:rsidR="00EF5526">
          <w:rPr>
            <w:noProof/>
            <w:webHidden/>
          </w:rPr>
          <w:tab/>
        </w:r>
        <w:r w:rsidR="00EF5526">
          <w:rPr>
            <w:noProof/>
            <w:webHidden/>
          </w:rPr>
          <w:fldChar w:fldCharType="begin"/>
        </w:r>
        <w:r w:rsidR="00EF5526">
          <w:rPr>
            <w:noProof/>
            <w:webHidden/>
          </w:rPr>
          <w:instrText xml:space="preserve"> PAGEREF _Toc117432546 \h </w:instrText>
        </w:r>
        <w:r w:rsidR="00EF5526">
          <w:rPr>
            <w:noProof/>
            <w:webHidden/>
          </w:rPr>
        </w:r>
        <w:r w:rsidR="00EF5526">
          <w:rPr>
            <w:noProof/>
            <w:webHidden/>
          </w:rPr>
          <w:fldChar w:fldCharType="separate"/>
        </w:r>
        <w:r w:rsidR="00EF5526">
          <w:rPr>
            <w:noProof/>
            <w:webHidden/>
          </w:rPr>
          <w:t>13</w:t>
        </w:r>
        <w:r w:rsidR="00EF5526">
          <w:rPr>
            <w:noProof/>
            <w:webHidden/>
          </w:rPr>
          <w:fldChar w:fldCharType="end"/>
        </w:r>
      </w:hyperlink>
    </w:p>
    <w:p w14:paraId="1C25BDD4" w14:textId="63DF04A6"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7" w:history="1">
        <w:r w:rsidR="00EF5526" w:rsidRPr="006941E0">
          <w:rPr>
            <w:rStyle w:val="Hyperlink"/>
            <w:noProof/>
          </w:rPr>
          <w:t>8</w:t>
        </w:r>
        <w:r w:rsidR="00EF5526">
          <w:rPr>
            <w:rFonts w:eastAsiaTheme="minorEastAsia" w:cstheme="minorBidi"/>
            <w:bCs w:val="0"/>
            <w:noProof/>
            <w:sz w:val="24"/>
            <w:szCs w:val="24"/>
            <w:lang w:eastAsia="en-GB"/>
          </w:rPr>
          <w:tab/>
        </w:r>
        <w:r w:rsidR="00EF5526" w:rsidRPr="006941E0">
          <w:rPr>
            <w:rStyle w:val="Hyperlink"/>
            <w:noProof/>
          </w:rPr>
          <w:t>Exit assistance</w:t>
        </w:r>
        <w:r w:rsidR="00EF5526">
          <w:rPr>
            <w:noProof/>
            <w:webHidden/>
          </w:rPr>
          <w:tab/>
        </w:r>
        <w:r w:rsidR="00EF5526">
          <w:rPr>
            <w:noProof/>
            <w:webHidden/>
          </w:rPr>
          <w:fldChar w:fldCharType="begin"/>
        </w:r>
        <w:r w:rsidR="00EF5526">
          <w:rPr>
            <w:noProof/>
            <w:webHidden/>
          </w:rPr>
          <w:instrText xml:space="preserve"> PAGEREF _Toc117432547 \h </w:instrText>
        </w:r>
        <w:r w:rsidR="00EF5526">
          <w:rPr>
            <w:noProof/>
            <w:webHidden/>
          </w:rPr>
        </w:r>
        <w:r w:rsidR="00EF5526">
          <w:rPr>
            <w:noProof/>
            <w:webHidden/>
          </w:rPr>
          <w:fldChar w:fldCharType="separate"/>
        </w:r>
        <w:r w:rsidR="00EF5526">
          <w:rPr>
            <w:noProof/>
            <w:webHidden/>
          </w:rPr>
          <w:t>14</w:t>
        </w:r>
        <w:r w:rsidR="00EF5526">
          <w:rPr>
            <w:noProof/>
            <w:webHidden/>
          </w:rPr>
          <w:fldChar w:fldCharType="end"/>
        </w:r>
      </w:hyperlink>
    </w:p>
    <w:p w14:paraId="6EF03160" w14:textId="6C33AF0D"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48" w:history="1">
        <w:r w:rsidR="00EF5526" w:rsidRPr="006941E0">
          <w:rPr>
            <w:rStyle w:val="Hyperlink"/>
            <w:noProof/>
          </w:rPr>
          <w:t>9</w:t>
        </w:r>
        <w:r w:rsidR="00EF5526">
          <w:rPr>
            <w:rFonts w:eastAsiaTheme="minorEastAsia" w:cstheme="minorBidi"/>
            <w:bCs w:val="0"/>
            <w:noProof/>
            <w:sz w:val="24"/>
            <w:szCs w:val="24"/>
            <w:lang w:eastAsia="en-GB"/>
          </w:rPr>
          <w:tab/>
        </w:r>
        <w:r w:rsidR="00EF5526" w:rsidRPr="006941E0">
          <w:rPr>
            <w:rStyle w:val="Hyperlink"/>
            <w:noProof/>
          </w:rPr>
          <w:t>Data protection</w:t>
        </w:r>
        <w:r w:rsidR="00EF5526">
          <w:rPr>
            <w:noProof/>
            <w:webHidden/>
          </w:rPr>
          <w:tab/>
        </w:r>
        <w:r w:rsidR="00EF5526">
          <w:rPr>
            <w:noProof/>
            <w:webHidden/>
          </w:rPr>
          <w:fldChar w:fldCharType="begin"/>
        </w:r>
        <w:r w:rsidR="00EF5526">
          <w:rPr>
            <w:noProof/>
            <w:webHidden/>
          </w:rPr>
          <w:instrText xml:space="preserve"> PAGEREF _Toc117432548 \h </w:instrText>
        </w:r>
        <w:r w:rsidR="00EF5526">
          <w:rPr>
            <w:noProof/>
            <w:webHidden/>
          </w:rPr>
        </w:r>
        <w:r w:rsidR="00EF5526">
          <w:rPr>
            <w:noProof/>
            <w:webHidden/>
          </w:rPr>
          <w:fldChar w:fldCharType="separate"/>
        </w:r>
        <w:r w:rsidR="00EF5526">
          <w:rPr>
            <w:noProof/>
            <w:webHidden/>
          </w:rPr>
          <w:t>15</w:t>
        </w:r>
        <w:r w:rsidR="00EF5526">
          <w:rPr>
            <w:noProof/>
            <w:webHidden/>
          </w:rPr>
          <w:fldChar w:fldCharType="end"/>
        </w:r>
      </w:hyperlink>
    </w:p>
    <w:p w14:paraId="0FA31508" w14:textId="18F165F9"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49" w:history="1">
        <w:r w:rsidR="00EF5526" w:rsidRPr="006941E0">
          <w:rPr>
            <w:rStyle w:val="Hyperlink"/>
            <w:noProof/>
          </w:rPr>
          <w:t>10</w:t>
        </w:r>
        <w:r w:rsidR="00EF5526">
          <w:rPr>
            <w:rFonts w:eastAsiaTheme="minorEastAsia" w:cstheme="minorBidi"/>
            <w:bCs w:val="0"/>
            <w:noProof/>
            <w:sz w:val="24"/>
            <w:szCs w:val="24"/>
            <w:lang w:eastAsia="en-GB"/>
          </w:rPr>
          <w:tab/>
        </w:r>
        <w:r w:rsidR="00EF5526" w:rsidRPr="006941E0">
          <w:rPr>
            <w:rStyle w:val="Hyperlink"/>
            <w:noProof/>
          </w:rPr>
          <w:t>Security</w:t>
        </w:r>
        <w:r w:rsidR="00EF5526">
          <w:rPr>
            <w:noProof/>
            <w:webHidden/>
          </w:rPr>
          <w:tab/>
        </w:r>
        <w:r w:rsidR="00EF5526">
          <w:rPr>
            <w:noProof/>
            <w:webHidden/>
          </w:rPr>
          <w:fldChar w:fldCharType="begin"/>
        </w:r>
        <w:r w:rsidR="00EF5526">
          <w:rPr>
            <w:noProof/>
            <w:webHidden/>
          </w:rPr>
          <w:instrText xml:space="preserve"> PAGEREF _Toc117432549 \h </w:instrText>
        </w:r>
        <w:r w:rsidR="00EF5526">
          <w:rPr>
            <w:noProof/>
            <w:webHidden/>
          </w:rPr>
        </w:r>
        <w:r w:rsidR="00EF5526">
          <w:rPr>
            <w:noProof/>
            <w:webHidden/>
          </w:rPr>
          <w:fldChar w:fldCharType="separate"/>
        </w:r>
        <w:r w:rsidR="00EF5526">
          <w:rPr>
            <w:noProof/>
            <w:webHidden/>
          </w:rPr>
          <w:t>15</w:t>
        </w:r>
        <w:r w:rsidR="00EF5526">
          <w:rPr>
            <w:noProof/>
            <w:webHidden/>
          </w:rPr>
          <w:fldChar w:fldCharType="end"/>
        </w:r>
      </w:hyperlink>
    </w:p>
    <w:p w14:paraId="7E6A8FC5" w14:textId="34835793"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0" w:history="1">
        <w:r w:rsidR="00EF5526" w:rsidRPr="006941E0">
          <w:rPr>
            <w:rStyle w:val="Hyperlink"/>
            <w:noProof/>
          </w:rPr>
          <w:t>11</w:t>
        </w:r>
        <w:r w:rsidR="00EF5526">
          <w:rPr>
            <w:rFonts w:eastAsiaTheme="minorEastAsia" w:cstheme="minorBidi"/>
            <w:bCs w:val="0"/>
            <w:noProof/>
            <w:sz w:val="24"/>
            <w:szCs w:val="24"/>
            <w:lang w:eastAsia="en-GB"/>
          </w:rPr>
          <w:tab/>
        </w:r>
        <w:r w:rsidR="00EF5526" w:rsidRPr="006941E0">
          <w:rPr>
            <w:rStyle w:val="Hyperlink"/>
            <w:noProof/>
          </w:rPr>
          <w:t>Employment/TUPE</w:t>
        </w:r>
        <w:r w:rsidR="00EF5526">
          <w:rPr>
            <w:noProof/>
            <w:webHidden/>
          </w:rPr>
          <w:tab/>
        </w:r>
        <w:r w:rsidR="00EF5526">
          <w:rPr>
            <w:noProof/>
            <w:webHidden/>
          </w:rPr>
          <w:fldChar w:fldCharType="begin"/>
        </w:r>
        <w:r w:rsidR="00EF5526">
          <w:rPr>
            <w:noProof/>
            <w:webHidden/>
          </w:rPr>
          <w:instrText xml:space="preserve"> PAGEREF _Toc117432550 \h </w:instrText>
        </w:r>
        <w:r w:rsidR="00EF5526">
          <w:rPr>
            <w:noProof/>
            <w:webHidden/>
          </w:rPr>
        </w:r>
        <w:r w:rsidR="00EF5526">
          <w:rPr>
            <w:noProof/>
            <w:webHidden/>
          </w:rPr>
          <w:fldChar w:fldCharType="separate"/>
        </w:r>
        <w:r w:rsidR="00EF5526">
          <w:rPr>
            <w:noProof/>
            <w:webHidden/>
          </w:rPr>
          <w:t>15</w:t>
        </w:r>
        <w:r w:rsidR="00EF5526">
          <w:rPr>
            <w:noProof/>
            <w:webHidden/>
          </w:rPr>
          <w:fldChar w:fldCharType="end"/>
        </w:r>
      </w:hyperlink>
    </w:p>
    <w:p w14:paraId="591A7DCA" w14:textId="5C370AA7"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1" w:history="1">
        <w:r w:rsidR="00EF5526" w:rsidRPr="006941E0">
          <w:rPr>
            <w:rStyle w:val="Hyperlink"/>
            <w:noProof/>
          </w:rPr>
          <w:t>12</w:t>
        </w:r>
        <w:r w:rsidR="00EF5526">
          <w:rPr>
            <w:rFonts w:eastAsiaTheme="minorEastAsia" w:cstheme="minorBidi"/>
            <w:bCs w:val="0"/>
            <w:noProof/>
            <w:sz w:val="24"/>
            <w:szCs w:val="24"/>
            <w:lang w:eastAsia="en-GB"/>
          </w:rPr>
          <w:tab/>
        </w:r>
        <w:r w:rsidR="00EF5526" w:rsidRPr="006941E0">
          <w:rPr>
            <w:rStyle w:val="Hyperlink"/>
            <w:noProof/>
          </w:rPr>
          <w:t>Safeguarding</w:t>
        </w:r>
        <w:r w:rsidR="00EF5526">
          <w:rPr>
            <w:noProof/>
            <w:webHidden/>
          </w:rPr>
          <w:tab/>
        </w:r>
        <w:r w:rsidR="00EF5526">
          <w:rPr>
            <w:noProof/>
            <w:webHidden/>
          </w:rPr>
          <w:fldChar w:fldCharType="begin"/>
        </w:r>
        <w:r w:rsidR="00EF5526">
          <w:rPr>
            <w:noProof/>
            <w:webHidden/>
          </w:rPr>
          <w:instrText xml:space="preserve"> PAGEREF _Toc117432551 \h </w:instrText>
        </w:r>
        <w:r w:rsidR="00EF5526">
          <w:rPr>
            <w:noProof/>
            <w:webHidden/>
          </w:rPr>
        </w:r>
        <w:r w:rsidR="00EF5526">
          <w:rPr>
            <w:noProof/>
            <w:webHidden/>
          </w:rPr>
          <w:fldChar w:fldCharType="separate"/>
        </w:r>
        <w:r w:rsidR="00EF5526">
          <w:rPr>
            <w:noProof/>
            <w:webHidden/>
          </w:rPr>
          <w:t>16</w:t>
        </w:r>
        <w:r w:rsidR="00EF5526">
          <w:rPr>
            <w:noProof/>
            <w:webHidden/>
          </w:rPr>
          <w:fldChar w:fldCharType="end"/>
        </w:r>
      </w:hyperlink>
    </w:p>
    <w:p w14:paraId="685886B9" w14:textId="659F1175"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2" w:history="1">
        <w:r w:rsidR="00EF5526" w:rsidRPr="006941E0">
          <w:rPr>
            <w:rStyle w:val="Hyperlink"/>
            <w:noProof/>
          </w:rPr>
          <w:t>13</w:t>
        </w:r>
        <w:r w:rsidR="00EF5526">
          <w:rPr>
            <w:rFonts w:eastAsiaTheme="minorEastAsia" w:cstheme="minorBidi"/>
            <w:bCs w:val="0"/>
            <w:noProof/>
            <w:sz w:val="24"/>
            <w:szCs w:val="24"/>
            <w:lang w:eastAsia="en-GB"/>
          </w:rPr>
          <w:tab/>
        </w:r>
        <w:r w:rsidR="00EF5526" w:rsidRPr="006941E0">
          <w:rPr>
            <w:rStyle w:val="Hyperlink"/>
            <w:noProof/>
          </w:rPr>
          <w:t>Warranties</w:t>
        </w:r>
        <w:r w:rsidR="00EF5526">
          <w:rPr>
            <w:noProof/>
            <w:webHidden/>
          </w:rPr>
          <w:tab/>
        </w:r>
        <w:r w:rsidR="00EF5526">
          <w:rPr>
            <w:noProof/>
            <w:webHidden/>
          </w:rPr>
          <w:fldChar w:fldCharType="begin"/>
        </w:r>
        <w:r w:rsidR="00EF5526">
          <w:rPr>
            <w:noProof/>
            <w:webHidden/>
          </w:rPr>
          <w:instrText xml:space="preserve"> PAGEREF _Toc117432552 \h </w:instrText>
        </w:r>
        <w:r w:rsidR="00EF5526">
          <w:rPr>
            <w:noProof/>
            <w:webHidden/>
          </w:rPr>
        </w:r>
        <w:r w:rsidR="00EF5526">
          <w:rPr>
            <w:noProof/>
            <w:webHidden/>
          </w:rPr>
          <w:fldChar w:fldCharType="separate"/>
        </w:r>
        <w:r w:rsidR="00EF5526">
          <w:rPr>
            <w:noProof/>
            <w:webHidden/>
          </w:rPr>
          <w:t>16</w:t>
        </w:r>
        <w:r w:rsidR="00EF5526">
          <w:rPr>
            <w:noProof/>
            <w:webHidden/>
          </w:rPr>
          <w:fldChar w:fldCharType="end"/>
        </w:r>
      </w:hyperlink>
    </w:p>
    <w:p w14:paraId="273546F8" w14:textId="7C54F86F"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3" w:history="1">
        <w:r w:rsidR="00EF5526" w:rsidRPr="006941E0">
          <w:rPr>
            <w:rStyle w:val="Hyperlink"/>
            <w:noProof/>
          </w:rPr>
          <w:t>14</w:t>
        </w:r>
        <w:r w:rsidR="00EF5526">
          <w:rPr>
            <w:rFonts w:eastAsiaTheme="minorEastAsia" w:cstheme="minorBidi"/>
            <w:bCs w:val="0"/>
            <w:noProof/>
            <w:sz w:val="24"/>
            <w:szCs w:val="24"/>
            <w:lang w:eastAsia="en-GB"/>
          </w:rPr>
          <w:tab/>
        </w:r>
        <w:r w:rsidR="00EF5526" w:rsidRPr="006941E0">
          <w:rPr>
            <w:rStyle w:val="Hyperlink"/>
            <w:noProof/>
          </w:rPr>
          <w:t>Charges and payment</w:t>
        </w:r>
        <w:r w:rsidR="00EF5526">
          <w:rPr>
            <w:noProof/>
            <w:webHidden/>
          </w:rPr>
          <w:tab/>
        </w:r>
        <w:r w:rsidR="00EF5526">
          <w:rPr>
            <w:noProof/>
            <w:webHidden/>
          </w:rPr>
          <w:fldChar w:fldCharType="begin"/>
        </w:r>
        <w:r w:rsidR="00EF5526">
          <w:rPr>
            <w:noProof/>
            <w:webHidden/>
          </w:rPr>
          <w:instrText xml:space="preserve"> PAGEREF _Toc117432553 \h </w:instrText>
        </w:r>
        <w:r w:rsidR="00EF5526">
          <w:rPr>
            <w:noProof/>
            <w:webHidden/>
          </w:rPr>
        </w:r>
        <w:r w:rsidR="00EF5526">
          <w:rPr>
            <w:noProof/>
            <w:webHidden/>
          </w:rPr>
          <w:fldChar w:fldCharType="separate"/>
        </w:r>
        <w:r w:rsidR="00EF5526">
          <w:rPr>
            <w:noProof/>
            <w:webHidden/>
          </w:rPr>
          <w:t>17</w:t>
        </w:r>
        <w:r w:rsidR="00EF5526">
          <w:rPr>
            <w:noProof/>
            <w:webHidden/>
          </w:rPr>
          <w:fldChar w:fldCharType="end"/>
        </w:r>
      </w:hyperlink>
    </w:p>
    <w:p w14:paraId="41F050D1" w14:textId="7B44D3F2"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4" w:history="1">
        <w:r w:rsidR="00EF5526" w:rsidRPr="006941E0">
          <w:rPr>
            <w:rStyle w:val="Hyperlink"/>
            <w:noProof/>
          </w:rPr>
          <w:t>15</w:t>
        </w:r>
        <w:r w:rsidR="00EF5526">
          <w:rPr>
            <w:rFonts w:eastAsiaTheme="minorEastAsia" w:cstheme="minorBidi"/>
            <w:bCs w:val="0"/>
            <w:noProof/>
            <w:sz w:val="24"/>
            <w:szCs w:val="24"/>
            <w:lang w:eastAsia="en-GB"/>
          </w:rPr>
          <w:tab/>
        </w:r>
        <w:r w:rsidR="00EF5526" w:rsidRPr="006941E0">
          <w:rPr>
            <w:rStyle w:val="Hyperlink"/>
            <w:noProof/>
          </w:rPr>
          <w:t>Service review and governance</w:t>
        </w:r>
        <w:r w:rsidR="00EF5526">
          <w:rPr>
            <w:noProof/>
            <w:webHidden/>
          </w:rPr>
          <w:tab/>
        </w:r>
        <w:r w:rsidR="00EF5526">
          <w:rPr>
            <w:noProof/>
            <w:webHidden/>
          </w:rPr>
          <w:fldChar w:fldCharType="begin"/>
        </w:r>
        <w:r w:rsidR="00EF5526">
          <w:rPr>
            <w:noProof/>
            <w:webHidden/>
          </w:rPr>
          <w:instrText xml:space="preserve"> PAGEREF _Toc117432554 \h </w:instrText>
        </w:r>
        <w:r w:rsidR="00EF5526">
          <w:rPr>
            <w:noProof/>
            <w:webHidden/>
          </w:rPr>
        </w:r>
        <w:r w:rsidR="00EF5526">
          <w:rPr>
            <w:noProof/>
            <w:webHidden/>
          </w:rPr>
          <w:fldChar w:fldCharType="separate"/>
        </w:r>
        <w:r w:rsidR="00EF5526">
          <w:rPr>
            <w:noProof/>
            <w:webHidden/>
          </w:rPr>
          <w:t>17</w:t>
        </w:r>
        <w:r w:rsidR="00EF5526">
          <w:rPr>
            <w:noProof/>
            <w:webHidden/>
          </w:rPr>
          <w:fldChar w:fldCharType="end"/>
        </w:r>
      </w:hyperlink>
    </w:p>
    <w:p w14:paraId="3B5928A9" w14:textId="0F49115E"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5" w:history="1">
        <w:r w:rsidR="00EF5526" w:rsidRPr="006941E0">
          <w:rPr>
            <w:rStyle w:val="Hyperlink"/>
            <w:noProof/>
          </w:rPr>
          <w:t>16</w:t>
        </w:r>
        <w:r w:rsidR="00EF5526">
          <w:rPr>
            <w:rFonts w:eastAsiaTheme="minorEastAsia" w:cstheme="minorBidi"/>
            <w:bCs w:val="0"/>
            <w:noProof/>
            <w:sz w:val="24"/>
            <w:szCs w:val="24"/>
            <w:lang w:eastAsia="en-GB"/>
          </w:rPr>
          <w:tab/>
        </w:r>
        <w:r w:rsidR="00EF5526" w:rsidRPr="006941E0">
          <w:rPr>
            <w:rStyle w:val="Hyperlink"/>
            <w:noProof/>
          </w:rPr>
          <w:t>Proprietary rights</w:t>
        </w:r>
        <w:r w:rsidR="00EF5526">
          <w:rPr>
            <w:noProof/>
            <w:webHidden/>
          </w:rPr>
          <w:tab/>
        </w:r>
        <w:r w:rsidR="00EF5526">
          <w:rPr>
            <w:noProof/>
            <w:webHidden/>
          </w:rPr>
          <w:fldChar w:fldCharType="begin"/>
        </w:r>
        <w:r w:rsidR="00EF5526">
          <w:rPr>
            <w:noProof/>
            <w:webHidden/>
          </w:rPr>
          <w:instrText xml:space="preserve"> PAGEREF _Toc117432555 \h </w:instrText>
        </w:r>
        <w:r w:rsidR="00EF5526">
          <w:rPr>
            <w:noProof/>
            <w:webHidden/>
          </w:rPr>
        </w:r>
        <w:r w:rsidR="00EF5526">
          <w:rPr>
            <w:noProof/>
            <w:webHidden/>
          </w:rPr>
          <w:fldChar w:fldCharType="separate"/>
        </w:r>
        <w:r w:rsidR="00EF5526">
          <w:rPr>
            <w:noProof/>
            <w:webHidden/>
          </w:rPr>
          <w:t>18</w:t>
        </w:r>
        <w:r w:rsidR="00EF5526">
          <w:rPr>
            <w:noProof/>
            <w:webHidden/>
          </w:rPr>
          <w:fldChar w:fldCharType="end"/>
        </w:r>
      </w:hyperlink>
    </w:p>
    <w:p w14:paraId="6679A0DA" w14:textId="6B8CE7C7"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6" w:history="1">
        <w:r w:rsidR="00EF5526" w:rsidRPr="006941E0">
          <w:rPr>
            <w:rStyle w:val="Hyperlink"/>
            <w:noProof/>
          </w:rPr>
          <w:t>17</w:t>
        </w:r>
        <w:r w:rsidR="00EF5526">
          <w:rPr>
            <w:rFonts w:eastAsiaTheme="minorEastAsia" w:cstheme="minorBidi"/>
            <w:bCs w:val="0"/>
            <w:noProof/>
            <w:sz w:val="24"/>
            <w:szCs w:val="24"/>
            <w:lang w:eastAsia="en-GB"/>
          </w:rPr>
          <w:tab/>
        </w:r>
        <w:r w:rsidR="00EF5526" w:rsidRPr="006941E0">
          <w:rPr>
            <w:rStyle w:val="Hyperlink"/>
            <w:noProof/>
          </w:rPr>
          <w:t>Limitation of liability and Indemnities</w:t>
        </w:r>
        <w:r w:rsidR="00EF5526">
          <w:rPr>
            <w:noProof/>
            <w:webHidden/>
          </w:rPr>
          <w:tab/>
        </w:r>
        <w:r w:rsidR="00EF5526">
          <w:rPr>
            <w:noProof/>
            <w:webHidden/>
          </w:rPr>
          <w:fldChar w:fldCharType="begin"/>
        </w:r>
        <w:r w:rsidR="00EF5526">
          <w:rPr>
            <w:noProof/>
            <w:webHidden/>
          </w:rPr>
          <w:instrText xml:space="preserve"> PAGEREF _Toc117432556 \h </w:instrText>
        </w:r>
        <w:r w:rsidR="00EF5526">
          <w:rPr>
            <w:noProof/>
            <w:webHidden/>
          </w:rPr>
        </w:r>
        <w:r w:rsidR="00EF5526">
          <w:rPr>
            <w:noProof/>
            <w:webHidden/>
          </w:rPr>
          <w:fldChar w:fldCharType="separate"/>
        </w:r>
        <w:r w:rsidR="00EF5526">
          <w:rPr>
            <w:noProof/>
            <w:webHidden/>
          </w:rPr>
          <w:t>19</w:t>
        </w:r>
        <w:r w:rsidR="00EF5526">
          <w:rPr>
            <w:noProof/>
            <w:webHidden/>
          </w:rPr>
          <w:fldChar w:fldCharType="end"/>
        </w:r>
      </w:hyperlink>
    </w:p>
    <w:p w14:paraId="631CB3A5" w14:textId="202ADE17"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7" w:history="1">
        <w:r w:rsidR="00EF5526" w:rsidRPr="006941E0">
          <w:rPr>
            <w:rStyle w:val="Hyperlink"/>
            <w:noProof/>
          </w:rPr>
          <w:t>18</w:t>
        </w:r>
        <w:r w:rsidR="00EF5526">
          <w:rPr>
            <w:rFonts w:eastAsiaTheme="minorEastAsia" w:cstheme="minorBidi"/>
            <w:bCs w:val="0"/>
            <w:noProof/>
            <w:sz w:val="24"/>
            <w:szCs w:val="24"/>
            <w:lang w:eastAsia="en-GB"/>
          </w:rPr>
          <w:tab/>
        </w:r>
        <w:r w:rsidR="00EF5526" w:rsidRPr="006941E0">
          <w:rPr>
            <w:rStyle w:val="Hyperlink"/>
            <w:noProof/>
          </w:rPr>
          <w:t>Term and termination</w:t>
        </w:r>
        <w:r w:rsidR="00EF5526">
          <w:rPr>
            <w:noProof/>
            <w:webHidden/>
          </w:rPr>
          <w:tab/>
        </w:r>
        <w:r w:rsidR="00EF5526">
          <w:rPr>
            <w:noProof/>
            <w:webHidden/>
          </w:rPr>
          <w:fldChar w:fldCharType="begin"/>
        </w:r>
        <w:r w:rsidR="00EF5526">
          <w:rPr>
            <w:noProof/>
            <w:webHidden/>
          </w:rPr>
          <w:instrText xml:space="preserve"> PAGEREF _Toc117432557 \h </w:instrText>
        </w:r>
        <w:r w:rsidR="00EF5526">
          <w:rPr>
            <w:noProof/>
            <w:webHidden/>
          </w:rPr>
        </w:r>
        <w:r w:rsidR="00EF5526">
          <w:rPr>
            <w:noProof/>
            <w:webHidden/>
          </w:rPr>
          <w:fldChar w:fldCharType="separate"/>
        </w:r>
        <w:r w:rsidR="00EF5526">
          <w:rPr>
            <w:noProof/>
            <w:webHidden/>
          </w:rPr>
          <w:t>20</w:t>
        </w:r>
        <w:r w:rsidR="00EF5526">
          <w:rPr>
            <w:noProof/>
            <w:webHidden/>
          </w:rPr>
          <w:fldChar w:fldCharType="end"/>
        </w:r>
      </w:hyperlink>
    </w:p>
    <w:p w14:paraId="5F24A2B9" w14:textId="72267AEF"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8" w:history="1">
        <w:r w:rsidR="00EF5526" w:rsidRPr="006941E0">
          <w:rPr>
            <w:rStyle w:val="Hyperlink"/>
            <w:noProof/>
          </w:rPr>
          <w:t>19</w:t>
        </w:r>
        <w:r w:rsidR="00EF5526">
          <w:rPr>
            <w:rFonts w:eastAsiaTheme="minorEastAsia" w:cstheme="minorBidi"/>
            <w:bCs w:val="0"/>
            <w:noProof/>
            <w:sz w:val="24"/>
            <w:szCs w:val="24"/>
            <w:lang w:eastAsia="en-GB"/>
          </w:rPr>
          <w:tab/>
        </w:r>
        <w:r w:rsidR="00EF5526" w:rsidRPr="006941E0">
          <w:rPr>
            <w:rStyle w:val="Hyperlink"/>
            <w:noProof/>
          </w:rPr>
          <w:t>Confidentiality</w:t>
        </w:r>
        <w:r w:rsidR="00EF5526">
          <w:rPr>
            <w:noProof/>
            <w:webHidden/>
          </w:rPr>
          <w:tab/>
        </w:r>
        <w:r w:rsidR="00EF5526">
          <w:rPr>
            <w:noProof/>
            <w:webHidden/>
          </w:rPr>
          <w:fldChar w:fldCharType="begin"/>
        </w:r>
        <w:r w:rsidR="00EF5526">
          <w:rPr>
            <w:noProof/>
            <w:webHidden/>
          </w:rPr>
          <w:instrText xml:space="preserve"> PAGEREF _Toc117432558 \h </w:instrText>
        </w:r>
        <w:r w:rsidR="00EF5526">
          <w:rPr>
            <w:noProof/>
            <w:webHidden/>
          </w:rPr>
        </w:r>
        <w:r w:rsidR="00EF5526">
          <w:rPr>
            <w:noProof/>
            <w:webHidden/>
          </w:rPr>
          <w:fldChar w:fldCharType="separate"/>
        </w:r>
        <w:r w:rsidR="00EF5526">
          <w:rPr>
            <w:noProof/>
            <w:webHidden/>
          </w:rPr>
          <w:t>22</w:t>
        </w:r>
        <w:r w:rsidR="00EF5526">
          <w:rPr>
            <w:noProof/>
            <w:webHidden/>
          </w:rPr>
          <w:fldChar w:fldCharType="end"/>
        </w:r>
      </w:hyperlink>
    </w:p>
    <w:p w14:paraId="1B836E9F" w14:textId="093DF164"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59" w:history="1">
        <w:r w:rsidR="00EF5526" w:rsidRPr="006941E0">
          <w:rPr>
            <w:rStyle w:val="Hyperlink"/>
            <w:noProof/>
          </w:rPr>
          <w:t>20</w:t>
        </w:r>
        <w:r w:rsidR="00EF5526">
          <w:rPr>
            <w:rFonts w:eastAsiaTheme="minorEastAsia" w:cstheme="minorBidi"/>
            <w:bCs w:val="0"/>
            <w:noProof/>
            <w:sz w:val="24"/>
            <w:szCs w:val="24"/>
            <w:lang w:eastAsia="en-GB"/>
          </w:rPr>
          <w:tab/>
        </w:r>
        <w:r w:rsidR="00EF5526" w:rsidRPr="006941E0">
          <w:rPr>
            <w:rStyle w:val="Hyperlink"/>
            <w:noProof/>
          </w:rPr>
          <w:t>Freedom of information</w:t>
        </w:r>
        <w:r w:rsidR="00EF5526">
          <w:rPr>
            <w:noProof/>
            <w:webHidden/>
          </w:rPr>
          <w:tab/>
        </w:r>
        <w:r w:rsidR="00EF5526">
          <w:rPr>
            <w:noProof/>
            <w:webHidden/>
          </w:rPr>
          <w:fldChar w:fldCharType="begin"/>
        </w:r>
        <w:r w:rsidR="00EF5526">
          <w:rPr>
            <w:noProof/>
            <w:webHidden/>
          </w:rPr>
          <w:instrText xml:space="preserve"> PAGEREF _Toc117432559 \h </w:instrText>
        </w:r>
        <w:r w:rsidR="00EF5526">
          <w:rPr>
            <w:noProof/>
            <w:webHidden/>
          </w:rPr>
        </w:r>
        <w:r w:rsidR="00EF5526">
          <w:rPr>
            <w:noProof/>
            <w:webHidden/>
          </w:rPr>
          <w:fldChar w:fldCharType="separate"/>
        </w:r>
        <w:r w:rsidR="00EF5526">
          <w:rPr>
            <w:noProof/>
            <w:webHidden/>
          </w:rPr>
          <w:t>23</w:t>
        </w:r>
        <w:r w:rsidR="00EF5526">
          <w:rPr>
            <w:noProof/>
            <w:webHidden/>
          </w:rPr>
          <w:fldChar w:fldCharType="end"/>
        </w:r>
      </w:hyperlink>
    </w:p>
    <w:p w14:paraId="1C379451" w14:textId="134AE0A5"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0" w:history="1">
        <w:r w:rsidR="00EF5526" w:rsidRPr="006941E0">
          <w:rPr>
            <w:rStyle w:val="Hyperlink"/>
            <w:noProof/>
          </w:rPr>
          <w:t>21</w:t>
        </w:r>
        <w:r w:rsidR="00EF5526">
          <w:rPr>
            <w:rFonts w:eastAsiaTheme="minorEastAsia" w:cstheme="minorBidi"/>
            <w:bCs w:val="0"/>
            <w:noProof/>
            <w:sz w:val="24"/>
            <w:szCs w:val="24"/>
            <w:lang w:eastAsia="en-GB"/>
          </w:rPr>
          <w:tab/>
        </w:r>
        <w:r w:rsidR="00EF5526" w:rsidRPr="006941E0">
          <w:rPr>
            <w:rStyle w:val="Hyperlink"/>
            <w:noProof/>
          </w:rPr>
          <w:t>Change control</w:t>
        </w:r>
        <w:r w:rsidR="00EF5526">
          <w:rPr>
            <w:noProof/>
            <w:webHidden/>
          </w:rPr>
          <w:tab/>
        </w:r>
        <w:r w:rsidR="00EF5526">
          <w:rPr>
            <w:noProof/>
            <w:webHidden/>
          </w:rPr>
          <w:fldChar w:fldCharType="begin"/>
        </w:r>
        <w:r w:rsidR="00EF5526">
          <w:rPr>
            <w:noProof/>
            <w:webHidden/>
          </w:rPr>
          <w:instrText xml:space="preserve"> PAGEREF _Toc117432560 \h </w:instrText>
        </w:r>
        <w:r w:rsidR="00EF5526">
          <w:rPr>
            <w:noProof/>
            <w:webHidden/>
          </w:rPr>
        </w:r>
        <w:r w:rsidR="00EF5526">
          <w:rPr>
            <w:noProof/>
            <w:webHidden/>
          </w:rPr>
          <w:fldChar w:fldCharType="separate"/>
        </w:r>
        <w:r w:rsidR="00EF5526">
          <w:rPr>
            <w:noProof/>
            <w:webHidden/>
          </w:rPr>
          <w:t>23</w:t>
        </w:r>
        <w:r w:rsidR="00EF5526">
          <w:rPr>
            <w:noProof/>
            <w:webHidden/>
          </w:rPr>
          <w:fldChar w:fldCharType="end"/>
        </w:r>
      </w:hyperlink>
    </w:p>
    <w:p w14:paraId="1B41B701" w14:textId="6B08C801"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1" w:history="1">
        <w:r w:rsidR="00EF5526" w:rsidRPr="006941E0">
          <w:rPr>
            <w:rStyle w:val="Hyperlink"/>
            <w:noProof/>
          </w:rPr>
          <w:t>22</w:t>
        </w:r>
        <w:r w:rsidR="00EF5526">
          <w:rPr>
            <w:rFonts w:eastAsiaTheme="minorEastAsia" w:cstheme="minorBidi"/>
            <w:bCs w:val="0"/>
            <w:noProof/>
            <w:sz w:val="24"/>
            <w:szCs w:val="24"/>
            <w:lang w:eastAsia="en-GB"/>
          </w:rPr>
          <w:tab/>
        </w:r>
        <w:r w:rsidR="00EF5526" w:rsidRPr="006941E0">
          <w:rPr>
            <w:rStyle w:val="Hyperlink"/>
            <w:noProof/>
          </w:rPr>
          <w:t>Force majeure</w:t>
        </w:r>
        <w:r w:rsidR="00EF5526">
          <w:rPr>
            <w:noProof/>
            <w:webHidden/>
          </w:rPr>
          <w:tab/>
        </w:r>
        <w:r w:rsidR="00EF5526">
          <w:rPr>
            <w:noProof/>
            <w:webHidden/>
          </w:rPr>
          <w:fldChar w:fldCharType="begin"/>
        </w:r>
        <w:r w:rsidR="00EF5526">
          <w:rPr>
            <w:noProof/>
            <w:webHidden/>
          </w:rPr>
          <w:instrText xml:space="preserve"> PAGEREF _Toc117432561 \h </w:instrText>
        </w:r>
        <w:r w:rsidR="00EF5526">
          <w:rPr>
            <w:noProof/>
            <w:webHidden/>
          </w:rPr>
        </w:r>
        <w:r w:rsidR="00EF5526">
          <w:rPr>
            <w:noProof/>
            <w:webHidden/>
          </w:rPr>
          <w:fldChar w:fldCharType="separate"/>
        </w:r>
        <w:r w:rsidR="00EF5526">
          <w:rPr>
            <w:noProof/>
            <w:webHidden/>
          </w:rPr>
          <w:t>24</w:t>
        </w:r>
        <w:r w:rsidR="00EF5526">
          <w:rPr>
            <w:noProof/>
            <w:webHidden/>
          </w:rPr>
          <w:fldChar w:fldCharType="end"/>
        </w:r>
      </w:hyperlink>
    </w:p>
    <w:p w14:paraId="43165118" w14:textId="54D6F416"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2" w:history="1">
        <w:r w:rsidR="00EF5526" w:rsidRPr="006941E0">
          <w:rPr>
            <w:rStyle w:val="Hyperlink"/>
            <w:noProof/>
          </w:rPr>
          <w:t>23</w:t>
        </w:r>
        <w:r w:rsidR="00EF5526">
          <w:rPr>
            <w:rFonts w:eastAsiaTheme="minorEastAsia" w:cstheme="minorBidi"/>
            <w:bCs w:val="0"/>
            <w:noProof/>
            <w:sz w:val="24"/>
            <w:szCs w:val="24"/>
            <w:lang w:eastAsia="en-GB"/>
          </w:rPr>
          <w:tab/>
        </w:r>
        <w:r w:rsidR="00EF5526" w:rsidRPr="006941E0">
          <w:rPr>
            <w:rStyle w:val="Hyperlink"/>
            <w:noProof/>
          </w:rPr>
          <w:t>Audit</w:t>
        </w:r>
        <w:r w:rsidR="00EF5526">
          <w:rPr>
            <w:noProof/>
            <w:webHidden/>
          </w:rPr>
          <w:tab/>
        </w:r>
        <w:r w:rsidR="00EF5526">
          <w:rPr>
            <w:noProof/>
            <w:webHidden/>
          </w:rPr>
          <w:fldChar w:fldCharType="begin"/>
        </w:r>
        <w:r w:rsidR="00EF5526">
          <w:rPr>
            <w:noProof/>
            <w:webHidden/>
          </w:rPr>
          <w:instrText xml:space="preserve"> PAGEREF _Toc117432562 \h </w:instrText>
        </w:r>
        <w:r w:rsidR="00EF5526">
          <w:rPr>
            <w:noProof/>
            <w:webHidden/>
          </w:rPr>
        </w:r>
        <w:r w:rsidR="00EF5526">
          <w:rPr>
            <w:noProof/>
            <w:webHidden/>
          </w:rPr>
          <w:fldChar w:fldCharType="separate"/>
        </w:r>
        <w:r w:rsidR="00EF5526">
          <w:rPr>
            <w:noProof/>
            <w:webHidden/>
          </w:rPr>
          <w:t>24</w:t>
        </w:r>
        <w:r w:rsidR="00EF5526">
          <w:rPr>
            <w:noProof/>
            <w:webHidden/>
          </w:rPr>
          <w:fldChar w:fldCharType="end"/>
        </w:r>
      </w:hyperlink>
    </w:p>
    <w:p w14:paraId="4A31D43E" w14:textId="770C6D97"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3" w:history="1">
        <w:r w:rsidR="00EF5526" w:rsidRPr="006941E0">
          <w:rPr>
            <w:rStyle w:val="Hyperlink"/>
            <w:noProof/>
          </w:rPr>
          <w:t>24</w:t>
        </w:r>
        <w:r w:rsidR="00EF5526">
          <w:rPr>
            <w:rFonts w:eastAsiaTheme="minorEastAsia" w:cstheme="minorBidi"/>
            <w:bCs w:val="0"/>
            <w:noProof/>
            <w:sz w:val="24"/>
            <w:szCs w:val="24"/>
            <w:lang w:eastAsia="en-GB"/>
          </w:rPr>
          <w:tab/>
        </w:r>
        <w:r w:rsidR="00EF5526" w:rsidRPr="006941E0">
          <w:rPr>
            <w:rStyle w:val="Hyperlink"/>
            <w:noProof/>
          </w:rPr>
          <w:t>Compliance and policies</w:t>
        </w:r>
        <w:r w:rsidR="00EF5526">
          <w:rPr>
            <w:noProof/>
            <w:webHidden/>
          </w:rPr>
          <w:tab/>
        </w:r>
        <w:r w:rsidR="00EF5526">
          <w:rPr>
            <w:noProof/>
            <w:webHidden/>
          </w:rPr>
          <w:fldChar w:fldCharType="begin"/>
        </w:r>
        <w:r w:rsidR="00EF5526">
          <w:rPr>
            <w:noProof/>
            <w:webHidden/>
          </w:rPr>
          <w:instrText xml:space="preserve"> PAGEREF _Toc117432563 \h </w:instrText>
        </w:r>
        <w:r w:rsidR="00EF5526">
          <w:rPr>
            <w:noProof/>
            <w:webHidden/>
          </w:rPr>
        </w:r>
        <w:r w:rsidR="00EF5526">
          <w:rPr>
            <w:noProof/>
            <w:webHidden/>
          </w:rPr>
          <w:fldChar w:fldCharType="separate"/>
        </w:r>
        <w:r w:rsidR="00EF5526">
          <w:rPr>
            <w:noProof/>
            <w:webHidden/>
          </w:rPr>
          <w:t>25</w:t>
        </w:r>
        <w:r w:rsidR="00EF5526">
          <w:rPr>
            <w:noProof/>
            <w:webHidden/>
          </w:rPr>
          <w:fldChar w:fldCharType="end"/>
        </w:r>
      </w:hyperlink>
    </w:p>
    <w:p w14:paraId="74A83625" w14:textId="3B8C45B0"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4" w:history="1">
        <w:r w:rsidR="00EF5526" w:rsidRPr="006941E0">
          <w:rPr>
            <w:rStyle w:val="Hyperlink"/>
            <w:noProof/>
          </w:rPr>
          <w:t>25</w:t>
        </w:r>
        <w:r w:rsidR="00EF5526">
          <w:rPr>
            <w:rFonts w:eastAsiaTheme="minorEastAsia" w:cstheme="minorBidi"/>
            <w:bCs w:val="0"/>
            <w:noProof/>
            <w:sz w:val="24"/>
            <w:szCs w:val="24"/>
            <w:lang w:eastAsia="en-GB"/>
          </w:rPr>
          <w:tab/>
        </w:r>
        <w:r w:rsidR="00EF5526" w:rsidRPr="006941E0">
          <w:rPr>
            <w:rStyle w:val="Hyperlink"/>
            <w:noProof/>
          </w:rPr>
          <w:t>Notices</w:t>
        </w:r>
        <w:r w:rsidR="00EF5526">
          <w:rPr>
            <w:noProof/>
            <w:webHidden/>
          </w:rPr>
          <w:tab/>
        </w:r>
        <w:r w:rsidR="00EF5526">
          <w:rPr>
            <w:noProof/>
            <w:webHidden/>
          </w:rPr>
          <w:fldChar w:fldCharType="begin"/>
        </w:r>
        <w:r w:rsidR="00EF5526">
          <w:rPr>
            <w:noProof/>
            <w:webHidden/>
          </w:rPr>
          <w:instrText xml:space="preserve"> PAGEREF _Toc117432564 \h </w:instrText>
        </w:r>
        <w:r w:rsidR="00EF5526">
          <w:rPr>
            <w:noProof/>
            <w:webHidden/>
          </w:rPr>
        </w:r>
        <w:r w:rsidR="00EF5526">
          <w:rPr>
            <w:noProof/>
            <w:webHidden/>
          </w:rPr>
          <w:fldChar w:fldCharType="separate"/>
        </w:r>
        <w:r w:rsidR="00EF5526">
          <w:rPr>
            <w:noProof/>
            <w:webHidden/>
          </w:rPr>
          <w:t>25</w:t>
        </w:r>
        <w:r w:rsidR="00EF5526">
          <w:rPr>
            <w:noProof/>
            <w:webHidden/>
          </w:rPr>
          <w:fldChar w:fldCharType="end"/>
        </w:r>
      </w:hyperlink>
    </w:p>
    <w:p w14:paraId="743231A8" w14:textId="6575EA98"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5" w:history="1">
        <w:r w:rsidR="00EF5526" w:rsidRPr="006941E0">
          <w:rPr>
            <w:rStyle w:val="Hyperlink"/>
            <w:noProof/>
          </w:rPr>
          <w:t>26</w:t>
        </w:r>
        <w:r w:rsidR="00EF5526">
          <w:rPr>
            <w:rFonts w:eastAsiaTheme="minorEastAsia" w:cstheme="minorBidi"/>
            <w:bCs w:val="0"/>
            <w:noProof/>
            <w:sz w:val="24"/>
            <w:szCs w:val="24"/>
            <w:lang w:eastAsia="en-GB"/>
          </w:rPr>
          <w:tab/>
        </w:r>
        <w:r w:rsidR="00EF5526" w:rsidRPr="006941E0">
          <w:rPr>
            <w:rStyle w:val="Hyperlink"/>
            <w:noProof/>
          </w:rPr>
          <w:t>Dispute resolution</w:t>
        </w:r>
        <w:r w:rsidR="00EF5526">
          <w:rPr>
            <w:noProof/>
            <w:webHidden/>
          </w:rPr>
          <w:tab/>
        </w:r>
        <w:r w:rsidR="00EF5526">
          <w:rPr>
            <w:noProof/>
            <w:webHidden/>
          </w:rPr>
          <w:fldChar w:fldCharType="begin"/>
        </w:r>
        <w:r w:rsidR="00EF5526">
          <w:rPr>
            <w:noProof/>
            <w:webHidden/>
          </w:rPr>
          <w:instrText xml:space="preserve"> PAGEREF _Toc117432565 \h </w:instrText>
        </w:r>
        <w:r w:rsidR="00EF5526">
          <w:rPr>
            <w:noProof/>
            <w:webHidden/>
          </w:rPr>
        </w:r>
        <w:r w:rsidR="00EF5526">
          <w:rPr>
            <w:noProof/>
            <w:webHidden/>
          </w:rPr>
          <w:fldChar w:fldCharType="separate"/>
        </w:r>
        <w:r w:rsidR="00EF5526">
          <w:rPr>
            <w:noProof/>
            <w:webHidden/>
          </w:rPr>
          <w:t>26</w:t>
        </w:r>
        <w:r w:rsidR="00EF5526">
          <w:rPr>
            <w:noProof/>
            <w:webHidden/>
          </w:rPr>
          <w:fldChar w:fldCharType="end"/>
        </w:r>
      </w:hyperlink>
    </w:p>
    <w:p w14:paraId="44A802ED" w14:textId="65D87006"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6" w:history="1">
        <w:r w:rsidR="00EF5526" w:rsidRPr="006941E0">
          <w:rPr>
            <w:rStyle w:val="Hyperlink"/>
            <w:noProof/>
          </w:rPr>
          <w:t>27</w:t>
        </w:r>
        <w:r w:rsidR="00EF5526">
          <w:rPr>
            <w:rFonts w:eastAsiaTheme="minorEastAsia" w:cstheme="minorBidi"/>
            <w:bCs w:val="0"/>
            <w:noProof/>
            <w:sz w:val="24"/>
            <w:szCs w:val="24"/>
            <w:lang w:eastAsia="en-GB"/>
          </w:rPr>
          <w:tab/>
        </w:r>
        <w:r w:rsidR="00EF5526" w:rsidRPr="006941E0">
          <w:rPr>
            <w:rStyle w:val="Hyperlink"/>
            <w:noProof/>
          </w:rPr>
          <w:t>Insurance</w:t>
        </w:r>
        <w:r w:rsidR="00EF5526">
          <w:rPr>
            <w:noProof/>
            <w:webHidden/>
          </w:rPr>
          <w:tab/>
        </w:r>
        <w:r w:rsidR="00EF5526">
          <w:rPr>
            <w:noProof/>
            <w:webHidden/>
          </w:rPr>
          <w:fldChar w:fldCharType="begin"/>
        </w:r>
        <w:r w:rsidR="00EF5526">
          <w:rPr>
            <w:noProof/>
            <w:webHidden/>
          </w:rPr>
          <w:instrText xml:space="preserve"> PAGEREF _Toc117432566 \h </w:instrText>
        </w:r>
        <w:r w:rsidR="00EF5526">
          <w:rPr>
            <w:noProof/>
            <w:webHidden/>
          </w:rPr>
        </w:r>
        <w:r w:rsidR="00EF5526">
          <w:rPr>
            <w:noProof/>
            <w:webHidden/>
          </w:rPr>
          <w:fldChar w:fldCharType="separate"/>
        </w:r>
        <w:r w:rsidR="00EF5526">
          <w:rPr>
            <w:noProof/>
            <w:webHidden/>
          </w:rPr>
          <w:t>26</w:t>
        </w:r>
        <w:r w:rsidR="00EF5526">
          <w:rPr>
            <w:noProof/>
            <w:webHidden/>
          </w:rPr>
          <w:fldChar w:fldCharType="end"/>
        </w:r>
      </w:hyperlink>
    </w:p>
    <w:p w14:paraId="7C85128A" w14:textId="63EE7B12"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67" w:history="1">
        <w:r w:rsidR="00EF5526" w:rsidRPr="006941E0">
          <w:rPr>
            <w:rStyle w:val="Hyperlink"/>
            <w:noProof/>
          </w:rPr>
          <w:t>28</w:t>
        </w:r>
        <w:r w:rsidR="00EF5526">
          <w:rPr>
            <w:rFonts w:eastAsiaTheme="minorEastAsia" w:cstheme="minorBidi"/>
            <w:bCs w:val="0"/>
            <w:noProof/>
            <w:sz w:val="24"/>
            <w:szCs w:val="24"/>
            <w:lang w:eastAsia="en-GB"/>
          </w:rPr>
          <w:tab/>
        </w:r>
        <w:r w:rsidR="00EF5526" w:rsidRPr="006941E0">
          <w:rPr>
            <w:rStyle w:val="Hyperlink"/>
            <w:noProof/>
          </w:rPr>
          <w:t>General terms</w:t>
        </w:r>
        <w:r w:rsidR="00EF5526">
          <w:rPr>
            <w:noProof/>
            <w:webHidden/>
          </w:rPr>
          <w:tab/>
        </w:r>
        <w:r w:rsidR="00EF5526">
          <w:rPr>
            <w:noProof/>
            <w:webHidden/>
          </w:rPr>
          <w:fldChar w:fldCharType="begin"/>
        </w:r>
        <w:r w:rsidR="00EF5526">
          <w:rPr>
            <w:noProof/>
            <w:webHidden/>
          </w:rPr>
          <w:instrText xml:space="preserve"> PAGEREF _Toc117432567 \h </w:instrText>
        </w:r>
        <w:r w:rsidR="00EF5526">
          <w:rPr>
            <w:noProof/>
            <w:webHidden/>
          </w:rPr>
        </w:r>
        <w:r w:rsidR="00EF5526">
          <w:rPr>
            <w:noProof/>
            <w:webHidden/>
          </w:rPr>
          <w:fldChar w:fldCharType="separate"/>
        </w:r>
        <w:r w:rsidR="00EF5526">
          <w:rPr>
            <w:noProof/>
            <w:webHidden/>
          </w:rPr>
          <w:t>27</w:t>
        </w:r>
        <w:r w:rsidR="00EF5526">
          <w:rPr>
            <w:noProof/>
            <w:webHidden/>
          </w:rPr>
          <w:fldChar w:fldCharType="end"/>
        </w:r>
      </w:hyperlink>
    </w:p>
    <w:p w14:paraId="18252D2C" w14:textId="0CC15253"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68" w:history="1">
        <w:r w:rsidR="00EF5526" w:rsidRPr="006941E0">
          <w:rPr>
            <w:rStyle w:val="Hyperlink"/>
            <w:noProof/>
          </w:rPr>
          <w:t>Schedule 1</w:t>
        </w:r>
        <w:r w:rsidR="00EF5526">
          <w:rPr>
            <w:rFonts w:eastAsiaTheme="minorEastAsia" w:cstheme="minorBidi"/>
            <w:bCs w:val="0"/>
            <w:noProof/>
            <w:sz w:val="24"/>
            <w:szCs w:val="24"/>
            <w:lang w:eastAsia="en-GB"/>
          </w:rPr>
          <w:tab/>
        </w:r>
        <w:r w:rsidR="00EF5526" w:rsidRPr="006941E0">
          <w:rPr>
            <w:rStyle w:val="Hyperlink"/>
            <w:noProof/>
          </w:rPr>
          <w:t>Fees</w:t>
        </w:r>
        <w:r w:rsidR="00EF5526">
          <w:rPr>
            <w:noProof/>
            <w:webHidden/>
          </w:rPr>
          <w:tab/>
        </w:r>
        <w:r w:rsidR="00EF5526">
          <w:rPr>
            <w:noProof/>
            <w:webHidden/>
          </w:rPr>
          <w:fldChar w:fldCharType="begin"/>
        </w:r>
        <w:r w:rsidR="00EF5526">
          <w:rPr>
            <w:noProof/>
            <w:webHidden/>
          </w:rPr>
          <w:instrText xml:space="preserve"> PAGEREF _Toc117432568 \h </w:instrText>
        </w:r>
        <w:r w:rsidR="00EF5526">
          <w:rPr>
            <w:noProof/>
            <w:webHidden/>
          </w:rPr>
        </w:r>
        <w:r w:rsidR="00EF5526">
          <w:rPr>
            <w:noProof/>
            <w:webHidden/>
          </w:rPr>
          <w:fldChar w:fldCharType="separate"/>
        </w:r>
        <w:r w:rsidR="00EF5526">
          <w:rPr>
            <w:noProof/>
            <w:webHidden/>
          </w:rPr>
          <w:t>29</w:t>
        </w:r>
        <w:r w:rsidR="00EF5526">
          <w:rPr>
            <w:noProof/>
            <w:webHidden/>
          </w:rPr>
          <w:fldChar w:fldCharType="end"/>
        </w:r>
      </w:hyperlink>
    </w:p>
    <w:p w14:paraId="6542C055" w14:textId="0525C6B7"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69" w:history="1">
        <w:r w:rsidR="00EF5526" w:rsidRPr="006941E0">
          <w:rPr>
            <w:rStyle w:val="Hyperlink"/>
            <w:noProof/>
          </w:rPr>
          <w:t>Schedule 2</w:t>
        </w:r>
        <w:r w:rsidR="00EF5526">
          <w:rPr>
            <w:rFonts w:eastAsiaTheme="minorEastAsia" w:cstheme="minorBidi"/>
            <w:bCs w:val="0"/>
            <w:noProof/>
            <w:sz w:val="24"/>
            <w:szCs w:val="24"/>
            <w:lang w:eastAsia="en-GB"/>
          </w:rPr>
          <w:tab/>
        </w:r>
        <w:r w:rsidR="00EF5526" w:rsidRPr="006941E0">
          <w:rPr>
            <w:rStyle w:val="Hyperlink"/>
            <w:noProof/>
          </w:rPr>
          <w:t>Personnel</w:t>
        </w:r>
        <w:r w:rsidR="00EF5526">
          <w:rPr>
            <w:noProof/>
            <w:webHidden/>
          </w:rPr>
          <w:tab/>
        </w:r>
        <w:r w:rsidR="00EF5526">
          <w:rPr>
            <w:noProof/>
            <w:webHidden/>
          </w:rPr>
          <w:fldChar w:fldCharType="begin"/>
        </w:r>
        <w:r w:rsidR="00EF5526">
          <w:rPr>
            <w:noProof/>
            <w:webHidden/>
          </w:rPr>
          <w:instrText xml:space="preserve"> PAGEREF _Toc117432569 \h </w:instrText>
        </w:r>
        <w:r w:rsidR="00EF5526">
          <w:rPr>
            <w:noProof/>
            <w:webHidden/>
          </w:rPr>
        </w:r>
        <w:r w:rsidR="00EF5526">
          <w:rPr>
            <w:noProof/>
            <w:webHidden/>
          </w:rPr>
          <w:fldChar w:fldCharType="separate"/>
        </w:r>
        <w:r w:rsidR="00EF5526">
          <w:rPr>
            <w:noProof/>
            <w:webHidden/>
          </w:rPr>
          <w:t>30</w:t>
        </w:r>
        <w:r w:rsidR="00EF5526">
          <w:rPr>
            <w:noProof/>
            <w:webHidden/>
          </w:rPr>
          <w:fldChar w:fldCharType="end"/>
        </w:r>
      </w:hyperlink>
    </w:p>
    <w:p w14:paraId="4CD9646E" w14:textId="62533CD1"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0" w:history="1">
        <w:r w:rsidR="00EF5526" w:rsidRPr="006941E0">
          <w:rPr>
            <w:rStyle w:val="Hyperlink"/>
            <w:noProof/>
          </w:rPr>
          <w:t>Schedule 3</w:t>
        </w:r>
        <w:r w:rsidR="00EF5526">
          <w:rPr>
            <w:rFonts w:eastAsiaTheme="minorEastAsia" w:cstheme="minorBidi"/>
            <w:bCs w:val="0"/>
            <w:noProof/>
            <w:sz w:val="24"/>
            <w:szCs w:val="24"/>
            <w:lang w:eastAsia="en-GB"/>
          </w:rPr>
          <w:tab/>
        </w:r>
        <w:r w:rsidR="00EF5526" w:rsidRPr="006941E0">
          <w:rPr>
            <w:rStyle w:val="Hyperlink"/>
            <w:noProof/>
          </w:rPr>
          <w:t>Set-up Services and Project Plan</w:t>
        </w:r>
        <w:r w:rsidR="00EF5526">
          <w:rPr>
            <w:noProof/>
            <w:webHidden/>
          </w:rPr>
          <w:tab/>
        </w:r>
        <w:r w:rsidR="00EF5526">
          <w:rPr>
            <w:noProof/>
            <w:webHidden/>
          </w:rPr>
          <w:fldChar w:fldCharType="begin"/>
        </w:r>
        <w:r w:rsidR="00EF5526">
          <w:rPr>
            <w:noProof/>
            <w:webHidden/>
          </w:rPr>
          <w:instrText xml:space="preserve"> PAGEREF _Toc117432570 \h </w:instrText>
        </w:r>
        <w:r w:rsidR="00EF5526">
          <w:rPr>
            <w:noProof/>
            <w:webHidden/>
          </w:rPr>
        </w:r>
        <w:r w:rsidR="00EF5526">
          <w:rPr>
            <w:noProof/>
            <w:webHidden/>
          </w:rPr>
          <w:fldChar w:fldCharType="separate"/>
        </w:r>
        <w:r w:rsidR="00EF5526">
          <w:rPr>
            <w:noProof/>
            <w:webHidden/>
          </w:rPr>
          <w:t>31</w:t>
        </w:r>
        <w:r w:rsidR="00EF5526">
          <w:rPr>
            <w:noProof/>
            <w:webHidden/>
          </w:rPr>
          <w:fldChar w:fldCharType="end"/>
        </w:r>
      </w:hyperlink>
    </w:p>
    <w:p w14:paraId="4AEEAAD9" w14:textId="3CD1EC9E" w:rsidR="00EF5526" w:rsidRDefault="00000000">
      <w:pPr>
        <w:pStyle w:val="TOC1"/>
        <w:tabs>
          <w:tab w:val="left" w:pos="880"/>
          <w:tab w:val="right" w:leader="dot" w:pos="9017"/>
        </w:tabs>
        <w:rPr>
          <w:rFonts w:eastAsiaTheme="minorEastAsia" w:cstheme="minorBidi"/>
          <w:bCs w:val="0"/>
          <w:noProof/>
          <w:sz w:val="24"/>
          <w:szCs w:val="24"/>
          <w:lang w:eastAsia="en-GB"/>
        </w:rPr>
      </w:pPr>
      <w:hyperlink w:anchor="_Toc117432571" w:history="1">
        <w:r w:rsidR="00EF5526" w:rsidRPr="006941E0">
          <w:rPr>
            <w:rStyle w:val="Hyperlink"/>
            <w:noProof/>
          </w:rPr>
          <w:t>Part 1</w:t>
        </w:r>
        <w:r w:rsidR="00EF5526">
          <w:rPr>
            <w:rFonts w:eastAsiaTheme="minorEastAsia" w:cstheme="minorBidi"/>
            <w:bCs w:val="0"/>
            <w:noProof/>
            <w:sz w:val="24"/>
            <w:szCs w:val="24"/>
            <w:lang w:eastAsia="en-GB"/>
          </w:rPr>
          <w:tab/>
        </w:r>
        <w:r w:rsidR="00EF5526" w:rsidRPr="006941E0">
          <w:rPr>
            <w:rStyle w:val="Hyperlink"/>
            <w:noProof/>
          </w:rPr>
          <w:t>Outline</w:t>
        </w:r>
        <w:r w:rsidR="00EF5526">
          <w:rPr>
            <w:noProof/>
            <w:webHidden/>
          </w:rPr>
          <w:tab/>
        </w:r>
        <w:r w:rsidR="00EF5526">
          <w:rPr>
            <w:noProof/>
            <w:webHidden/>
          </w:rPr>
          <w:fldChar w:fldCharType="begin"/>
        </w:r>
        <w:r w:rsidR="00EF5526">
          <w:rPr>
            <w:noProof/>
            <w:webHidden/>
          </w:rPr>
          <w:instrText xml:space="preserve"> PAGEREF _Toc117432571 \h </w:instrText>
        </w:r>
        <w:r w:rsidR="00EF5526">
          <w:rPr>
            <w:noProof/>
            <w:webHidden/>
          </w:rPr>
        </w:r>
        <w:r w:rsidR="00EF5526">
          <w:rPr>
            <w:noProof/>
            <w:webHidden/>
          </w:rPr>
          <w:fldChar w:fldCharType="separate"/>
        </w:r>
        <w:r w:rsidR="00EF5526">
          <w:rPr>
            <w:noProof/>
            <w:webHidden/>
          </w:rPr>
          <w:t>31</w:t>
        </w:r>
        <w:r w:rsidR="00EF5526">
          <w:rPr>
            <w:noProof/>
            <w:webHidden/>
          </w:rPr>
          <w:fldChar w:fldCharType="end"/>
        </w:r>
      </w:hyperlink>
    </w:p>
    <w:p w14:paraId="411D2D56" w14:textId="59A3CBD4"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2" w:history="1">
        <w:r w:rsidR="00EF5526" w:rsidRPr="006941E0">
          <w:rPr>
            <w:rStyle w:val="Hyperlink"/>
            <w:noProof/>
          </w:rPr>
          <w:t>Schedule 4</w:t>
        </w:r>
        <w:r w:rsidR="00EF5526">
          <w:rPr>
            <w:rFonts w:eastAsiaTheme="minorEastAsia" w:cstheme="minorBidi"/>
            <w:bCs w:val="0"/>
            <w:noProof/>
            <w:sz w:val="24"/>
            <w:szCs w:val="24"/>
            <w:lang w:eastAsia="en-GB"/>
          </w:rPr>
          <w:tab/>
        </w:r>
        <w:r w:rsidR="00EF5526" w:rsidRPr="006941E0">
          <w:rPr>
            <w:rStyle w:val="Hyperlink"/>
            <w:noProof/>
          </w:rPr>
          <w:t>Services Specification</w:t>
        </w:r>
        <w:r w:rsidR="00EF5526">
          <w:rPr>
            <w:noProof/>
            <w:webHidden/>
          </w:rPr>
          <w:tab/>
        </w:r>
        <w:r w:rsidR="00EF5526">
          <w:rPr>
            <w:noProof/>
            <w:webHidden/>
          </w:rPr>
          <w:fldChar w:fldCharType="begin"/>
        </w:r>
        <w:r w:rsidR="00EF5526">
          <w:rPr>
            <w:noProof/>
            <w:webHidden/>
          </w:rPr>
          <w:instrText xml:space="preserve"> PAGEREF _Toc117432572 \h </w:instrText>
        </w:r>
        <w:r w:rsidR="00EF5526">
          <w:rPr>
            <w:noProof/>
            <w:webHidden/>
          </w:rPr>
        </w:r>
        <w:r w:rsidR="00EF5526">
          <w:rPr>
            <w:noProof/>
            <w:webHidden/>
          </w:rPr>
          <w:fldChar w:fldCharType="separate"/>
        </w:r>
        <w:r w:rsidR="00EF5526">
          <w:rPr>
            <w:noProof/>
            <w:webHidden/>
          </w:rPr>
          <w:t>32</w:t>
        </w:r>
        <w:r w:rsidR="00EF5526">
          <w:rPr>
            <w:noProof/>
            <w:webHidden/>
          </w:rPr>
          <w:fldChar w:fldCharType="end"/>
        </w:r>
      </w:hyperlink>
    </w:p>
    <w:p w14:paraId="1761024E" w14:textId="6B04AF2B"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3" w:history="1">
        <w:r w:rsidR="00EF5526" w:rsidRPr="006941E0">
          <w:rPr>
            <w:rStyle w:val="Hyperlink"/>
            <w:noProof/>
          </w:rPr>
          <w:t>Schedule 5</w:t>
        </w:r>
        <w:r w:rsidR="00EF5526">
          <w:rPr>
            <w:rFonts w:eastAsiaTheme="minorEastAsia" w:cstheme="minorBidi"/>
            <w:bCs w:val="0"/>
            <w:noProof/>
            <w:sz w:val="24"/>
            <w:szCs w:val="24"/>
            <w:lang w:eastAsia="en-GB"/>
          </w:rPr>
          <w:tab/>
        </w:r>
        <w:r w:rsidR="00EF5526" w:rsidRPr="006941E0">
          <w:rPr>
            <w:rStyle w:val="Hyperlink"/>
            <w:noProof/>
          </w:rPr>
          <w:t>Maintenance and support services</w:t>
        </w:r>
        <w:r w:rsidR="00EF5526">
          <w:rPr>
            <w:noProof/>
            <w:webHidden/>
          </w:rPr>
          <w:tab/>
        </w:r>
        <w:r w:rsidR="00EF5526">
          <w:rPr>
            <w:noProof/>
            <w:webHidden/>
          </w:rPr>
          <w:fldChar w:fldCharType="begin"/>
        </w:r>
        <w:r w:rsidR="00EF5526">
          <w:rPr>
            <w:noProof/>
            <w:webHidden/>
          </w:rPr>
          <w:instrText xml:space="preserve"> PAGEREF _Toc117432573 \h </w:instrText>
        </w:r>
        <w:r w:rsidR="00EF5526">
          <w:rPr>
            <w:noProof/>
            <w:webHidden/>
          </w:rPr>
        </w:r>
        <w:r w:rsidR="00EF5526">
          <w:rPr>
            <w:noProof/>
            <w:webHidden/>
          </w:rPr>
          <w:fldChar w:fldCharType="separate"/>
        </w:r>
        <w:r w:rsidR="00EF5526">
          <w:rPr>
            <w:noProof/>
            <w:webHidden/>
          </w:rPr>
          <w:t>33</w:t>
        </w:r>
        <w:r w:rsidR="00EF5526">
          <w:rPr>
            <w:noProof/>
            <w:webHidden/>
          </w:rPr>
          <w:fldChar w:fldCharType="end"/>
        </w:r>
      </w:hyperlink>
    </w:p>
    <w:p w14:paraId="7FA21770" w14:textId="0D1D7365"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4" w:history="1">
        <w:r w:rsidR="00EF5526" w:rsidRPr="006941E0">
          <w:rPr>
            <w:rStyle w:val="Hyperlink"/>
            <w:noProof/>
          </w:rPr>
          <w:t>Schedule 6</w:t>
        </w:r>
        <w:r w:rsidR="00EF5526">
          <w:rPr>
            <w:rFonts w:eastAsiaTheme="minorEastAsia" w:cstheme="minorBidi"/>
            <w:bCs w:val="0"/>
            <w:noProof/>
            <w:sz w:val="24"/>
            <w:szCs w:val="24"/>
            <w:lang w:eastAsia="en-GB"/>
          </w:rPr>
          <w:tab/>
        </w:r>
        <w:r w:rsidR="00EF5526" w:rsidRPr="006941E0">
          <w:rPr>
            <w:rStyle w:val="Hyperlink"/>
            <w:noProof/>
          </w:rPr>
          <w:t>Service Level Agreement (SLA)</w:t>
        </w:r>
        <w:r w:rsidR="00EF5526">
          <w:rPr>
            <w:noProof/>
            <w:webHidden/>
          </w:rPr>
          <w:tab/>
        </w:r>
        <w:r w:rsidR="00EF5526">
          <w:rPr>
            <w:noProof/>
            <w:webHidden/>
          </w:rPr>
          <w:fldChar w:fldCharType="begin"/>
        </w:r>
        <w:r w:rsidR="00EF5526">
          <w:rPr>
            <w:noProof/>
            <w:webHidden/>
          </w:rPr>
          <w:instrText xml:space="preserve"> PAGEREF _Toc117432574 \h </w:instrText>
        </w:r>
        <w:r w:rsidR="00EF5526">
          <w:rPr>
            <w:noProof/>
            <w:webHidden/>
          </w:rPr>
        </w:r>
        <w:r w:rsidR="00EF5526">
          <w:rPr>
            <w:noProof/>
            <w:webHidden/>
          </w:rPr>
          <w:fldChar w:fldCharType="separate"/>
        </w:r>
        <w:r w:rsidR="00EF5526">
          <w:rPr>
            <w:noProof/>
            <w:webHidden/>
          </w:rPr>
          <w:t>35</w:t>
        </w:r>
        <w:r w:rsidR="00EF5526">
          <w:rPr>
            <w:noProof/>
            <w:webHidden/>
          </w:rPr>
          <w:fldChar w:fldCharType="end"/>
        </w:r>
      </w:hyperlink>
    </w:p>
    <w:p w14:paraId="086A313B" w14:textId="17DDCC2E"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5" w:history="1">
        <w:r w:rsidR="00EF5526" w:rsidRPr="006941E0">
          <w:rPr>
            <w:rStyle w:val="Hyperlink"/>
            <w:noProof/>
          </w:rPr>
          <w:t>Schedule 7</w:t>
        </w:r>
        <w:r w:rsidR="00EF5526">
          <w:rPr>
            <w:rFonts w:eastAsiaTheme="minorEastAsia" w:cstheme="minorBidi"/>
            <w:bCs w:val="0"/>
            <w:noProof/>
            <w:sz w:val="24"/>
            <w:szCs w:val="24"/>
            <w:lang w:eastAsia="en-GB"/>
          </w:rPr>
          <w:tab/>
        </w:r>
        <w:r w:rsidR="00EF5526" w:rsidRPr="006941E0">
          <w:rPr>
            <w:rStyle w:val="Hyperlink"/>
            <w:noProof/>
          </w:rPr>
          <w:t>Customer policies</w:t>
        </w:r>
        <w:r w:rsidR="00EF5526">
          <w:rPr>
            <w:noProof/>
            <w:webHidden/>
          </w:rPr>
          <w:tab/>
        </w:r>
        <w:r w:rsidR="00EF5526">
          <w:rPr>
            <w:noProof/>
            <w:webHidden/>
          </w:rPr>
          <w:fldChar w:fldCharType="begin"/>
        </w:r>
        <w:r w:rsidR="00EF5526">
          <w:rPr>
            <w:noProof/>
            <w:webHidden/>
          </w:rPr>
          <w:instrText xml:space="preserve"> PAGEREF _Toc117432575 \h </w:instrText>
        </w:r>
        <w:r w:rsidR="00EF5526">
          <w:rPr>
            <w:noProof/>
            <w:webHidden/>
          </w:rPr>
        </w:r>
        <w:r w:rsidR="00EF5526">
          <w:rPr>
            <w:noProof/>
            <w:webHidden/>
          </w:rPr>
          <w:fldChar w:fldCharType="separate"/>
        </w:r>
        <w:r w:rsidR="00EF5526">
          <w:rPr>
            <w:noProof/>
            <w:webHidden/>
          </w:rPr>
          <w:t>36</w:t>
        </w:r>
        <w:r w:rsidR="00EF5526">
          <w:rPr>
            <w:noProof/>
            <w:webHidden/>
          </w:rPr>
          <w:fldChar w:fldCharType="end"/>
        </w:r>
      </w:hyperlink>
    </w:p>
    <w:p w14:paraId="6CEF5C8D" w14:textId="36E4B310"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6" w:history="1">
        <w:r w:rsidR="00EF5526" w:rsidRPr="006941E0">
          <w:rPr>
            <w:rStyle w:val="Hyperlink"/>
            <w:noProof/>
          </w:rPr>
          <w:t>Schedule 8</w:t>
        </w:r>
        <w:r w:rsidR="00EF5526">
          <w:rPr>
            <w:rFonts w:eastAsiaTheme="minorEastAsia" w:cstheme="minorBidi"/>
            <w:bCs w:val="0"/>
            <w:noProof/>
            <w:sz w:val="24"/>
            <w:szCs w:val="24"/>
            <w:lang w:eastAsia="en-GB"/>
          </w:rPr>
          <w:tab/>
        </w:r>
        <w:r w:rsidR="00EF5526" w:rsidRPr="006941E0">
          <w:rPr>
            <w:rStyle w:val="Hyperlink"/>
            <w:noProof/>
          </w:rPr>
          <w:t>Supplier's network and information systems security</w:t>
        </w:r>
        <w:r w:rsidR="00EF5526">
          <w:rPr>
            <w:noProof/>
            <w:webHidden/>
          </w:rPr>
          <w:tab/>
        </w:r>
        <w:r w:rsidR="00EF5526">
          <w:rPr>
            <w:noProof/>
            <w:webHidden/>
          </w:rPr>
          <w:fldChar w:fldCharType="begin"/>
        </w:r>
        <w:r w:rsidR="00EF5526">
          <w:rPr>
            <w:noProof/>
            <w:webHidden/>
          </w:rPr>
          <w:instrText xml:space="preserve"> PAGEREF _Toc117432576 \h </w:instrText>
        </w:r>
        <w:r w:rsidR="00EF5526">
          <w:rPr>
            <w:noProof/>
            <w:webHidden/>
          </w:rPr>
        </w:r>
        <w:r w:rsidR="00EF5526">
          <w:rPr>
            <w:noProof/>
            <w:webHidden/>
          </w:rPr>
          <w:fldChar w:fldCharType="separate"/>
        </w:r>
        <w:r w:rsidR="00EF5526">
          <w:rPr>
            <w:noProof/>
            <w:webHidden/>
          </w:rPr>
          <w:t>37</w:t>
        </w:r>
        <w:r w:rsidR="00EF5526">
          <w:rPr>
            <w:noProof/>
            <w:webHidden/>
          </w:rPr>
          <w:fldChar w:fldCharType="end"/>
        </w:r>
      </w:hyperlink>
    </w:p>
    <w:p w14:paraId="35BE8F4D" w14:textId="06146287"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7" w:history="1">
        <w:r w:rsidR="00EF5526" w:rsidRPr="006941E0">
          <w:rPr>
            <w:rStyle w:val="Hyperlink"/>
            <w:noProof/>
          </w:rPr>
          <w:t>Schedule 9</w:t>
        </w:r>
        <w:r w:rsidR="00EF5526">
          <w:rPr>
            <w:rFonts w:eastAsiaTheme="minorEastAsia" w:cstheme="minorBidi"/>
            <w:bCs w:val="0"/>
            <w:noProof/>
            <w:sz w:val="24"/>
            <w:szCs w:val="24"/>
            <w:lang w:eastAsia="en-GB"/>
          </w:rPr>
          <w:tab/>
        </w:r>
        <w:r w:rsidR="00EF5526" w:rsidRPr="006941E0">
          <w:rPr>
            <w:rStyle w:val="Hyperlink"/>
            <w:noProof/>
          </w:rPr>
          <w:t>Supplementary Terms</w:t>
        </w:r>
        <w:r w:rsidR="00EF5526">
          <w:rPr>
            <w:noProof/>
            <w:webHidden/>
          </w:rPr>
          <w:tab/>
        </w:r>
        <w:r w:rsidR="00EF5526">
          <w:rPr>
            <w:noProof/>
            <w:webHidden/>
          </w:rPr>
          <w:fldChar w:fldCharType="begin"/>
        </w:r>
        <w:r w:rsidR="00EF5526">
          <w:rPr>
            <w:noProof/>
            <w:webHidden/>
          </w:rPr>
          <w:instrText xml:space="preserve"> PAGEREF _Toc117432577 \h </w:instrText>
        </w:r>
        <w:r w:rsidR="00EF5526">
          <w:rPr>
            <w:noProof/>
            <w:webHidden/>
          </w:rPr>
        </w:r>
        <w:r w:rsidR="00EF5526">
          <w:rPr>
            <w:noProof/>
            <w:webHidden/>
          </w:rPr>
          <w:fldChar w:fldCharType="separate"/>
        </w:r>
        <w:r w:rsidR="00EF5526">
          <w:rPr>
            <w:noProof/>
            <w:webHidden/>
          </w:rPr>
          <w:t>38</w:t>
        </w:r>
        <w:r w:rsidR="00EF5526">
          <w:rPr>
            <w:noProof/>
            <w:webHidden/>
          </w:rPr>
          <w:fldChar w:fldCharType="end"/>
        </w:r>
      </w:hyperlink>
    </w:p>
    <w:p w14:paraId="6A8C3D09" w14:textId="61CBA058"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8" w:history="1">
        <w:r w:rsidR="00EF5526" w:rsidRPr="006941E0">
          <w:rPr>
            <w:rStyle w:val="Hyperlink"/>
            <w:noProof/>
          </w:rPr>
          <w:t>Schedule 10</w:t>
        </w:r>
        <w:r w:rsidR="00EF5526">
          <w:rPr>
            <w:rFonts w:eastAsiaTheme="minorEastAsia" w:cstheme="minorBidi"/>
            <w:bCs w:val="0"/>
            <w:noProof/>
            <w:sz w:val="24"/>
            <w:szCs w:val="24"/>
            <w:lang w:eastAsia="en-GB"/>
          </w:rPr>
          <w:tab/>
        </w:r>
        <w:r w:rsidR="00EF5526" w:rsidRPr="006941E0">
          <w:rPr>
            <w:rStyle w:val="Hyperlink"/>
            <w:noProof/>
          </w:rPr>
          <w:t xml:space="preserve">Disaster Recovery Plan </w:t>
        </w:r>
        <w:r w:rsidR="00EF5526">
          <w:rPr>
            <w:noProof/>
            <w:webHidden/>
          </w:rPr>
          <w:tab/>
        </w:r>
        <w:r w:rsidR="00EF5526">
          <w:rPr>
            <w:noProof/>
            <w:webHidden/>
          </w:rPr>
          <w:fldChar w:fldCharType="begin"/>
        </w:r>
        <w:r w:rsidR="00EF5526">
          <w:rPr>
            <w:noProof/>
            <w:webHidden/>
          </w:rPr>
          <w:instrText xml:space="preserve"> PAGEREF _Toc117432578 \h </w:instrText>
        </w:r>
        <w:r w:rsidR="00EF5526">
          <w:rPr>
            <w:noProof/>
            <w:webHidden/>
          </w:rPr>
        </w:r>
        <w:r w:rsidR="00EF5526">
          <w:rPr>
            <w:noProof/>
            <w:webHidden/>
          </w:rPr>
          <w:fldChar w:fldCharType="separate"/>
        </w:r>
        <w:r w:rsidR="00EF5526">
          <w:rPr>
            <w:noProof/>
            <w:webHidden/>
          </w:rPr>
          <w:t>39</w:t>
        </w:r>
        <w:r w:rsidR="00EF5526">
          <w:rPr>
            <w:noProof/>
            <w:webHidden/>
          </w:rPr>
          <w:fldChar w:fldCharType="end"/>
        </w:r>
      </w:hyperlink>
    </w:p>
    <w:p w14:paraId="210E67BA" w14:textId="283E5899"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79" w:history="1">
        <w:r w:rsidR="00EF5526" w:rsidRPr="006941E0">
          <w:rPr>
            <w:rStyle w:val="Hyperlink"/>
            <w:noProof/>
          </w:rPr>
          <w:t>Schedule 11</w:t>
        </w:r>
        <w:r w:rsidR="00EF5526">
          <w:rPr>
            <w:rFonts w:eastAsiaTheme="minorEastAsia" w:cstheme="minorBidi"/>
            <w:bCs w:val="0"/>
            <w:noProof/>
            <w:sz w:val="24"/>
            <w:szCs w:val="24"/>
            <w:lang w:eastAsia="en-GB"/>
          </w:rPr>
          <w:tab/>
        </w:r>
        <w:r w:rsidR="00EF5526" w:rsidRPr="006941E0">
          <w:rPr>
            <w:rStyle w:val="Hyperlink"/>
            <w:noProof/>
          </w:rPr>
          <w:t>Employment/TUPE</w:t>
        </w:r>
        <w:r w:rsidR="00EF5526">
          <w:rPr>
            <w:noProof/>
            <w:webHidden/>
          </w:rPr>
          <w:tab/>
        </w:r>
        <w:r w:rsidR="00EF5526">
          <w:rPr>
            <w:noProof/>
            <w:webHidden/>
          </w:rPr>
          <w:fldChar w:fldCharType="begin"/>
        </w:r>
        <w:r w:rsidR="00EF5526">
          <w:rPr>
            <w:noProof/>
            <w:webHidden/>
          </w:rPr>
          <w:instrText xml:space="preserve"> PAGEREF _Toc117432579 \h </w:instrText>
        </w:r>
        <w:r w:rsidR="00EF5526">
          <w:rPr>
            <w:noProof/>
            <w:webHidden/>
          </w:rPr>
        </w:r>
        <w:r w:rsidR="00EF5526">
          <w:rPr>
            <w:noProof/>
            <w:webHidden/>
          </w:rPr>
          <w:fldChar w:fldCharType="separate"/>
        </w:r>
        <w:r w:rsidR="00EF5526">
          <w:rPr>
            <w:noProof/>
            <w:webHidden/>
          </w:rPr>
          <w:t>40</w:t>
        </w:r>
        <w:r w:rsidR="00EF5526">
          <w:rPr>
            <w:noProof/>
            <w:webHidden/>
          </w:rPr>
          <w:fldChar w:fldCharType="end"/>
        </w:r>
      </w:hyperlink>
    </w:p>
    <w:p w14:paraId="40ADFBCC" w14:textId="10F4A1A1"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80" w:history="1">
        <w:r w:rsidR="00EF5526" w:rsidRPr="006941E0">
          <w:rPr>
            <w:rStyle w:val="Hyperlink"/>
            <w:noProof/>
          </w:rPr>
          <w:t>Schedule 12</w:t>
        </w:r>
        <w:r w:rsidR="00EF5526">
          <w:rPr>
            <w:rFonts w:eastAsiaTheme="minorEastAsia" w:cstheme="minorBidi"/>
            <w:bCs w:val="0"/>
            <w:noProof/>
            <w:sz w:val="24"/>
            <w:szCs w:val="24"/>
            <w:lang w:eastAsia="en-GB"/>
          </w:rPr>
          <w:tab/>
        </w:r>
        <w:r w:rsidR="00EF5526" w:rsidRPr="006941E0">
          <w:rPr>
            <w:rStyle w:val="Hyperlink"/>
            <w:noProof/>
          </w:rPr>
          <w:t>Safeguarding</w:t>
        </w:r>
        <w:r w:rsidR="00EF5526">
          <w:rPr>
            <w:noProof/>
            <w:webHidden/>
          </w:rPr>
          <w:tab/>
        </w:r>
        <w:r w:rsidR="00EF5526">
          <w:rPr>
            <w:noProof/>
            <w:webHidden/>
          </w:rPr>
          <w:fldChar w:fldCharType="begin"/>
        </w:r>
        <w:r w:rsidR="00EF5526">
          <w:rPr>
            <w:noProof/>
            <w:webHidden/>
          </w:rPr>
          <w:instrText xml:space="preserve"> PAGEREF _Toc117432580 \h </w:instrText>
        </w:r>
        <w:r w:rsidR="00EF5526">
          <w:rPr>
            <w:noProof/>
            <w:webHidden/>
          </w:rPr>
        </w:r>
        <w:r w:rsidR="00EF5526">
          <w:rPr>
            <w:noProof/>
            <w:webHidden/>
          </w:rPr>
          <w:fldChar w:fldCharType="separate"/>
        </w:r>
        <w:r w:rsidR="00EF5526">
          <w:rPr>
            <w:noProof/>
            <w:webHidden/>
          </w:rPr>
          <w:t>41</w:t>
        </w:r>
        <w:r w:rsidR="00EF5526">
          <w:rPr>
            <w:noProof/>
            <w:webHidden/>
          </w:rPr>
          <w:fldChar w:fldCharType="end"/>
        </w:r>
      </w:hyperlink>
    </w:p>
    <w:p w14:paraId="6DA1A7E9" w14:textId="54CC6D09"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81" w:history="1">
        <w:r w:rsidR="00EF5526" w:rsidRPr="006941E0">
          <w:rPr>
            <w:rStyle w:val="Hyperlink"/>
            <w:noProof/>
          </w:rPr>
          <w:t>Schedule 13</w:t>
        </w:r>
        <w:r w:rsidR="00EF5526">
          <w:rPr>
            <w:rFonts w:eastAsiaTheme="minorEastAsia" w:cstheme="minorBidi"/>
            <w:bCs w:val="0"/>
            <w:noProof/>
            <w:sz w:val="24"/>
            <w:szCs w:val="24"/>
            <w:lang w:eastAsia="en-GB"/>
          </w:rPr>
          <w:tab/>
        </w:r>
        <w:r w:rsidR="00EF5526" w:rsidRPr="006941E0">
          <w:rPr>
            <w:rStyle w:val="Hyperlink"/>
            <w:noProof/>
          </w:rPr>
          <w:t>Data Protection</w:t>
        </w:r>
        <w:r w:rsidR="00EF5526">
          <w:rPr>
            <w:noProof/>
            <w:webHidden/>
          </w:rPr>
          <w:tab/>
        </w:r>
        <w:r w:rsidR="00EF5526">
          <w:rPr>
            <w:noProof/>
            <w:webHidden/>
          </w:rPr>
          <w:fldChar w:fldCharType="begin"/>
        </w:r>
        <w:r w:rsidR="00EF5526">
          <w:rPr>
            <w:noProof/>
            <w:webHidden/>
          </w:rPr>
          <w:instrText xml:space="preserve"> PAGEREF _Toc117432581 \h </w:instrText>
        </w:r>
        <w:r w:rsidR="00EF5526">
          <w:rPr>
            <w:noProof/>
            <w:webHidden/>
          </w:rPr>
        </w:r>
        <w:r w:rsidR="00EF5526">
          <w:rPr>
            <w:noProof/>
            <w:webHidden/>
          </w:rPr>
          <w:fldChar w:fldCharType="separate"/>
        </w:r>
        <w:r w:rsidR="00EF5526">
          <w:rPr>
            <w:noProof/>
            <w:webHidden/>
          </w:rPr>
          <w:t>44</w:t>
        </w:r>
        <w:r w:rsidR="00EF5526">
          <w:rPr>
            <w:noProof/>
            <w:webHidden/>
          </w:rPr>
          <w:fldChar w:fldCharType="end"/>
        </w:r>
      </w:hyperlink>
    </w:p>
    <w:p w14:paraId="6DB37793" w14:textId="2A5DADFF"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2" w:history="1">
        <w:r w:rsidR="00EF5526" w:rsidRPr="006941E0">
          <w:rPr>
            <w:rStyle w:val="Hyperlink"/>
            <w:noProof/>
          </w:rPr>
          <w:t>1</w:t>
        </w:r>
        <w:r w:rsidR="00EF5526">
          <w:rPr>
            <w:rFonts w:eastAsiaTheme="minorEastAsia" w:cstheme="minorBidi"/>
            <w:bCs w:val="0"/>
            <w:noProof/>
            <w:sz w:val="24"/>
            <w:szCs w:val="24"/>
            <w:lang w:eastAsia="en-GB"/>
          </w:rPr>
          <w:tab/>
        </w:r>
        <w:r w:rsidR="00EF5526" w:rsidRPr="006941E0">
          <w:rPr>
            <w:rStyle w:val="Hyperlink"/>
            <w:noProof/>
          </w:rPr>
          <w:t>Introduction and interpretation</w:t>
        </w:r>
        <w:r w:rsidR="00EF5526">
          <w:rPr>
            <w:noProof/>
            <w:webHidden/>
          </w:rPr>
          <w:tab/>
        </w:r>
        <w:r w:rsidR="00EF5526">
          <w:rPr>
            <w:noProof/>
            <w:webHidden/>
          </w:rPr>
          <w:fldChar w:fldCharType="begin"/>
        </w:r>
        <w:r w:rsidR="00EF5526">
          <w:rPr>
            <w:noProof/>
            <w:webHidden/>
          </w:rPr>
          <w:instrText xml:space="preserve"> PAGEREF _Toc117432582 \h </w:instrText>
        </w:r>
        <w:r w:rsidR="00EF5526">
          <w:rPr>
            <w:noProof/>
            <w:webHidden/>
          </w:rPr>
        </w:r>
        <w:r w:rsidR="00EF5526">
          <w:rPr>
            <w:noProof/>
            <w:webHidden/>
          </w:rPr>
          <w:fldChar w:fldCharType="separate"/>
        </w:r>
        <w:r w:rsidR="00EF5526">
          <w:rPr>
            <w:noProof/>
            <w:webHidden/>
          </w:rPr>
          <w:t>44</w:t>
        </w:r>
        <w:r w:rsidR="00EF5526">
          <w:rPr>
            <w:noProof/>
            <w:webHidden/>
          </w:rPr>
          <w:fldChar w:fldCharType="end"/>
        </w:r>
      </w:hyperlink>
    </w:p>
    <w:p w14:paraId="18FF2BD4" w14:textId="5B0D7A3A"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3" w:history="1">
        <w:r w:rsidR="00EF5526" w:rsidRPr="006941E0">
          <w:rPr>
            <w:rStyle w:val="Hyperlink"/>
            <w:noProof/>
          </w:rPr>
          <w:t>2</w:t>
        </w:r>
        <w:r w:rsidR="00EF5526">
          <w:rPr>
            <w:rFonts w:eastAsiaTheme="minorEastAsia" w:cstheme="minorBidi"/>
            <w:bCs w:val="0"/>
            <w:noProof/>
            <w:sz w:val="24"/>
            <w:szCs w:val="24"/>
            <w:lang w:eastAsia="en-GB"/>
          </w:rPr>
          <w:tab/>
        </w:r>
        <w:r w:rsidR="00EF5526" w:rsidRPr="006941E0">
          <w:rPr>
            <w:rStyle w:val="Hyperlink"/>
            <w:noProof/>
          </w:rPr>
          <w:t>Relationship between the parties</w:t>
        </w:r>
        <w:r w:rsidR="00EF5526">
          <w:rPr>
            <w:noProof/>
            <w:webHidden/>
          </w:rPr>
          <w:tab/>
        </w:r>
        <w:r w:rsidR="00EF5526">
          <w:rPr>
            <w:noProof/>
            <w:webHidden/>
          </w:rPr>
          <w:fldChar w:fldCharType="begin"/>
        </w:r>
        <w:r w:rsidR="00EF5526">
          <w:rPr>
            <w:noProof/>
            <w:webHidden/>
          </w:rPr>
          <w:instrText xml:space="preserve"> PAGEREF _Toc117432583 \h </w:instrText>
        </w:r>
        <w:r w:rsidR="00EF5526">
          <w:rPr>
            <w:noProof/>
            <w:webHidden/>
          </w:rPr>
        </w:r>
        <w:r w:rsidR="00EF5526">
          <w:rPr>
            <w:noProof/>
            <w:webHidden/>
          </w:rPr>
          <w:fldChar w:fldCharType="separate"/>
        </w:r>
        <w:r w:rsidR="00EF5526">
          <w:rPr>
            <w:noProof/>
            <w:webHidden/>
          </w:rPr>
          <w:t>45</w:t>
        </w:r>
        <w:r w:rsidR="00EF5526">
          <w:rPr>
            <w:noProof/>
            <w:webHidden/>
          </w:rPr>
          <w:fldChar w:fldCharType="end"/>
        </w:r>
      </w:hyperlink>
    </w:p>
    <w:p w14:paraId="10412D60" w14:textId="6D2ABCA8"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4" w:history="1">
        <w:r w:rsidR="00EF5526" w:rsidRPr="006941E0">
          <w:rPr>
            <w:rStyle w:val="Hyperlink"/>
            <w:noProof/>
          </w:rPr>
          <w:t>3</w:t>
        </w:r>
        <w:r w:rsidR="00EF5526">
          <w:rPr>
            <w:rFonts w:eastAsiaTheme="minorEastAsia" w:cstheme="minorBidi"/>
            <w:bCs w:val="0"/>
            <w:noProof/>
            <w:sz w:val="24"/>
            <w:szCs w:val="24"/>
            <w:lang w:eastAsia="en-GB"/>
          </w:rPr>
          <w:tab/>
        </w:r>
        <w:r w:rsidR="00EF5526" w:rsidRPr="006941E0">
          <w:rPr>
            <w:rStyle w:val="Hyperlink"/>
            <w:noProof/>
          </w:rPr>
          <w:t>Compliance with Data Protection Law</w:t>
        </w:r>
        <w:r w:rsidR="00EF5526">
          <w:rPr>
            <w:noProof/>
            <w:webHidden/>
          </w:rPr>
          <w:tab/>
        </w:r>
        <w:r w:rsidR="00EF5526">
          <w:rPr>
            <w:noProof/>
            <w:webHidden/>
          </w:rPr>
          <w:fldChar w:fldCharType="begin"/>
        </w:r>
        <w:r w:rsidR="00EF5526">
          <w:rPr>
            <w:noProof/>
            <w:webHidden/>
          </w:rPr>
          <w:instrText xml:space="preserve"> PAGEREF _Toc117432584 \h </w:instrText>
        </w:r>
        <w:r w:rsidR="00EF5526">
          <w:rPr>
            <w:noProof/>
            <w:webHidden/>
          </w:rPr>
        </w:r>
        <w:r w:rsidR="00EF5526">
          <w:rPr>
            <w:noProof/>
            <w:webHidden/>
          </w:rPr>
          <w:fldChar w:fldCharType="separate"/>
        </w:r>
        <w:r w:rsidR="00EF5526">
          <w:rPr>
            <w:noProof/>
            <w:webHidden/>
          </w:rPr>
          <w:t>46</w:t>
        </w:r>
        <w:r w:rsidR="00EF5526">
          <w:rPr>
            <w:noProof/>
            <w:webHidden/>
          </w:rPr>
          <w:fldChar w:fldCharType="end"/>
        </w:r>
      </w:hyperlink>
    </w:p>
    <w:p w14:paraId="2F7668AF" w14:textId="4E5342E6"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5" w:history="1">
        <w:r w:rsidR="00EF5526" w:rsidRPr="006941E0">
          <w:rPr>
            <w:rStyle w:val="Hyperlink"/>
            <w:noProof/>
          </w:rPr>
          <w:t>4</w:t>
        </w:r>
        <w:r w:rsidR="00EF5526">
          <w:rPr>
            <w:rFonts w:eastAsiaTheme="minorEastAsia" w:cstheme="minorBidi"/>
            <w:bCs w:val="0"/>
            <w:noProof/>
            <w:sz w:val="24"/>
            <w:szCs w:val="24"/>
            <w:lang w:eastAsia="en-GB"/>
          </w:rPr>
          <w:tab/>
        </w:r>
        <w:r w:rsidR="00EF5526" w:rsidRPr="006941E0">
          <w:rPr>
            <w:rStyle w:val="Hyperlink"/>
            <w:noProof/>
          </w:rPr>
          <w:t>Security of Processing</w:t>
        </w:r>
        <w:r w:rsidR="00EF5526">
          <w:rPr>
            <w:noProof/>
            <w:webHidden/>
          </w:rPr>
          <w:tab/>
        </w:r>
        <w:r w:rsidR="00EF5526">
          <w:rPr>
            <w:noProof/>
            <w:webHidden/>
          </w:rPr>
          <w:fldChar w:fldCharType="begin"/>
        </w:r>
        <w:r w:rsidR="00EF5526">
          <w:rPr>
            <w:noProof/>
            <w:webHidden/>
          </w:rPr>
          <w:instrText xml:space="preserve"> PAGEREF _Toc117432585 \h </w:instrText>
        </w:r>
        <w:r w:rsidR="00EF5526">
          <w:rPr>
            <w:noProof/>
            <w:webHidden/>
          </w:rPr>
        </w:r>
        <w:r w:rsidR="00EF5526">
          <w:rPr>
            <w:noProof/>
            <w:webHidden/>
          </w:rPr>
          <w:fldChar w:fldCharType="separate"/>
        </w:r>
        <w:r w:rsidR="00EF5526">
          <w:rPr>
            <w:noProof/>
            <w:webHidden/>
          </w:rPr>
          <w:t>46</w:t>
        </w:r>
        <w:r w:rsidR="00EF5526">
          <w:rPr>
            <w:noProof/>
            <w:webHidden/>
          </w:rPr>
          <w:fldChar w:fldCharType="end"/>
        </w:r>
      </w:hyperlink>
    </w:p>
    <w:p w14:paraId="6C9ACCE0" w14:textId="04DD1605"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6" w:history="1">
        <w:r w:rsidR="00EF5526" w:rsidRPr="006941E0">
          <w:rPr>
            <w:rStyle w:val="Hyperlink"/>
            <w:noProof/>
          </w:rPr>
          <w:t>5</w:t>
        </w:r>
        <w:r w:rsidR="00EF5526">
          <w:rPr>
            <w:rFonts w:eastAsiaTheme="minorEastAsia" w:cstheme="minorBidi"/>
            <w:bCs w:val="0"/>
            <w:noProof/>
            <w:sz w:val="24"/>
            <w:szCs w:val="24"/>
            <w:lang w:eastAsia="en-GB"/>
          </w:rPr>
          <w:tab/>
        </w:r>
        <w:r w:rsidR="00EF5526" w:rsidRPr="006941E0">
          <w:rPr>
            <w:rStyle w:val="Hyperlink"/>
            <w:noProof/>
          </w:rPr>
          <w:t>The Supplier's obligations as Processor</w:t>
        </w:r>
        <w:r w:rsidR="00EF5526">
          <w:rPr>
            <w:noProof/>
            <w:webHidden/>
          </w:rPr>
          <w:tab/>
        </w:r>
        <w:r w:rsidR="00EF5526">
          <w:rPr>
            <w:noProof/>
            <w:webHidden/>
          </w:rPr>
          <w:fldChar w:fldCharType="begin"/>
        </w:r>
        <w:r w:rsidR="00EF5526">
          <w:rPr>
            <w:noProof/>
            <w:webHidden/>
          </w:rPr>
          <w:instrText xml:space="preserve"> PAGEREF _Toc117432586 \h </w:instrText>
        </w:r>
        <w:r w:rsidR="00EF5526">
          <w:rPr>
            <w:noProof/>
            <w:webHidden/>
          </w:rPr>
        </w:r>
        <w:r w:rsidR="00EF5526">
          <w:rPr>
            <w:noProof/>
            <w:webHidden/>
          </w:rPr>
          <w:fldChar w:fldCharType="separate"/>
        </w:r>
        <w:r w:rsidR="00EF5526">
          <w:rPr>
            <w:noProof/>
            <w:webHidden/>
          </w:rPr>
          <w:t>47</w:t>
        </w:r>
        <w:r w:rsidR="00EF5526">
          <w:rPr>
            <w:noProof/>
            <w:webHidden/>
          </w:rPr>
          <w:fldChar w:fldCharType="end"/>
        </w:r>
      </w:hyperlink>
    </w:p>
    <w:p w14:paraId="09B29C46" w14:textId="616467ED"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7" w:history="1">
        <w:r w:rsidR="00EF5526" w:rsidRPr="006941E0">
          <w:rPr>
            <w:rStyle w:val="Hyperlink"/>
            <w:noProof/>
          </w:rPr>
          <w:t>6</w:t>
        </w:r>
        <w:r w:rsidR="00EF5526">
          <w:rPr>
            <w:rFonts w:eastAsiaTheme="minorEastAsia" w:cstheme="minorBidi"/>
            <w:bCs w:val="0"/>
            <w:noProof/>
            <w:sz w:val="24"/>
            <w:szCs w:val="24"/>
            <w:lang w:eastAsia="en-GB"/>
          </w:rPr>
          <w:tab/>
        </w:r>
        <w:r w:rsidR="00EF5526" w:rsidRPr="006941E0">
          <w:rPr>
            <w:rStyle w:val="Hyperlink"/>
            <w:noProof/>
          </w:rPr>
          <w:t>Rights of the Data Subject, reporting requirements and assistance</w:t>
        </w:r>
        <w:r w:rsidR="00EF5526">
          <w:rPr>
            <w:noProof/>
            <w:webHidden/>
          </w:rPr>
          <w:tab/>
        </w:r>
        <w:r w:rsidR="00EF5526">
          <w:rPr>
            <w:noProof/>
            <w:webHidden/>
          </w:rPr>
          <w:fldChar w:fldCharType="begin"/>
        </w:r>
        <w:r w:rsidR="00EF5526">
          <w:rPr>
            <w:noProof/>
            <w:webHidden/>
          </w:rPr>
          <w:instrText xml:space="preserve"> PAGEREF _Toc117432587 \h </w:instrText>
        </w:r>
        <w:r w:rsidR="00EF5526">
          <w:rPr>
            <w:noProof/>
            <w:webHidden/>
          </w:rPr>
        </w:r>
        <w:r w:rsidR="00EF5526">
          <w:rPr>
            <w:noProof/>
            <w:webHidden/>
          </w:rPr>
          <w:fldChar w:fldCharType="separate"/>
        </w:r>
        <w:r w:rsidR="00EF5526">
          <w:rPr>
            <w:noProof/>
            <w:webHidden/>
          </w:rPr>
          <w:t>48</w:t>
        </w:r>
        <w:r w:rsidR="00EF5526">
          <w:rPr>
            <w:noProof/>
            <w:webHidden/>
          </w:rPr>
          <w:fldChar w:fldCharType="end"/>
        </w:r>
      </w:hyperlink>
    </w:p>
    <w:p w14:paraId="2421D650" w14:textId="6DC59D23"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8" w:history="1">
        <w:r w:rsidR="00EF5526" w:rsidRPr="006941E0">
          <w:rPr>
            <w:rStyle w:val="Hyperlink"/>
            <w:noProof/>
          </w:rPr>
          <w:t>7</w:t>
        </w:r>
        <w:r w:rsidR="00EF5526">
          <w:rPr>
            <w:rFonts w:eastAsiaTheme="minorEastAsia" w:cstheme="minorBidi"/>
            <w:bCs w:val="0"/>
            <w:noProof/>
            <w:sz w:val="24"/>
            <w:szCs w:val="24"/>
            <w:lang w:eastAsia="en-GB"/>
          </w:rPr>
          <w:tab/>
        </w:r>
        <w:r w:rsidR="00EF5526" w:rsidRPr="006941E0">
          <w:rPr>
            <w:rStyle w:val="Hyperlink"/>
            <w:noProof/>
          </w:rPr>
          <w:t>Consequences of termination or expiry</w:t>
        </w:r>
        <w:r w:rsidR="00EF5526">
          <w:rPr>
            <w:noProof/>
            <w:webHidden/>
          </w:rPr>
          <w:tab/>
        </w:r>
        <w:r w:rsidR="00EF5526">
          <w:rPr>
            <w:noProof/>
            <w:webHidden/>
          </w:rPr>
          <w:fldChar w:fldCharType="begin"/>
        </w:r>
        <w:r w:rsidR="00EF5526">
          <w:rPr>
            <w:noProof/>
            <w:webHidden/>
          </w:rPr>
          <w:instrText xml:space="preserve"> PAGEREF _Toc117432588 \h </w:instrText>
        </w:r>
        <w:r w:rsidR="00EF5526">
          <w:rPr>
            <w:noProof/>
            <w:webHidden/>
          </w:rPr>
        </w:r>
        <w:r w:rsidR="00EF5526">
          <w:rPr>
            <w:noProof/>
            <w:webHidden/>
          </w:rPr>
          <w:fldChar w:fldCharType="separate"/>
        </w:r>
        <w:r w:rsidR="00EF5526">
          <w:rPr>
            <w:noProof/>
            <w:webHidden/>
          </w:rPr>
          <w:t>48</w:t>
        </w:r>
        <w:r w:rsidR="00EF5526">
          <w:rPr>
            <w:noProof/>
            <w:webHidden/>
          </w:rPr>
          <w:fldChar w:fldCharType="end"/>
        </w:r>
      </w:hyperlink>
    </w:p>
    <w:p w14:paraId="41278D56" w14:textId="321ED165"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89" w:history="1">
        <w:r w:rsidR="00EF5526" w:rsidRPr="006941E0">
          <w:rPr>
            <w:rStyle w:val="Hyperlink"/>
            <w:noProof/>
          </w:rPr>
          <w:t>8</w:t>
        </w:r>
        <w:r w:rsidR="00EF5526">
          <w:rPr>
            <w:rFonts w:eastAsiaTheme="minorEastAsia" w:cstheme="minorBidi"/>
            <w:bCs w:val="0"/>
            <w:noProof/>
            <w:sz w:val="24"/>
            <w:szCs w:val="24"/>
            <w:lang w:eastAsia="en-GB"/>
          </w:rPr>
          <w:tab/>
        </w:r>
        <w:r w:rsidR="00EF5526" w:rsidRPr="006941E0">
          <w:rPr>
            <w:rStyle w:val="Hyperlink"/>
            <w:noProof/>
          </w:rPr>
          <w:t>Supplier's status as Controller or Processor and other particulars</w:t>
        </w:r>
        <w:r w:rsidR="00EF5526">
          <w:rPr>
            <w:noProof/>
            <w:webHidden/>
          </w:rPr>
          <w:tab/>
        </w:r>
        <w:r w:rsidR="00EF5526">
          <w:rPr>
            <w:noProof/>
            <w:webHidden/>
          </w:rPr>
          <w:fldChar w:fldCharType="begin"/>
        </w:r>
        <w:r w:rsidR="00EF5526">
          <w:rPr>
            <w:noProof/>
            <w:webHidden/>
          </w:rPr>
          <w:instrText xml:space="preserve"> PAGEREF _Toc117432589 \h </w:instrText>
        </w:r>
        <w:r w:rsidR="00EF5526">
          <w:rPr>
            <w:noProof/>
            <w:webHidden/>
          </w:rPr>
        </w:r>
        <w:r w:rsidR="00EF5526">
          <w:rPr>
            <w:noProof/>
            <w:webHidden/>
          </w:rPr>
          <w:fldChar w:fldCharType="separate"/>
        </w:r>
        <w:r w:rsidR="00EF5526">
          <w:rPr>
            <w:noProof/>
            <w:webHidden/>
          </w:rPr>
          <w:t>49</w:t>
        </w:r>
        <w:r w:rsidR="00EF5526">
          <w:rPr>
            <w:noProof/>
            <w:webHidden/>
          </w:rPr>
          <w:fldChar w:fldCharType="end"/>
        </w:r>
      </w:hyperlink>
    </w:p>
    <w:p w14:paraId="2565E0A7" w14:textId="59F149AF" w:rsidR="00EF5526" w:rsidRDefault="00000000">
      <w:pPr>
        <w:pStyle w:val="TOC1"/>
        <w:tabs>
          <w:tab w:val="left" w:pos="397"/>
          <w:tab w:val="right" w:leader="dot" w:pos="9017"/>
        </w:tabs>
        <w:rPr>
          <w:rFonts w:eastAsiaTheme="minorEastAsia" w:cstheme="minorBidi"/>
          <w:bCs w:val="0"/>
          <w:noProof/>
          <w:sz w:val="24"/>
          <w:szCs w:val="24"/>
          <w:lang w:eastAsia="en-GB"/>
        </w:rPr>
      </w:pPr>
      <w:hyperlink w:anchor="_Toc117432590" w:history="1">
        <w:r w:rsidR="00EF5526" w:rsidRPr="006941E0">
          <w:rPr>
            <w:rStyle w:val="Hyperlink"/>
            <w:noProof/>
          </w:rPr>
          <w:t>9</w:t>
        </w:r>
        <w:r w:rsidR="00EF5526">
          <w:rPr>
            <w:rFonts w:eastAsiaTheme="minorEastAsia" w:cstheme="minorBidi"/>
            <w:bCs w:val="0"/>
            <w:noProof/>
            <w:sz w:val="24"/>
            <w:szCs w:val="24"/>
            <w:lang w:eastAsia="en-GB"/>
          </w:rPr>
          <w:tab/>
        </w:r>
        <w:r w:rsidR="00EF5526" w:rsidRPr="006941E0">
          <w:rPr>
            <w:rStyle w:val="Hyperlink"/>
            <w:noProof/>
          </w:rPr>
          <w:t>Special conditions</w:t>
        </w:r>
        <w:r w:rsidR="00EF5526">
          <w:rPr>
            <w:noProof/>
            <w:webHidden/>
          </w:rPr>
          <w:tab/>
        </w:r>
        <w:r w:rsidR="00EF5526">
          <w:rPr>
            <w:noProof/>
            <w:webHidden/>
          </w:rPr>
          <w:fldChar w:fldCharType="begin"/>
        </w:r>
        <w:r w:rsidR="00EF5526">
          <w:rPr>
            <w:noProof/>
            <w:webHidden/>
          </w:rPr>
          <w:instrText xml:space="preserve"> PAGEREF _Toc117432590 \h </w:instrText>
        </w:r>
        <w:r w:rsidR="00EF5526">
          <w:rPr>
            <w:noProof/>
            <w:webHidden/>
          </w:rPr>
        </w:r>
        <w:r w:rsidR="00EF5526">
          <w:rPr>
            <w:noProof/>
            <w:webHidden/>
          </w:rPr>
          <w:fldChar w:fldCharType="separate"/>
        </w:r>
        <w:r w:rsidR="00EF5526">
          <w:rPr>
            <w:noProof/>
            <w:webHidden/>
          </w:rPr>
          <w:t>49</w:t>
        </w:r>
        <w:r w:rsidR="00EF5526">
          <w:rPr>
            <w:noProof/>
            <w:webHidden/>
          </w:rPr>
          <w:fldChar w:fldCharType="end"/>
        </w:r>
      </w:hyperlink>
    </w:p>
    <w:p w14:paraId="50683A4A" w14:textId="319B0237" w:rsidR="00EF5526" w:rsidRDefault="00000000">
      <w:pPr>
        <w:pStyle w:val="TOC1"/>
        <w:tabs>
          <w:tab w:val="left" w:pos="510"/>
          <w:tab w:val="right" w:leader="dot" w:pos="9017"/>
        </w:tabs>
        <w:rPr>
          <w:rFonts w:eastAsiaTheme="minorEastAsia" w:cstheme="minorBidi"/>
          <w:bCs w:val="0"/>
          <w:noProof/>
          <w:sz w:val="24"/>
          <w:szCs w:val="24"/>
          <w:lang w:eastAsia="en-GB"/>
        </w:rPr>
      </w:pPr>
      <w:hyperlink w:anchor="_Toc117432591" w:history="1">
        <w:r w:rsidR="00EF5526" w:rsidRPr="006941E0">
          <w:rPr>
            <w:rStyle w:val="Hyperlink"/>
            <w:noProof/>
          </w:rPr>
          <w:t>10</w:t>
        </w:r>
        <w:r w:rsidR="00EF5526">
          <w:rPr>
            <w:rFonts w:eastAsiaTheme="minorEastAsia" w:cstheme="minorBidi"/>
            <w:bCs w:val="0"/>
            <w:noProof/>
            <w:sz w:val="24"/>
            <w:szCs w:val="24"/>
            <w:lang w:eastAsia="en-GB"/>
          </w:rPr>
          <w:tab/>
        </w:r>
        <w:r w:rsidR="00EF5526" w:rsidRPr="006941E0">
          <w:rPr>
            <w:rStyle w:val="Hyperlink"/>
            <w:noProof/>
          </w:rPr>
          <w:t>Processor particulars</w:t>
        </w:r>
        <w:r w:rsidR="00EF5526">
          <w:rPr>
            <w:noProof/>
            <w:webHidden/>
          </w:rPr>
          <w:tab/>
        </w:r>
        <w:r w:rsidR="00EF5526">
          <w:rPr>
            <w:noProof/>
            <w:webHidden/>
          </w:rPr>
          <w:fldChar w:fldCharType="begin"/>
        </w:r>
        <w:r w:rsidR="00EF5526">
          <w:rPr>
            <w:noProof/>
            <w:webHidden/>
          </w:rPr>
          <w:instrText xml:space="preserve"> PAGEREF _Toc117432591 \h </w:instrText>
        </w:r>
        <w:r w:rsidR="00EF5526">
          <w:rPr>
            <w:noProof/>
            <w:webHidden/>
          </w:rPr>
        </w:r>
        <w:r w:rsidR="00EF5526">
          <w:rPr>
            <w:noProof/>
            <w:webHidden/>
          </w:rPr>
          <w:fldChar w:fldCharType="separate"/>
        </w:r>
        <w:r w:rsidR="00EF5526">
          <w:rPr>
            <w:noProof/>
            <w:webHidden/>
          </w:rPr>
          <w:t>49</w:t>
        </w:r>
        <w:r w:rsidR="00EF5526">
          <w:rPr>
            <w:noProof/>
            <w:webHidden/>
          </w:rPr>
          <w:fldChar w:fldCharType="end"/>
        </w:r>
      </w:hyperlink>
    </w:p>
    <w:p w14:paraId="4990F7A2" w14:textId="7A721841" w:rsidR="00EF5526" w:rsidRDefault="00000000">
      <w:pPr>
        <w:pStyle w:val="TOC1"/>
        <w:tabs>
          <w:tab w:val="left" w:pos="1320"/>
          <w:tab w:val="right" w:leader="dot" w:pos="9017"/>
        </w:tabs>
        <w:rPr>
          <w:rFonts w:eastAsiaTheme="minorEastAsia" w:cstheme="minorBidi"/>
          <w:bCs w:val="0"/>
          <w:noProof/>
          <w:sz w:val="24"/>
          <w:szCs w:val="24"/>
          <w:lang w:eastAsia="en-GB"/>
        </w:rPr>
      </w:pPr>
      <w:hyperlink w:anchor="_Toc117432592" w:history="1">
        <w:r w:rsidR="00EF5526" w:rsidRPr="006941E0">
          <w:rPr>
            <w:rStyle w:val="Hyperlink"/>
            <w:noProof/>
          </w:rPr>
          <w:t>Schedule 14</w:t>
        </w:r>
        <w:r w:rsidR="00EF5526">
          <w:rPr>
            <w:rFonts w:eastAsiaTheme="minorEastAsia" w:cstheme="minorBidi"/>
            <w:bCs w:val="0"/>
            <w:noProof/>
            <w:sz w:val="24"/>
            <w:szCs w:val="24"/>
            <w:lang w:eastAsia="en-GB"/>
          </w:rPr>
          <w:tab/>
        </w:r>
        <w:r w:rsidR="00EF5526" w:rsidRPr="006941E0">
          <w:rPr>
            <w:rStyle w:val="Hyperlink"/>
            <w:noProof/>
          </w:rPr>
          <w:t>Change Request Template Form</w:t>
        </w:r>
        <w:r w:rsidR="00EF5526">
          <w:rPr>
            <w:noProof/>
            <w:webHidden/>
          </w:rPr>
          <w:tab/>
        </w:r>
        <w:r w:rsidR="00EF5526">
          <w:rPr>
            <w:noProof/>
            <w:webHidden/>
          </w:rPr>
          <w:fldChar w:fldCharType="begin"/>
        </w:r>
        <w:r w:rsidR="00EF5526">
          <w:rPr>
            <w:noProof/>
            <w:webHidden/>
          </w:rPr>
          <w:instrText xml:space="preserve"> PAGEREF _Toc117432592 \h </w:instrText>
        </w:r>
        <w:r w:rsidR="00EF5526">
          <w:rPr>
            <w:noProof/>
            <w:webHidden/>
          </w:rPr>
        </w:r>
        <w:r w:rsidR="00EF5526">
          <w:rPr>
            <w:noProof/>
            <w:webHidden/>
          </w:rPr>
          <w:fldChar w:fldCharType="separate"/>
        </w:r>
        <w:r w:rsidR="00EF5526">
          <w:rPr>
            <w:noProof/>
            <w:webHidden/>
          </w:rPr>
          <w:t>53</w:t>
        </w:r>
        <w:r w:rsidR="00EF5526">
          <w:rPr>
            <w:noProof/>
            <w:webHidden/>
          </w:rPr>
          <w:fldChar w:fldCharType="end"/>
        </w:r>
      </w:hyperlink>
    </w:p>
    <w:p w14:paraId="5978D805" w14:textId="2561592D" w:rsidR="00EF5526" w:rsidRDefault="00000000">
      <w:pPr>
        <w:pStyle w:val="TOC1"/>
        <w:tabs>
          <w:tab w:val="right" w:leader="dot" w:pos="9017"/>
        </w:tabs>
        <w:rPr>
          <w:rFonts w:eastAsiaTheme="minorEastAsia" w:cstheme="minorBidi"/>
          <w:bCs w:val="0"/>
          <w:noProof/>
          <w:sz w:val="24"/>
          <w:szCs w:val="24"/>
          <w:lang w:eastAsia="en-GB"/>
        </w:rPr>
      </w:pPr>
      <w:hyperlink w:anchor="_Toc117432593" w:history="1">
        <w:r w:rsidR="00EF5526" w:rsidRPr="006941E0">
          <w:rPr>
            <w:rStyle w:val="Hyperlink"/>
            <w:noProof/>
          </w:rPr>
          <w:t>Document History</w:t>
        </w:r>
        <w:r w:rsidR="00EF5526">
          <w:rPr>
            <w:noProof/>
            <w:webHidden/>
          </w:rPr>
          <w:tab/>
        </w:r>
        <w:r w:rsidR="00EF5526">
          <w:rPr>
            <w:noProof/>
            <w:webHidden/>
          </w:rPr>
          <w:fldChar w:fldCharType="begin"/>
        </w:r>
        <w:r w:rsidR="00EF5526">
          <w:rPr>
            <w:noProof/>
            <w:webHidden/>
          </w:rPr>
          <w:instrText xml:space="preserve"> PAGEREF _Toc117432593 \h </w:instrText>
        </w:r>
        <w:r w:rsidR="00EF5526">
          <w:rPr>
            <w:noProof/>
            <w:webHidden/>
          </w:rPr>
        </w:r>
        <w:r w:rsidR="00EF5526">
          <w:rPr>
            <w:noProof/>
            <w:webHidden/>
          </w:rPr>
          <w:fldChar w:fldCharType="separate"/>
        </w:r>
        <w:r w:rsidR="00EF5526">
          <w:rPr>
            <w:noProof/>
            <w:webHidden/>
          </w:rPr>
          <w:t>55</w:t>
        </w:r>
        <w:r w:rsidR="00EF5526">
          <w:rPr>
            <w:noProof/>
            <w:webHidden/>
          </w:rPr>
          <w:fldChar w:fldCharType="end"/>
        </w:r>
      </w:hyperlink>
    </w:p>
    <w:p w14:paraId="4878FFD2" w14:textId="0C040D50" w:rsidR="00C9436B" w:rsidRPr="000E620B" w:rsidRDefault="009E1846" w:rsidP="00B436F9">
      <w:pPr>
        <w:spacing w:after="0"/>
        <w:jc w:val="both"/>
        <w:rPr>
          <w:rStyle w:val="intro"/>
          <w:b w:val="0"/>
          <w:bCs/>
          <w:sz w:val="20"/>
        </w:rPr>
      </w:pPr>
      <w:r w:rsidRPr="000E620B">
        <w:rPr>
          <w:rStyle w:val="intro"/>
          <w:b w:val="0"/>
          <w:bCs/>
          <w:sz w:val="20"/>
        </w:rPr>
        <w:fldChar w:fldCharType="end"/>
      </w:r>
    </w:p>
    <w:p w14:paraId="1817EE8D" w14:textId="77777777" w:rsidR="004C27B8" w:rsidRPr="000E620B" w:rsidRDefault="004C27B8" w:rsidP="00B436F9">
      <w:pPr>
        <w:spacing w:after="0"/>
        <w:jc w:val="both"/>
        <w:rPr>
          <w:rStyle w:val="intro"/>
          <w:b w:val="0"/>
          <w:bCs/>
          <w:sz w:val="20"/>
        </w:rPr>
      </w:pPr>
    </w:p>
    <w:p w14:paraId="1C63E504" w14:textId="77777777" w:rsidR="00B03348" w:rsidRPr="000E620B" w:rsidRDefault="00B03348" w:rsidP="00B436F9">
      <w:pPr>
        <w:spacing w:after="0"/>
        <w:jc w:val="both"/>
        <w:rPr>
          <w:rStyle w:val="intro"/>
          <w:sz w:val="20"/>
          <w:u w:val="single"/>
        </w:rPr>
      </w:pPr>
      <w:r w:rsidRPr="000E620B">
        <w:rPr>
          <w:rStyle w:val="intro"/>
          <w:sz w:val="20"/>
          <w:u w:val="single"/>
        </w:rPr>
        <w:br w:type="page"/>
      </w:r>
    </w:p>
    <w:p w14:paraId="0E105A70" w14:textId="6FBEA35C" w:rsidR="00B03348" w:rsidRPr="000E620B" w:rsidRDefault="000F1037" w:rsidP="00B436F9">
      <w:pPr>
        <w:pStyle w:val="BodyText"/>
        <w:jc w:val="both"/>
        <w:rPr>
          <w:rStyle w:val="intro"/>
          <w:sz w:val="20"/>
        </w:rPr>
      </w:pPr>
      <w:r>
        <w:rPr>
          <w:rStyle w:val="intro"/>
          <w:sz w:val="20"/>
        </w:rPr>
        <w:lastRenderedPageBreak/>
        <w:t>WAN Equipment and S</w:t>
      </w:r>
      <w:r w:rsidR="00B03348" w:rsidRPr="000E620B">
        <w:rPr>
          <w:rStyle w:val="intro"/>
          <w:sz w:val="20"/>
        </w:rPr>
        <w:t>ervices Agreement</w:t>
      </w:r>
    </w:p>
    <w:p w14:paraId="63C07783" w14:textId="1FA2AF63" w:rsidR="00B03348" w:rsidRPr="000E620B" w:rsidRDefault="00B03348" w:rsidP="00B436F9">
      <w:pPr>
        <w:pStyle w:val="BodyText"/>
        <w:jc w:val="both"/>
        <w:rPr>
          <w:sz w:val="20"/>
        </w:rPr>
      </w:pPr>
      <w:r w:rsidRPr="000E620B">
        <w:rPr>
          <w:rStyle w:val="intro"/>
          <w:sz w:val="20"/>
        </w:rPr>
        <w:t xml:space="preserve">This agreement </w:t>
      </w:r>
      <w:r w:rsidRPr="000E620B">
        <w:rPr>
          <w:sz w:val="20"/>
        </w:rPr>
        <w:t>is dated</w:t>
      </w:r>
      <w:r w:rsidR="00651D00" w:rsidRPr="000E620B">
        <w:rPr>
          <w:sz w:val="20"/>
        </w:rPr>
        <w:t>:</w:t>
      </w:r>
      <w:r w:rsidRPr="000E620B">
        <w:rPr>
          <w:sz w:val="20"/>
        </w:rPr>
        <w:t xml:space="preserve"> </w:t>
      </w:r>
      <w:r w:rsidR="00EF5526" w:rsidRPr="00EF5526">
        <w:rPr>
          <w:sz w:val="20"/>
          <w:highlight w:val="cyan"/>
        </w:rPr>
        <w:t>date</w:t>
      </w:r>
    </w:p>
    <w:p w14:paraId="69B5C09E" w14:textId="77777777" w:rsidR="00B03348" w:rsidRPr="000E620B" w:rsidRDefault="00B03348" w:rsidP="00B436F9">
      <w:pPr>
        <w:pStyle w:val="IntroHeading"/>
        <w:jc w:val="both"/>
        <w:rPr>
          <w:sz w:val="20"/>
          <w:szCs w:val="20"/>
        </w:rPr>
      </w:pPr>
      <w:r w:rsidRPr="000E620B">
        <w:rPr>
          <w:sz w:val="20"/>
          <w:szCs w:val="20"/>
        </w:rPr>
        <w:t>Parties</w:t>
      </w:r>
    </w:p>
    <w:p w14:paraId="7FF60079" w14:textId="77777777" w:rsidR="00FF7351" w:rsidRDefault="00576AA6" w:rsidP="00FF7351">
      <w:pPr>
        <w:pStyle w:val="Parties1"/>
        <w:jc w:val="both"/>
      </w:pPr>
      <w:bookmarkStart w:id="3" w:name="_Ref_a134774"/>
      <w:commentRangeStart w:id="4"/>
      <w:proofErr w:type="spellStart"/>
      <w:r w:rsidRPr="000E620B">
        <w:rPr>
          <w:highlight w:val="cyan"/>
        </w:rPr>
        <w:t>Supplier_Name</w:t>
      </w:r>
      <w:proofErr w:type="spellEnd"/>
      <w:r w:rsidR="00B03348" w:rsidRPr="000E620B">
        <w:t xml:space="preserve"> </w:t>
      </w:r>
      <w:r w:rsidR="00430F80" w:rsidRPr="000E620B">
        <w:t>[</w:t>
      </w:r>
      <w:r w:rsidR="00B03348" w:rsidRPr="000E620B">
        <w:t>incorporated and registered in England and Wales with company number</w:t>
      </w:r>
      <w:r w:rsidR="00430F80" w:rsidRPr="000E620B">
        <w:t xml:space="preserve">: </w:t>
      </w:r>
      <w:proofErr w:type="spellStart"/>
      <w:r w:rsidRPr="000E620B">
        <w:rPr>
          <w:highlight w:val="cyan"/>
        </w:rPr>
        <w:t>Supplier_Company_Number</w:t>
      </w:r>
      <w:proofErr w:type="spellEnd"/>
      <w:r w:rsidR="00B03348" w:rsidRPr="000E620B">
        <w:t xml:space="preserve"> whose registered office is at </w:t>
      </w:r>
      <w:proofErr w:type="spellStart"/>
      <w:r w:rsidRPr="000E620B">
        <w:rPr>
          <w:highlight w:val="cyan"/>
        </w:rPr>
        <w:t>Supplier_Registered_Office_Address</w:t>
      </w:r>
      <w:proofErr w:type="spellEnd"/>
      <w:r w:rsidR="00B03348" w:rsidRPr="000E620B">
        <w:t xml:space="preserve"> (</w:t>
      </w:r>
      <w:r w:rsidR="00B03348" w:rsidRPr="000E620B">
        <w:rPr>
          <w:rStyle w:val="DefinitionTerm"/>
        </w:rPr>
        <w:t>Supplier</w:t>
      </w:r>
      <w:r w:rsidR="00B03348" w:rsidRPr="000E620B">
        <w:t>).</w:t>
      </w:r>
      <w:bookmarkEnd w:id="3"/>
      <w:commentRangeEnd w:id="4"/>
      <w:r w:rsidR="00FF7B69" w:rsidRPr="000E620B">
        <w:rPr>
          <w:rStyle w:val="CommentReference"/>
          <w:sz w:val="20"/>
        </w:rPr>
        <w:commentReference w:id="4"/>
      </w:r>
      <w:bookmarkStart w:id="5" w:name="_Ref_a146479"/>
    </w:p>
    <w:p w14:paraId="54AA405F" w14:textId="2D5A6589" w:rsidR="00364893" w:rsidRPr="000E620B" w:rsidRDefault="00FF7351" w:rsidP="00FF7351">
      <w:pPr>
        <w:pStyle w:val="Parties1"/>
        <w:jc w:val="both"/>
      </w:pPr>
      <w:r w:rsidRPr="00FF7351">
        <w:t>The Diocese of Coventry Multi Academy Trust</w:t>
      </w:r>
      <w:r>
        <w:t xml:space="preserve"> </w:t>
      </w:r>
      <w:r w:rsidR="00FF7B69" w:rsidRPr="000E620B">
        <w:t>(</w:t>
      </w:r>
      <w:r w:rsidR="00B03348" w:rsidRPr="000E620B">
        <w:t>incorporated and registered in England and Wales</w:t>
      </w:r>
      <w:r w:rsidR="00FF7B69" w:rsidRPr="000E620B">
        <w:t xml:space="preserve"> </w:t>
      </w:r>
      <w:r w:rsidR="00B03348" w:rsidRPr="000E620B">
        <w:t>with</w:t>
      </w:r>
      <w:r w:rsidR="005B2F52" w:rsidRPr="000E620B">
        <w:t xml:space="preserve"> </w:t>
      </w:r>
      <w:r w:rsidR="00B03348" w:rsidRPr="000E620B">
        <w:t>company number</w:t>
      </w:r>
      <w:r w:rsidR="005B2F52" w:rsidRPr="000E620B">
        <w:t>:</w:t>
      </w:r>
      <w:r w:rsidR="00B03348" w:rsidRPr="000E620B">
        <w:t xml:space="preserve"> </w:t>
      </w:r>
      <w:r w:rsidRPr="00FF7351">
        <w:t>8422015</w:t>
      </w:r>
      <w:r w:rsidRPr="000E620B">
        <w:t xml:space="preserve"> </w:t>
      </w:r>
      <w:r w:rsidR="00B03348" w:rsidRPr="000E620B">
        <w:t xml:space="preserve">whose registered office is at </w:t>
      </w:r>
      <w:proofErr w:type="spellStart"/>
      <w:r w:rsidRPr="00FF7351">
        <w:rPr>
          <w:sz w:val="22"/>
        </w:rPr>
        <w:t xml:space="preserve">St James’ </w:t>
      </w:r>
      <w:proofErr w:type="spellEnd"/>
      <w:r w:rsidRPr="00FF7351">
        <w:rPr>
          <w:sz w:val="22"/>
        </w:rPr>
        <w:t>Church of England Academy,</w:t>
      </w:r>
      <w:r>
        <w:t xml:space="preserve"> </w:t>
      </w:r>
      <w:proofErr w:type="spellStart"/>
      <w:r w:rsidRPr="00FF7351">
        <w:rPr>
          <w:sz w:val="22"/>
        </w:rPr>
        <w:t>Barbridge</w:t>
      </w:r>
      <w:proofErr w:type="spellEnd"/>
      <w:r w:rsidRPr="00FF7351">
        <w:rPr>
          <w:sz w:val="22"/>
        </w:rPr>
        <w:t xml:space="preserve"> Road, </w:t>
      </w:r>
      <w:proofErr w:type="spellStart"/>
      <w:r w:rsidRPr="00FF7351">
        <w:rPr>
          <w:sz w:val="22"/>
        </w:rPr>
        <w:t>Bulkington</w:t>
      </w:r>
      <w:proofErr w:type="spellEnd"/>
      <w:r w:rsidRPr="00FF7351">
        <w:rPr>
          <w:sz w:val="22"/>
        </w:rPr>
        <w:t>, Bedworth, CV12 9PF</w:t>
      </w:r>
      <w:r>
        <w:t xml:space="preserve"> </w:t>
      </w:r>
      <w:r w:rsidR="00B03348" w:rsidRPr="000E620B">
        <w:t>(</w:t>
      </w:r>
      <w:r w:rsidR="00B03348" w:rsidRPr="000E620B">
        <w:rPr>
          <w:rStyle w:val="DefinitionTerm"/>
        </w:rPr>
        <w:t>Customer</w:t>
      </w:r>
      <w:r w:rsidR="00B03348" w:rsidRPr="000E620B">
        <w:t>).</w:t>
      </w:r>
      <w:bookmarkEnd w:id="5"/>
    </w:p>
    <w:p w14:paraId="22745767" w14:textId="77777777" w:rsidR="00B03348" w:rsidRPr="000E620B" w:rsidRDefault="00B03348" w:rsidP="00B436F9">
      <w:pPr>
        <w:pStyle w:val="IntroHeading"/>
        <w:jc w:val="both"/>
        <w:rPr>
          <w:sz w:val="20"/>
          <w:szCs w:val="20"/>
        </w:rPr>
      </w:pPr>
      <w:r w:rsidRPr="000E620B">
        <w:rPr>
          <w:sz w:val="20"/>
          <w:szCs w:val="20"/>
        </w:rPr>
        <w:t>Background</w:t>
      </w:r>
    </w:p>
    <w:p w14:paraId="59837B8E" w14:textId="19B6C5B6" w:rsidR="00B03348" w:rsidRPr="000E620B" w:rsidRDefault="005B2F52" w:rsidP="00B436F9">
      <w:pPr>
        <w:pStyle w:val="Background1"/>
        <w:jc w:val="both"/>
        <w:rPr>
          <w:sz w:val="20"/>
        </w:rPr>
      </w:pPr>
      <w:bookmarkStart w:id="6" w:name="_Ref_a536652"/>
      <w:r w:rsidRPr="000E620B">
        <w:rPr>
          <w:sz w:val="20"/>
        </w:rPr>
        <w:t xml:space="preserve">This agreement is called-off under a Framework Agreement </w:t>
      </w:r>
      <w:proofErr w:type="gramStart"/>
      <w:r w:rsidRPr="000E620B">
        <w:rPr>
          <w:sz w:val="20"/>
        </w:rPr>
        <w:t>entered into</w:t>
      </w:r>
      <w:proofErr w:type="gramEnd"/>
      <w:r w:rsidRPr="000E620B">
        <w:rPr>
          <w:sz w:val="20"/>
        </w:rPr>
        <w:t xml:space="preserve"> on </w:t>
      </w:r>
      <w:commentRangeStart w:id="7"/>
      <w:r w:rsidR="00FF7B69" w:rsidRPr="000E620B">
        <w:rPr>
          <w:sz w:val="20"/>
          <w:highlight w:val="cyan"/>
        </w:rPr>
        <w:t>Date</w:t>
      </w:r>
      <w:r w:rsidRPr="000E620B">
        <w:rPr>
          <w:sz w:val="20"/>
        </w:rPr>
        <w:t xml:space="preserve"> </w:t>
      </w:r>
      <w:commentRangeEnd w:id="7"/>
      <w:r w:rsidR="00FF7B69" w:rsidRPr="000E620B">
        <w:rPr>
          <w:rStyle w:val="CommentReference"/>
          <w:sz w:val="20"/>
        </w:rPr>
        <w:commentReference w:id="7"/>
      </w:r>
      <w:r w:rsidRPr="000E620B">
        <w:rPr>
          <w:sz w:val="20"/>
        </w:rPr>
        <w:t xml:space="preserve">and shall be subject to the applicable processes, requirements and restrictions specified in the Framework Agreement.  </w:t>
      </w:r>
    </w:p>
    <w:p w14:paraId="6449CA8E" w14:textId="2CF69495" w:rsidR="00364893" w:rsidRPr="000E620B" w:rsidRDefault="00B03348" w:rsidP="00B436F9">
      <w:pPr>
        <w:pStyle w:val="Background1"/>
        <w:jc w:val="both"/>
        <w:rPr>
          <w:sz w:val="20"/>
        </w:rPr>
      </w:pPr>
      <w:r w:rsidRPr="000E620B">
        <w:rPr>
          <w:sz w:val="20"/>
        </w:rPr>
        <w:t xml:space="preserve">The Supplier is in the business of providing </w:t>
      </w:r>
      <w:r w:rsidR="006719C4" w:rsidRPr="000E620B">
        <w:rPr>
          <w:sz w:val="20"/>
        </w:rPr>
        <w:t>specialist</w:t>
      </w:r>
      <w:r w:rsidR="00964812" w:rsidRPr="00964812">
        <w:rPr>
          <w:sz w:val="20"/>
        </w:rPr>
        <w:t xml:space="preserve"> </w:t>
      </w:r>
      <w:r w:rsidR="00964812">
        <w:rPr>
          <w:sz w:val="20"/>
        </w:rPr>
        <w:t xml:space="preserve">information </w:t>
      </w:r>
      <w:r w:rsidR="00964812" w:rsidRPr="000E620B">
        <w:rPr>
          <w:sz w:val="20"/>
        </w:rPr>
        <w:t>communications technology goods and services</w:t>
      </w:r>
      <w:r w:rsidR="006719C4" w:rsidRPr="000E620B">
        <w:rPr>
          <w:sz w:val="20"/>
        </w:rPr>
        <w:t xml:space="preserve"> </w:t>
      </w:r>
      <w:r w:rsidR="00964812">
        <w:rPr>
          <w:sz w:val="20"/>
        </w:rPr>
        <w:t xml:space="preserve">relating to </w:t>
      </w:r>
      <w:r w:rsidR="00744D26">
        <w:rPr>
          <w:sz w:val="20"/>
        </w:rPr>
        <w:t>wide area networks (</w:t>
      </w:r>
      <w:r w:rsidR="00744D26" w:rsidRPr="00744D26">
        <w:rPr>
          <w:b/>
          <w:bCs/>
          <w:sz w:val="20"/>
        </w:rPr>
        <w:t>WAN</w:t>
      </w:r>
      <w:r w:rsidR="00744D26">
        <w:rPr>
          <w:sz w:val="20"/>
        </w:rPr>
        <w:t>)</w:t>
      </w:r>
      <w:r w:rsidRPr="000E620B">
        <w:rPr>
          <w:sz w:val="20"/>
        </w:rPr>
        <w:t>.</w:t>
      </w:r>
      <w:bookmarkEnd w:id="6"/>
    </w:p>
    <w:p w14:paraId="7DEC9601" w14:textId="51E05E6C" w:rsidR="00364893" w:rsidRPr="000E620B" w:rsidRDefault="00B03348" w:rsidP="00B436F9">
      <w:pPr>
        <w:pStyle w:val="Background1"/>
        <w:jc w:val="both"/>
        <w:rPr>
          <w:sz w:val="20"/>
        </w:rPr>
      </w:pPr>
      <w:bookmarkStart w:id="8" w:name="_Ref_a483749"/>
      <w:r w:rsidRPr="000E620B">
        <w:rPr>
          <w:sz w:val="20"/>
        </w:rPr>
        <w:t xml:space="preserve">The Customer wishes to </w:t>
      </w:r>
      <w:r w:rsidR="006719C4" w:rsidRPr="000E620B">
        <w:rPr>
          <w:sz w:val="20"/>
        </w:rPr>
        <w:t>engage the S</w:t>
      </w:r>
      <w:r w:rsidRPr="000E620B">
        <w:rPr>
          <w:sz w:val="20"/>
        </w:rPr>
        <w:t>upplier</w:t>
      </w:r>
      <w:r w:rsidR="006719C4" w:rsidRPr="000E620B">
        <w:rPr>
          <w:sz w:val="20"/>
        </w:rPr>
        <w:t xml:space="preserve"> by this agreement under the Framework Agreement</w:t>
      </w:r>
      <w:r w:rsidRPr="000E620B">
        <w:rPr>
          <w:sz w:val="20"/>
        </w:rPr>
        <w:t>.</w:t>
      </w:r>
      <w:bookmarkEnd w:id="8"/>
    </w:p>
    <w:p w14:paraId="78439E32" w14:textId="7FABE66E" w:rsidR="00364893" w:rsidRPr="000E620B" w:rsidRDefault="00B03348" w:rsidP="00B436F9">
      <w:pPr>
        <w:pStyle w:val="Background1"/>
        <w:jc w:val="both"/>
        <w:rPr>
          <w:sz w:val="20"/>
        </w:rPr>
      </w:pPr>
      <w:bookmarkStart w:id="9" w:name="_Ref_a688465"/>
      <w:r w:rsidRPr="000E620B">
        <w:rPr>
          <w:sz w:val="20"/>
        </w:rPr>
        <w:t xml:space="preserve">The Supplier has agreed to provide, and the Customer has agreed to take and pay for, the </w:t>
      </w:r>
      <w:r w:rsidR="00C1323B" w:rsidRPr="000E620B">
        <w:rPr>
          <w:sz w:val="20"/>
        </w:rPr>
        <w:t>goods and</w:t>
      </w:r>
      <w:r w:rsidR="0099112D" w:rsidRPr="000E620B">
        <w:rPr>
          <w:sz w:val="20"/>
        </w:rPr>
        <w:t>/or</w:t>
      </w:r>
      <w:r w:rsidR="00C1323B" w:rsidRPr="000E620B">
        <w:rPr>
          <w:sz w:val="20"/>
        </w:rPr>
        <w:t xml:space="preserve"> services</w:t>
      </w:r>
      <w:r w:rsidRPr="000E620B">
        <w:rPr>
          <w:sz w:val="20"/>
        </w:rPr>
        <w:t xml:space="preserve"> (as defined below), subject to the terms and conditions of this agreement.</w:t>
      </w:r>
      <w:bookmarkEnd w:id="9"/>
    </w:p>
    <w:p w14:paraId="5518CB7D" w14:textId="2877B6C5" w:rsidR="00B03348" w:rsidRPr="000E620B" w:rsidRDefault="00B03348" w:rsidP="00B436F9">
      <w:pPr>
        <w:pStyle w:val="IntroHeading"/>
        <w:jc w:val="both"/>
        <w:rPr>
          <w:sz w:val="20"/>
          <w:szCs w:val="20"/>
        </w:rPr>
      </w:pPr>
      <w:r w:rsidRPr="000E620B">
        <w:rPr>
          <w:sz w:val="20"/>
          <w:szCs w:val="20"/>
        </w:rPr>
        <w:t>Agreed terms</w:t>
      </w:r>
    </w:p>
    <w:p w14:paraId="334366D5" w14:textId="77777777" w:rsidR="00364893" w:rsidRPr="000E620B" w:rsidRDefault="00B03348" w:rsidP="00B436F9">
      <w:pPr>
        <w:pStyle w:val="Level1Heading"/>
        <w:jc w:val="both"/>
        <w:rPr>
          <w:sz w:val="20"/>
          <w:szCs w:val="20"/>
        </w:rPr>
      </w:pPr>
      <w:bookmarkStart w:id="10" w:name="_Toc256000000"/>
      <w:bookmarkStart w:id="11" w:name="_Ref_a575781"/>
      <w:bookmarkStart w:id="12" w:name="_Toc117432540"/>
      <w:r w:rsidRPr="000E620B">
        <w:rPr>
          <w:sz w:val="20"/>
          <w:szCs w:val="20"/>
        </w:rPr>
        <w:t>Interpretation</w:t>
      </w:r>
      <w:bookmarkEnd w:id="10"/>
      <w:bookmarkEnd w:id="11"/>
      <w:bookmarkEnd w:id="12"/>
    </w:p>
    <w:p w14:paraId="3BCCCCD9" w14:textId="74D6DFAA" w:rsidR="00364893" w:rsidRPr="000E620B" w:rsidRDefault="00B03348" w:rsidP="00B436F9">
      <w:pPr>
        <w:pStyle w:val="Level2Number"/>
        <w:jc w:val="both"/>
        <w:rPr>
          <w:sz w:val="20"/>
        </w:rPr>
      </w:pPr>
      <w:bookmarkStart w:id="13" w:name="_Ref_a369293"/>
      <w:r w:rsidRPr="000E620B">
        <w:rPr>
          <w:sz w:val="20"/>
        </w:rPr>
        <w:t>The definitions and rules of interpretation in this clause 1 apply in this agreement.</w:t>
      </w:r>
      <w:bookmarkEnd w:id="13"/>
      <w:r w:rsidR="005952CC">
        <w:rPr>
          <w:sz w:val="20"/>
        </w:rPr>
        <w:t xml:space="preserve"> </w:t>
      </w:r>
    </w:p>
    <w:tbl>
      <w:tblPr>
        <w:tblStyle w:val="TableGrid"/>
        <w:tblW w:w="0" w:type="auto"/>
        <w:tblInd w:w="720" w:type="dxa"/>
        <w:tblLook w:val="04A0" w:firstRow="1" w:lastRow="0" w:firstColumn="1" w:lastColumn="0" w:noHBand="0" w:noVBand="1"/>
      </w:tblPr>
      <w:tblGrid>
        <w:gridCol w:w="1969"/>
        <w:gridCol w:w="6328"/>
      </w:tblGrid>
      <w:tr w:rsidR="00FF7B69" w:rsidRPr="000E620B" w14:paraId="4CAD3139" w14:textId="77777777" w:rsidTr="00FF7B69">
        <w:trPr>
          <w:cnfStyle w:val="100000000000" w:firstRow="1" w:lastRow="0" w:firstColumn="0" w:lastColumn="0" w:oddVBand="0" w:evenVBand="0" w:oddHBand="0" w:evenHBand="0" w:firstRowFirstColumn="0" w:firstRowLastColumn="0" w:lastRowFirstColumn="0" w:lastRowLastColumn="0"/>
        </w:trPr>
        <w:tc>
          <w:tcPr>
            <w:tcW w:w="1969" w:type="dxa"/>
          </w:tcPr>
          <w:p w14:paraId="00D54E60" w14:textId="34229F22" w:rsidR="00FF7B69" w:rsidRPr="000E620B" w:rsidRDefault="00FF7B69" w:rsidP="000E620B">
            <w:pPr>
              <w:pStyle w:val="Definition"/>
              <w:spacing w:after="0"/>
              <w:ind w:left="0"/>
              <w:jc w:val="both"/>
              <w:rPr>
                <w:rStyle w:val="DefinitionTerm"/>
                <w:b w:val="0"/>
                <w:sz w:val="20"/>
              </w:rPr>
            </w:pPr>
            <w:r w:rsidRPr="000E620B">
              <w:rPr>
                <w:rStyle w:val="DefinitionTerm"/>
                <w:sz w:val="20"/>
              </w:rPr>
              <w:t>Acceptance Date:</w:t>
            </w:r>
          </w:p>
        </w:tc>
        <w:tc>
          <w:tcPr>
            <w:tcW w:w="6328" w:type="dxa"/>
          </w:tcPr>
          <w:p w14:paraId="122C6862" w14:textId="1249AA6A" w:rsidR="00FF7B69" w:rsidRPr="000E620B" w:rsidRDefault="00FF7B69" w:rsidP="000E620B">
            <w:pPr>
              <w:pStyle w:val="Definition"/>
              <w:numPr>
                <w:ilvl w:val="0"/>
                <w:numId w:val="0"/>
              </w:numPr>
              <w:spacing w:after="0"/>
              <w:jc w:val="both"/>
              <w:rPr>
                <w:rStyle w:val="DefinitionTerm"/>
                <w:b w:val="0"/>
                <w:sz w:val="20"/>
              </w:rPr>
            </w:pPr>
            <w:r w:rsidRPr="000E620B">
              <w:rPr>
                <w:sz w:val="20"/>
              </w:rPr>
              <w:t>has the meaning given in clause</w:t>
            </w:r>
            <w:r w:rsidR="003B26E7">
              <w:rPr>
                <w:sz w:val="20"/>
              </w:rPr>
              <w:t xml:space="preserve"> 3.8.</w:t>
            </w:r>
          </w:p>
        </w:tc>
      </w:tr>
      <w:tr w:rsidR="00FF7B69" w:rsidRPr="000E620B" w14:paraId="3E5B71E6" w14:textId="77777777" w:rsidTr="00FF7B69">
        <w:tc>
          <w:tcPr>
            <w:tcW w:w="1969" w:type="dxa"/>
          </w:tcPr>
          <w:p w14:paraId="2B4630D6" w14:textId="15C84503" w:rsidR="00FF7B69" w:rsidRPr="000E620B" w:rsidRDefault="00FF7B69" w:rsidP="000E620B">
            <w:pPr>
              <w:pStyle w:val="Definition"/>
              <w:spacing w:after="0"/>
              <w:ind w:left="0"/>
              <w:jc w:val="both"/>
              <w:rPr>
                <w:rStyle w:val="DefinitionTerm"/>
                <w:b w:val="0"/>
                <w:sz w:val="20"/>
              </w:rPr>
            </w:pPr>
            <w:r w:rsidRPr="000E620B">
              <w:rPr>
                <w:b/>
                <w:bCs/>
                <w:sz w:val="20"/>
              </w:rPr>
              <w:t>Affiliates</w:t>
            </w:r>
            <w:r w:rsidRPr="000E620B">
              <w:rPr>
                <w:sz w:val="20"/>
              </w:rPr>
              <w:t>:</w:t>
            </w:r>
          </w:p>
        </w:tc>
        <w:tc>
          <w:tcPr>
            <w:tcW w:w="6328" w:type="dxa"/>
          </w:tcPr>
          <w:p w14:paraId="3ECC4AB9" w14:textId="1DBDF7BB" w:rsidR="00FF7B69" w:rsidRPr="000E620B" w:rsidRDefault="00FF7B69" w:rsidP="000E620B">
            <w:pPr>
              <w:pStyle w:val="Definition"/>
              <w:numPr>
                <w:ilvl w:val="0"/>
                <w:numId w:val="0"/>
              </w:numPr>
              <w:spacing w:after="0"/>
              <w:jc w:val="both"/>
              <w:rPr>
                <w:rStyle w:val="DefinitionTerm"/>
                <w:b w:val="0"/>
                <w:sz w:val="20"/>
                <w:highlight w:val="yellow"/>
              </w:rPr>
            </w:pPr>
            <w:r w:rsidRPr="000E620B">
              <w:rPr>
                <w:sz w:val="20"/>
              </w:rPr>
              <w:t>means in relation to a party, any entity that directly or indirectly controls, is controlled by, or is under common control with that party from time to time.</w:t>
            </w:r>
          </w:p>
        </w:tc>
      </w:tr>
      <w:tr w:rsidR="00FF7B69" w:rsidRPr="000E620B" w14:paraId="3FB28FCD" w14:textId="77777777" w:rsidTr="00FF7B69">
        <w:tc>
          <w:tcPr>
            <w:tcW w:w="1969" w:type="dxa"/>
          </w:tcPr>
          <w:p w14:paraId="06335C00" w14:textId="570E2DD1" w:rsidR="00FF7B69" w:rsidRPr="000E620B" w:rsidRDefault="00FF7B69" w:rsidP="000E620B">
            <w:pPr>
              <w:pStyle w:val="Definition"/>
              <w:spacing w:after="0"/>
              <w:ind w:left="0"/>
              <w:jc w:val="both"/>
              <w:rPr>
                <w:rStyle w:val="DefinitionTerm"/>
                <w:b w:val="0"/>
                <w:sz w:val="20"/>
              </w:rPr>
            </w:pPr>
            <w:r w:rsidRPr="000E620B">
              <w:rPr>
                <w:rStyle w:val="DefinitionTerm"/>
                <w:sz w:val="20"/>
              </w:rPr>
              <w:t>Assumed Contracts:</w:t>
            </w:r>
          </w:p>
        </w:tc>
        <w:tc>
          <w:tcPr>
            <w:tcW w:w="6328" w:type="dxa"/>
          </w:tcPr>
          <w:p w14:paraId="7B5D271D" w14:textId="467E620F" w:rsidR="00FF7B69" w:rsidRPr="000E620B" w:rsidRDefault="00E25EA6" w:rsidP="000E620B">
            <w:pPr>
              <w:pStyle w:val="Definition"/>
              <w:numPr>
                <w:ilvl w:val="0"/>
                <w:numId w:val="0"/>
              </w:numPr>
              <w:spacing w:after="0"/>
              <w:jc w:val="both"/>
              <w:rPr>
                <w:rStyle w:val="DefinitionTerm"/>
                <w:b w:val="0"/>
                <w:sz w:val="20"/>
              </w:rPr>
            </w:pPr>
            <w:r w:rsidRPr="00E25EA6">
              <w:rPr>
                <w:sz w:val="20"/>
              </w:rPr>
              <w:t xml:space="preserve">any </w:t>
            </w:r>
            <w:r w:rsidR="00FF7B69" w:rsidRPr="000E620B">
              <w:rPr>
                <w:sz w:val="20"/>
              </w:rPr>
              <w:t xml:space="preserve">contracts that the Supplier identifies </w:t>
            </w:r>
            <w:r w:rsidR="00641067">
              <w:rPr>
                <w:sz w:val="20"/>
              </w:rPr>
              <w:t xml:space="preserve">during </w:t>
            </w:r>
            <w:r w:rsidR="00FF7B69" w:rsidRPr="000E620B">
              <w:rPr>
                <w:sz w:val="20"/>
              </w:rPr>
              <w:t>the Set-up Services</w:t>
            </w:r>
            <w:r>
              <w:rPr>
                <w:sz w:val="20"/>
              </w:rPr>
              <w:t>,</w:t>
            </w:r>
            <w:r w:rsidRPr="00E25EA6">
              <w:rPr>
                <w:sz w:val="20"/>
              </w:rPr>
              <w:t xml:space="preserve"> </w:t>
            </w:r>
            <w:r w:rsidR="00641067">
              <w:rPr>
                <w:sz w:val="20"/>
              </w:rPr>
              <w:t xml:space="preserve">that are to be transferred to the Supplier </w:t>
            </w:r>
            <w:r w:rsidRPr="00E25EA6">
              <w:rPr>
                <w:sz w:val="20"/>
              </w:rPr>
              <w:t>in accordance with Schedule 3</w:t>
            </w:r>
            <w:r w:rsidR="00641067">
              <w:rPr>
                <w:sz w:val="20"/>
              </w:rPr>
              <w:t>, Part 1.</w:t>
            </w:r>
          </w:p>
        </w:tc>
      </w:tr>
      <w:tr w:rsidR="00FF7B69" w:rsidRPr="000E620B" w14:paraId="0F5AE6F1" w14:textId="77777777" w:rsidTr="00FF7B69">
        <w:tc>
          <w:tcPr>
            <w:tcW w:w="1969" w:type="dxa"/>
          </w:tcPr>
          <w:p w14:paraId="40438683" w14:textId="0D27E1CC" w:rsidR="00FF7B69" w:rsidRPr="000E620B" w:rsidRDefault="00FF7B69" w:rsidP="000E620B">
            <w:pPr>
              <w:pStyle w:val="Definition"/>
              <w:spacing w:after="0"/>
              <w:ind w:left="0"/>
              <w:jc w:val="both"/>
              <w:rPr>
                <w:rStyle w:val="DefinitionTerm"/>
                <w:b w:val="0"/>
                <w:sz w:val="20"/>
              </w:rPr>
            </w:pPr>
            <w:r w:rsidRPr="000E620B">
              <w:rPr>
                <w:rStyle w:val="DefinitionTerm"/>
                <w:sz w:val="20"/>
              </w:rPr>
              <w:t>Business Day:</w:t>
            </w:r>
          </w:p>
        </w:tc>
        <w:tc>
          <w:tcPr>
            <w:tcW w:w="6328" w:type="dxa"/>
          </w:tcPr>
          <w:p w14:paraId="798C1DA9" w14:textId="6B83383A" w:rsidR="00FF7B69" w:rsidRPr="000E620B" w:rsidRDefault="00FF7B69" w:rsidP="000E620B">
            <w:pPr>
              <w:pStyle w:val="Definition"/>
              <w:numPr>
                <w:ilvl w:val="0"/>
                <w:numId w:val="0"/>
              </w:numPr>
              <w:spacing w:after="0"/>
              <w:jc w:val="both"/>
              <w:rPr>
                <w:rStyle w:val="DefinitionTerm"/>
                <w:b w:val="0"/>
                <w:sz w:val="20"/>
              </w:rPr>
            </w:pPr>
            <w:r w:rsidRPr="000E620B">
              <w:rPr>
                <w:sz w:val="20"/>
              </w:rPr>
              <w:t xml:space="preserve">a day, other than a Saturday, </w:t>
            </w:r>
            <w:proofErr w:type="gramStart"/>
            <w:r w:rsidRPr="000E620B">
              <w:rPr>
                <w:sz w:val="20"/>
              </w:rPr>
              <w:t>Sunday</w:t>
            </w:r>
            <w:proofErr w:type="gramEnd"/>
            <w:r w:rsidRPr="000E620B">
              <w:rPr>
                <w:sz w:val="20"/>
              </w:rPr>
              <w:t xml:space="preserve"> or public holiday in England when banks in London are open for business.</w:t>
            </w:r>
          </w:p>
        </w:tc>
      </w:tr>
      <w:tr w:rsidR="00FF7B69" w:rsidRPr="000E620B" w14:paraId="7CC2EEA9" w14:textId="77777777" w:rsidTr="00FF7B69">
        <w:tc>
          <w:tcPr>
            <w:tcW w:w="1969" w:type="dxa"/>
          </w:tcPr>
          <w:p w14:paraId="01C967BC" w14:textId="195BA336" w:rsidR="00FF7B69" w:rsidRPr="000E620B" w:rsidRDefault="00FF7B69" w:rsidP="000E620B">
            <w:pPr>
              <w:pStyle w:val="Definition"/>
              <w:spacing w:after="0"/>
              <w:ind w:left="0"/>
              <w:jc w:val="both"/>
              <w:rPr>
                <w:rStyle w:val="DefinitionTerm"/>
                <w:sz w:val="20"/>
              </w:rPr>
            </w:pPr>
            <w:r w:rsidRPr="000E620B">
              <w:rPr>
                <w:rStyle w:val="DefinitionTerm"/>
                <w:sz w:val="20"/>
              </w:rPr>
              <w:t>Change Control Procedure:</w:t>
            </w:r>
          </w:p>
        </w:tc>
        <w:tc>
          <w:tcPr>
            <w:tcW w:w="6328" w:type="dxa"/>
          </w:tcPr>
          <w:p w14:paraId="269D5497" w14:textId="1A20D633" w:rsidR="00FF7B69" w:rsidRPr="000E620B" w:rsidRDefault="00FF7B69" w:rsidP="000E620B">
            <w:pPr>
              <w:pStyle w:val="Definition"/>
              <w:numPr>
                <w:ilvl w:val="0"/>
                <w:numId w:val="0"/>
              </w:numPr>
              <w:spacing w:after="0"/>
              <w:jc w:val="both"/>
              <w:rPr>
                <w:sz w:val="20"/>
              </w:rPr>
            </w:pPr>
            <w:r w:rsidRPr="000E620B">
              <w:rPr>
                <w:sz w:val="20"/>
              </w:rPr>
              <w:t xml:space="preserve">the procedures set out in clause </w:t>
            </w:r>
            <w:r w:rsidRPr="000E620B">
              <w:rPr>
                <w:sz w:val="20"/>
              </w:rPr>
              <w:fldChar w:fldCharType="begin"/>
            </w:r>
            <w:r w:rsidRPr="000E620B">
              <w:rPr>
                <w:sz w:val="20"/>
              </w:rPr>
              <w:instrText xml:space="preserve"> REF _Ref83805487 \r \h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w:t>
            </w:r>
          </w:p>
        </w:tc>
      </w:tr>
      <w:tr w:rsidR="00FF7B69" w:rsidRPr="000E620B" w14:paraId="509B204D" w14:textId="77777777" w:rsidTr="00FF7B69">
        <w:tc>
          <w:tcPr>
            <w:tcW w:w="1969" w:type="dxa"/>
          </w:tcPr>
          <w:p w14:paraId="5E5615FD" w14:textId="127D87E3" w:rsidR="00FF7B69" w:rsidRPr="000E620B" w:rsidRDefault="00FF7B69" w:rsidP="000E620B">
            <w:pPr>
              <w:pStyle w:val="Definition"/>
              <w:spacing w:after="0"/>
              <w:ind w:left="0"/>
              <w:jc w:val="both"/>
              <w:rPr>
                <w:rStyle w:val="DefinitionTerm"/>
                <w:sz w:val="20"/>
              </w:rPr>
            </w:pPr>
            <w:r w:rsidRPr="000E620B">
              <w:rPr>
                <w:rStyle w:val="DefinitionTerm"/>
                <w:sz w:val="20"/>
              </w:rPr>
              <w:t>Confidential Information:</w:t>
            </w:r>
          </w:p>
        </w:tc>
        <w:tc>
          <w:tcPr>
            <w:tcW w:w="6328" w:type="dxa"/>
          </w:tcPr>
          <w:p w14:paraId="27966B32" w14:textId="36D3EC00" w:rsidR="00FF7B69" w:rsidRPr="000E620B" w:rsidRDefault="00FF7B69" w:rsidP="000E620B">
            <w:pPr>
              <w:pStyle w:val="Definition"/>
              <w:numPr>
                <w:ilvl w:val="0"/>
                <w:numId w:val="0"/>
              </w:numPr>
              <w:spacing w:after="0"/>
              <w:jc w:val="both"/>
              <w:rPr>
                <w:sz w:val="20"/>
              </w:rPr>
            </w:pPr>
            <w:r w:rsidRPr="000E620B">
              <w:rPr>
                <w:sz w:val="20"/>
              </w:rPr>
              <w:t>all information (however recorded or preserved) made accessible to or disclosed by a party or its Representatives to the other party or that party's Representatives in connection with this agreement which information is either labelled as such or should reasonably be considered as confidential or commercially sensitive because of its nature and the manner of its disclosure.</w:t>
            </w:r>
          </w:p>
        </w:tc>
      </w:tr>
      <w:tr w:rsidR="00FF7B69" w:rsidRPr="000E620B" w14:paraId="5688C74C" w14:textId="77777777" w:rsidTr="00FF7B69">
        <w:tc>
          <w:tcPr>
            <w:tcW w:w="1969" w:type="dxa"/>
          </w:tcPr>
          <w:p w14:paraId="591F2B3F" w14:textId="135BD6B4" w:rsidR="00FF7B69" w:rsidRPr="000E620B" w:rsidRDefault="00FF7B69" w:rsidP="000E620B">
            <w:pPr>
              <w:pStyle w:val="Definition"/>
              <w:spacing w:after="0"/>
              <w:ind w:left="0"/>
              <w:jc w:val="both"/>
              <w:rPr>
                <w:rStyle w:val="DefinitionTerm"/>
                <w:sz w:val="20"/>
              </w:rPr>
            </w:pPr>
            <w:r w:rsidRPr="000E620B">
              <w:rPr>
                <w:rStyle w:val="DefinitionTerm"/>
                <w:rFonts w:asciiTheme="minorHAnsi" w:hAnsiTheme="minorHAnsi"/>
                <w:color w:val="000000" w:themeColor="text1"/>
                <w:sz w:val="20"/>
              </w:rPr>
              <w:t>Contract Year:</w:t>
            </w:r>
          </w:p>
        </w:tc>
        <w:tc>
          <w:tcPr>
            <w:tcW w:w="6328" w:type="dxa"/>
          </w:tcPr>
          <w:p w14:paraId="1BCB04ED" w14:textId="610C7AE7" w:rsidR="00FF7B69" w:rsidRPr="000E620B" w:rsidRDefault="00FF7B69" w:rsidP="000E620B">
            <w:pPr>
              <w:pStyle w:val="Definition"/>
              <w:numPr>
                <w:ilvl w:val="0"/>
                <w:numId w:val="0"/>
              </w:numPr>
              <w:spacing w:after="0"/>
              <w:jc w:val="both"/>
              <w:rPr>
                <w:rFonts w:asciiTheme="minorHAnsi" w:hAnsiTheme="minorHAnsi"/>
                <w:color w:val="000000" w:themeColor="text1"/>
                <w:sz w:val="20"/>
              </w:rPr>
            </w:pPr>
            <w:r w:rsidRPr="000E620B">
              <w:rPr>
                <w:rFonts w:asciiTheme="minorHAnsi" w:hAnsiTheme="minorHAnsi"/>
                <w:color w:val="000000" w:themeColor="text1"/>
                <w:sz w:val="20"/>
              </w:rPr>
              <w:t>means a 12-month period commencing with the Effective Date of the agreement (or any anniversary of it).</w:t>
            </w:r>
          </w:p>
        </w:tc>
      </w:tr>
      <w:tr w:rsidR="00FF7B69" w:rsidRPr="000E620B" w14:paraId="11C15EC9" w14:textId="77777777" w:rsidTr="00FF7B69">
        <w:tc>
          <w:tcPr>
            <w:tcW w:w="1969" w:type="dxa"/>
          </w:tcPr>
          <w:p w14:paraId="29810FD0" w14:textId="29255BC1" w:rsidR="00FF7B69" w:rsidRPr="000E620B" w:rsidRDefault="00FF7B69" w:rsidP="000E620B">
            <w:pPr>
              <w:pStyle w:val="Definition"/>
              <w:spacing w:after="0"/>
              <w:ind w:left="0"/>
              <w:jc w:val="both"/>
              <w:rPr>
                <w:rStyle w:val="DefinitionTerm"/>
                <w:rFonts w:asciiTheme="minorHAnsi" w:hAnsiTheme="minorHAnsi"/>
                <w:color w:val="000000" w:themeColor="text1"/>
                <w:sz w:val="20"/>
              </w:rPr>
            </w:pPr>
            <w:r w:rsidRPr="000E620B">
              <w:rPr>
                <w:rStyle w:val="DefinitionTerm"/>
                <w:sz w:val="20"/>
              </w:rPr>
              <w:t>CSRs:</w:t>
            </w:r>
          </w:p>
        </w:tc>
        <w:tc>
          <w:tcPr>
            <w:tcW w:w="6328" w:type="dxa"/>
          </w:tcPr>
          <w:p w14:paraId="5748751B" w14:textId="7FD326CB" w:rsidR="00FF7B69" w:rsidRPr="000E620B" w:rsidRDefault="00FF7B69"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_Ref_a499052 \h \n \* MERGEFORMAT </w:instrText>
            </w:r>
            <w:r w:rsidRPr="000E620B">
              <w:rPr>
                <w:sz w:val="20"/>
              </w:rPr>
            </w:r>
            <w:r w:rsidRPr="000E620B">
              <w:rPr>
                <w:sz w:val="20"/>
              </w:rPr>
              <w:fldChar w:fldCharType="separate"/>
            </w:r>
            <w:r w:rsidR="00BA7F8D">
              <w:rPr>
                <w:sz w:val="20"/>
              </w:rPr>
              <w:t>3.1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_Ref_a797209 \h \n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FF7B69" w:rsidRPr="000E620B" w14:paraId="4A8DF62D" w14:textId="77777777" w:rsidTr="00FF7B69">
        <w:tc>
          <w:tcPr>
            <w:tcW w:w="1969" w:type="dxa"/>
          </w:tcPr>
          <w:p w14:paraId="68245CFD" w14:textId="101C26A4" w:rsidR="00FF7B69" w:rsidRPr="000E620B" w:rsidRDefault="00FF7B69" w:rsidP="000E620B">
            <w:pPr>
              <w:pStyle w:val="Definition"/>
              <w:spacing w:after="0"/>
              <w:ind w:left="0"/>
              <w:jc w:val="both"/>
              <w:rPr>
                <w:rStyle w:val="DefinitionTerm"/>
                <w:sz w:val="20"/>
              </w:rPr>
            </w:pPr>
            <w:r w:rsidRPr="000E620B">
              <w:rPr>
                <w:rStyle w:val="DefinitionTerm"/>
                <w:sz w:val="20"/>
              </w:rPr>
              <w:t>Customer Account Team:</w:t>
            </w:r>
          </w:p>
        </w:tc>
        <w:tc>
          <w:tcPr>
            <w:tcW w:w="6328" w:type="dxa"/>
          </w:tcPr>
          <w:p w14:paraId="56104E05" w14:textId="04963DB4" w:rsidR="00FF7B69" w:rsidRPr="000E620B" w:rsidRDefault="00FF7B69" w:rsidP="000E620B">
            <w:pPr>
              <w:pStyle w:val="Definition"/>
              <w:numPr>
                <w:ilvl w:val="0"/>
                <w:numId w:val="0"/>
              </w:numPr>
              <w:spacing w:after="0"/>
              <w:jc w:val="both"/>
              <w:rPr>
                <w:sz w:val="20"/>
              </w:rPr>
            </w:pPr>
            <w:r w:rsidRPr="000E620B">
              <w:rPr>
                <w:sz w:val="20"/>
              </w:rPr>
              <w:t xml:space="preserve">the individuals appointed by the Customer from time to time who shall serve as the Supplier's primary contacts for the Supplier's activities under this agreement. The initial members of the Customer Account Team are listed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FF7B69" w:rsidRPr="000E620B" w14:paraId="582EAFE7" w14:textId="77777777" w:rsidTr="00FF7B69">
        <w:tc>
          <w:tcPr>
            <w:tcW w:w="1969" w:type="dxa"/>
          </w:tcPr>
          <w:p w14:paraId="129A0BF4" w14:textId="342F51F0" w:rsidR="00FF7B69" w:rsidRPr="000E620B" w:rsidRDefault="00FF7B69" w:rsidP="000E620B">
            <w:pPr>
              <w:pStyle w:val="Definition"/>
              <w:spacing w:after="0"/>
              <w:ind w:left="0"/>
              <w:jc w:val="both"/>
              <w:rPr>
                <w:rStyle w:val="DefinitionTerm"/>
                <w:sz w:val="20"/>
              </w:rPr>
            </w:pPr>
            <w:r w:rsidRPr="000E620B">
              <w:rPr>
                <w:rStyle w:val="DefinitionTerm"/>
                <w:sz w:val="20"/>
              </w:rPr>
              <w:lastRenderedPageBreak/>
              <w:t>Customer Data:</w:t>
            </w:r>
          </w:p>
        </w:tc>
        <w:tc>
          <w:tcPr>
            <w:tcW w:w="6328" w:type="dxa"/>
          </w:tcPr>
          <w:p w14:paraId="3AC950D4" w14:textId="2B236E43" w:rsidR="00FF7B69" w:rsidRPr="000E620B" w:rsidRDefault="00FF7B69" w:rsidP="000E620B">
            <w:pPr>
              <w:pStyle w:val="Definition"/>
              <w:numPr>
                <w:ilvl w:val="0"/>
                <w:numId w:val="0"/>
              </w:numPr>
              <w:spacing w:after="0"/>
              <w:jc w:val="both"/>
              <w:rPr>
                <w:sz w:val="20"/>
              </w:rPr>
            </w:pPr>
            <w:r w:rsidRPr="000E620B">
              <w:rPr>
                <w:sz w:val="20"/>
              </w:rPr>
              <w:t xml:space="preserve">any Customer (or its licensor's) information and data that is made accessible by or provided by (or on behalf of) the Customer to the Supplier as part of the Customer's </w:t>
            </w:r>
            <w:r w:rsidR="004D02A0">
              <w:rPr>
                <w:sz w:val="20"/>
              </w:rPr>
              <w:t xml:space="preserve">access to and </w:t>
            </w:r>
            <w:r w:rsidRPr="000E620B">
              <w:rPr>
                <w:sz w:val="20"/>
              </w:rPr>
              <w:t xml:space="preserve">use of the Services, including any information </w:t>
            </w:r>
            <w:r w:rsidR="004D02A0">
              <w:rPr>
                <w:sz w:val="20"/>
              </w:rPr>
              <w:t xml:space="preserve">and data developed or </w:t>
            </w:r>
            <w:r w:rsidRPr="000E620B">
              <w:rPr>
                <w:sz w:val="20"/>
              </w:rPr>
              <w:t>derived from such information and data.</w:t>
            </w:r>
          </w:p>
        </w:tc>
      </w:tr>
      <w:tr w:rsidR="00FF7B69" w:rsidRPr="000E620B" w14:paraId="07CA448F" w14:textId="77777777" w:rsidTr="00FF7B69">
        <w:tc>
          <w:tcPr>
            <w:tcW w:w="1969" w:type="dxa"/>
          </w:tcPr>
          <w:p w14:paraId="1FF8FA4E" w14:textId="775DA8BA" w:rsidR="00FF7B69" w:rsidRPr="000E620B" w:rsidRDefault="00FF7B69" w:rsidP="000E620B">
            <w:pPr>
              <w:pStyle w:val="Definition"/>
              <w:spacing w:after="0"/>
              <w:ind w:left="0"/>
              <w:jc w:val="both"/>
              <w:rPr>
                <w:rStyle w:val="DefinitionTerm"/>
                <w:sz w:val="20"/>
              </w:rPr>
            </w:pPr>
            <w:r w:rsidRPr="000E620B">
              <w:rPr>
                <w:rStyle w:val="DefinitionTerm"/>
                <w:sz w:val="20"/>
              </w:rPr>
              <w:t>Customer Policies:</w:t>
            </w:r>
          </w:p>
        </w:tc>
        <w:tc>
          <w:tcPr>
            <w:tcW w:w="6328" w:type="dxa"/>
          </w:tcPr>
          <w:p w14:paraId="2DA7573B" w14:textId="507418C4" w:rsidR="00FF7B69" w:rsidRPr="000E620B" w:rsidRDefault="00FF7B69" w:rsidP="000E620B">
            <w:pPr>
              <w:pStyle w:val="Definition"/>
              <w:numPr>
                <w:ilvl w:val="0"/>
                <w:numId w:val="0"/>
              </w:numPr>
              <w:spacing w:after="0"/>
              <w:jc w:val="both"/>
              <w:rPr>
                <w:sz w:val="20"/>
              </w:rPr>
            </w:pPr>
            <w:r w:rsidRPr="000E620B">
              <w:rPr>
                <w:sz w:val="20"/>
              </w:rPr>
              <w:t>those policies further set out in Schedule 7.</w:t>
            </w:r>
          </w:p>
        </w:tc>
      </w:tr>
      <w:tr w:rsidR="00FF7B69" w:rsidRPr="000E620B" w14:paraId="017CCFD4" w14:textId="77777777" w:rsidTr="00FF7B69">
        <w:tc>
          <w:tcPr>
            <w:tcW w:w="1969" w:type="dxa"/>
          </w:tcPr>
          <w:p w14:paraId="6FB5D2E0" w14:textId="3E2DB12D" w:rsidR="00FF7B69" w:rsidRPr="000E620B" w:rsidRDefault="00FF7B69" w:rsidP="000E620B">
            <w:pPr>
              <w:pStyle w:val="Definition"/>
              <w:spacing w:after="0"/>
              <w:ind w:left="0"/>
              <w:jc w:val="both"/>
              <w:rPr>
                <w:rStyle w:val="DefinitionTerm"/>
                <w:sz w:val="20"/>
              </w:rPr>
            </w:pPr>
            <w:r w:rsidRPr="000E620B">
              <w:rPr>
                <w:rStyle w:val="DefinitionTerm"/>
                <w:sz w:val="20"/>
              </w:rPr>
              <w:t>Customer Site(s):</w:t>
            </w:r>
          </w:p>
        </w:tc>
        <w:tc>
          <w:tcPr>
            <w:tcW w:w="6328" w:type="dxa"/>
          </w:tcPr>
          <w:p w14:paraId="2D67C852" w14:textId="06300AE1" w:rsidR="00FF7B69" w:rsidRPr="000E620B" w:rsidRDefault="00FF7B69" w:rsidP="000E620B">
            <w:pPr>
              <w:pStyle w:val="Definition"/>
              <w:numPr>
                <w:ilvl w:val="0"/>
                <w:numId w:val="0"/>
              </w:numPr>
              <w:spacing w:after="0"/>
              <w:jc w:val="both"/>
              <w:rPr>
                <w:sz w:val="20"/>
              </w:rPr>
            </w:pPr>
            <w:r w:rsidRPr="000E620B">
              <w:rPr>
                <w:sz w:val="20"/>
              </w:rPr>
              <w:t>any premises occupied by the Customer at which it receives the Services.</w:t>
            </w:r>
          </w:p>
        </w:tc>
      </w:tr>
      <w:tr w:rsidR="00FF7B69" w:rsidRPr="000E620B" w14:paraId="313326DA" w14:textId="77777777" w:rsidTr="00FF7B69">
        <w:tc>
          <w:tcPr>
            <w:tcW w:w="1969" w:type="dxa"/>
          </w:tcPr>
          <w:p w14:paraId="69FF7DA6" w14:textId="3FD26698" w:rsidR="00FF7B69" w:rsidRPr="000E620B" w:rsidRDefault="00FF7B69" w:rsidP="000E620B">
            <w:pPr>
              <w:pStyle w:val="Definition"/>
              <w:spacing w:after="0"/>
              <w:ind w:left="0"/>
              <w:jc w:val="both"/>
              <w:rPr>
                <w:rStyle w:val="DefinitionTerm"/>
                <w:sz w:val="20"/>
              </w:rPr>
            </w:pPr>
            <w:r w:rsidRPr="000E620B">
              <w:rPr>
                <w:rStyle w:val="DefinitionTerm"/>
                <w:sz w:val="20"/>
              </w:rPr>
              <w:t>Customer-site Equipment:</w:t>
            </w:r>
          </w:p>
        </w:tc>
        <w:tc>
          <w:tcPr>
            <w:tcW w:w="6328" w:type="dxa"/>
          </w:tcPr>
          <w:p w14:paraId="09843D5F" w14:textId="7984A53C" w:rsidR="00FF7B69" w:rsidRPr="000E620B" w:rsidRDefault="00FF7B69" w:rsidP="000E620B">
            <w:pPr>
              <w:pStyle w:val="Definition"/>
              <w:numPr>
                <w:ilvl w:val="0"/>
                <w:numId w:val="0"/>
              </w:numPr>
              <w:spacing w:after="0"/>
              <w:jc w:val="both"/>
              <w:rPr>
                <w:sz w:val="20"/>
              </w:rPr>
            </w:pPr>
            <w:r w:rsidRPr="000E620B">
              <w:rPr>
                <w:sz w:val="20"/>
              </w:rPr>
              <w:t xml:space="preserve">any </w:t>
            </w:r>
            <w:r w:rsidR="0009042E">
              <w:rPr>
                <w:sz w:val="20"/>
              </w:rPr>
              <w:t xml:space="preserve">Supplier's own </w:t>
            </w:r>
            <w:r w:rsidRPr="000E620B">
              <w:rPr>
                <w:sz w:val="20"/>
              </w:rPr>
              <w:t>equipment located or to be located on a Customer Site but controlled by the Supplier as part of the Services.</w:t>
            </w:r>
          </w:p>
        </w:tc>
      </w:tr>
      <w:tr w:rsidR="00FF7B69" w:rsidRPr="000E620B" w14:paraId="04BEE36B" w14:textId="77777777" w:rsidTr="00FF7B69">
        <w:tc>
          <w:tcPr>
            <w:tcW w:w="1969" w:type="dxa"/>
          </w:tcPr>
          <w:p w14:paraId="3F7F82BB" w14:textId="315C1531" w:rsidR="00FF7B69" w:rsidRPr="000E620B" w:rsidRDefault="00FF7B69" w:rsidP="000E620B">
            <w:pPr>
              <w:pStyle w:val="Definition"/>
              <w:spacing w:after="0"/>
              <w:ind w:left="0"/>
              <w:jc w:val="both"/>
              <w:rPr>
                <w:rStyle w:val="DefinitionTerm"/>
                <w:sz w:val="20"/>
              </w:rPr>
            </w:pPr>
            <w:r w:rsidRPr="000E620B">
              <w:rPr>
                <w:rStyle w:val="DefinitionTerm"/>
                <w:sz w:val="20"/>
              </w:rPr>
              <w:t>Customer’s Operating Environment:</w:t>
            </w:r>
          </w:p>
        </w:tc>
        <w:tc>
          <w:tcPr>
            <w:tcW w:w="6328" w:type="dxa"/>
          </w:tcPr>
          <w:p w14:paraId="19C71009" w14:textId="70C3F7C3" w:rsidR="00FF7B69" w:rsidRPr="000E620B" w:rsidRDefault="00FF7B69" w:rsidP="000E620B">
            <w:pPr>
              <w:pStyle w:val="Definition"/>
              <w:numPr>
                <w:ilvl w:val="0"/>
                <w:numId w:val="0"/>
              </w:numPr>
              <w:spacing w:after="0"/>
              <w:jc w:val="both"/>
              <w:rPr>
                <w:sz w:val="20"/>
              </w:rPr>
            </w:pPr>
            <w:r w:rsidRPr="000E620B">
              <w:rPr>
                <w:sz w:val="20"/>
              </w:rPr>
              <w:t xml:space="preserve">the Customer’s computing environment (consisting of hardware, </w:t>
            </w:r>
            <w:r w:rsidR="00142F72">
              <w:rPr>
                <w:sz w:val="20"/>
              </w:rPr>
              <w:t>Customer S</w:t>
            </w:r>
            <w:r w:rsidRPr="000E620B">
              <w:rPr>
                <w:sz w:val="20"/>
              </w:rPr>
              <w:t xml:space="preserve">oftware and telecommunications networks) that is to be used by the Customer in connection with its use of the Services and which interfaces with the Supplier’s System in order for the Customer to receive the </w:t>
            </w:r>
            <w:proofErr w:type="gramStart"/>
            <w:r w:rsidR="000E620B" w:rsidRPr="000E620B">
              <w:rPr>
                <w:sz w:val="20"/>
              </w:rPr>
              <w:t>Services</w:t>
            </w:r>
            <w:r w:rsidR="00084662">
              <w:rPr>
                <w:sz w:val="20"/>
              </w:rPr>
              <w:t>,</w:t>
            </w:r>
            <w:r w:rsidR="000E620B" w:rsidRPr="000E620B">
              <w:rPr>
                <w:sz w:val="20"/>
              </w:rPr>
              <w:t xml:space="preserve"> but</w:t>
            </w:r>
            <w:proofErr w:type="gramEnd"/>
            <w:r w:rsidRPr="000E620B">
              <w:rPr>
                <w:sz w:val="20"/>
              </w:rPr>
              <w:t xml:space="preserve"> excluding the Customer-site Equipment.</w:t>
            </w:r>
          </w:p>
        </w:tc>
      </w:tr>
      <w:tr w:rsidR="00FF7B69" w:rsidRPr="000E620B" w14:paraId="42095621" w14:textId="77777777" w:rsidTr="00FF7B69">
        <w:tc>
          <w:tcPr>
            <w:tcW w:w="1969" w:type="dxa"/>
          </w:tcPr>
          <w:p w14:paraId="1B06F818" w14:textId="0F741885" w:rsidR="00FF7B69" w:rsidRPr="000E620B" w:rsidRDefault="00FF7B69" w:rsidP="000E620B">
            <w:pPr>
              <w:pStyle w:val="Definition"/>
              <w:spacing w:after="0"/>
              <w:ind w:left="0"/>
              <w:jc w:val="both"/>
              <w:rPr>
                <w:rStyle w:val="DefinitionTerm"/>
                <w:sz w:val="20"/>
              </w:rPr>
            </w:pPr>
            <w:r w:rsidRPr="000E620B">
              <w:rPr>
                <w:rStyle w:val="DefinitionTerm"/>
                <w:sz w:val="20"/>
              </w:rPr>
              <w:t>Customer's Project/Contract</w:t>
            </w:r>
            <w:r w:rsidR="00AF0EA9">
              <w:rPr>
                <w:rStyle w:val="DefinitionTerm"/>
                <w:sz w:val="20"/>
              </w:rPr>
              <w:t xml:space="preserve"> </w:t>
            </w:r>
            <w:r w:rsidR="00AF0EA9" w:rsidRPr="00450343">
              <w:rPr>
                <w:rStyle w:val="DefinitionTerm"/>
                <w:sz w:val="20"/>
              </w:rPr>
              <w:t>Manager</w:t>
            </w:r>
            <w:r w:rsidRPr="000E620B">
              <w:rPr>
                <w:rStyle w:val="DefinitionTerm"/>
                <w:sz w:val="20"/>
              </w:rPr>
              <w:t>:</w:t>
            </w:r>
          </w:p>
        </w:tc>
        <w:tc>
          <w:tcPr>
            <w:tcW w:w="6328" w:type="dxa"/>
          </w:tcPr>
          <w:p w14:paraId="75686C22" w14:textId="11F94983" w:rsidR="00FF7B69" w:rsidRPr="000E620B" w:rsidRDefault="00FF7B69" w:rsidP="000E620B">
            <w:pPr>
              <w:pStyle w:val="Definition"/>
              <w:numPr>
                <w:ilvl w:val="0"/>
                <w:numId w:val="0"/>
              </w:numPr>
              <w:spacing w:after="0"/>
              <w:jc w:val="both"/>
              <w:rPr>
                <w:sz w:val="20"/>
              </w:rPr>
            </w:pPr>
            <w:r w:rsidRPr="000E620B">
              <w:rPr>
                <w:sz w:val="20"/>
              </w:rPr>
              <w:t xml:space="preserve">the member of the Customer Account Team appointed in accordance with clause </w:t>
            </w:r>
            <w:r w:rsidRPr="000E620B">
              <w:rPr>
                <w:sz w:val="20"/>
              </w:rPr>
              <w:fldChar w:fldCharType="begin"/>
            </w:r>
            <w:r w:rsidRPr="000E620B">
              <w:rPr>
                <w:sz w:val="20"/>
              </w:rPr>
              <w:instrText xml:space="preserve">REF _Ref_a241440 \h \n \* MERGEFORMAT </w:instrText>
            </w:r>
            <w:r w:rsidRPr="000E620B">
              <w:rPr>
                <w:sz w:val="20"/>
              </w:rPr>
            </w:r>
            <w:r w:rsidRPr="000E620B">
              <w:rPr>
                <w:sz w:val="20"/>
              </w:rPr>
              <w:fldChar w:fldCharType="separate"/>
            </w:r>
            <w:r w:rsidR="00BA7F8D">
              <w:rPr>
                <w:sz w:val="20"/>
              </w:rPr>
              <w:t>7.1.3</w:t>
            </w:r>
            <w:r w:rsidRPr="000E620B">
              <w:rPr>
                <w:sz w:val="20"/>
              </w:rPr>
              <w:fldChar w:fldCharType="end"/>
            </w:r>
            <w:r w:rsidRPr="000E620B">
              <w:rPr>
                <w:sz w:val="20"/>
              </w:rPr>
              <w:t xml:space="preserve">. The Customer's Project/Contract </w:t>
            </w:r>
            <w:r w:rsidR="00AF0EA9">
              <w:rPr>
                <w:sz w:val="20"/>
              </w:rPr>
              <w:t xml:space="preserve">Manager </w:t>
            </w:r>
            <w:r w:rsidRPr="000E620B">
              <w:rPr>
                <w:sz w:val="20"/>
              </w:rPr>
              <w:t xml:space="preserve">at the Effective Date is named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FF7B69" w:rsidRPr="000E620B" w14:paraId="2F2B6B8D" w14:textId="77777777" w:rsidTr="00FF7B69">
        <w:tc>
          <w:tcPr>
            <w:tcW w:w="1969" w:type="dxa"/>
          </w:tcPr>
          <w:p w14:paraId="3B309D26" w14:textId="7D140198" w:rsidR="00FF7B69" w:rsidRPr="000E620B" w:rsidRDefault="00FF7B69" w:rsidP="000E620B">
            <w:pPr>
              <w:pStyle w:val="Definition"/>
              <w:spacing w:after="0"/>
              <w:ind w:left="0"/>
              <w:jc w:val="both"/>
              <w:rPr>
                <w:rStyle w:val="DefinitionTerm"/>
                <w:sz w:val="20"/>
              </w:rPr>
            </w:pPr>
            <w:r w:rsidRPr="000E620B">
              <w:rPr>
                <w:rStyle w:val="DefinitionTerm"/>
                <w:sz w:val="20"/>
              </w:rPr>
              <w:t>Customer Software:</w:t>
            </w:r>
          </w:p>
        </w:tc>
        <w:tc>
          <w:tcPr>
            <w:tcW w:w="6328" w:type="dxa"/>
          </w:tcPr>
          <w:p w14:paraId="53098475" w14:textId="3714DF76" w:rsidR="00FF7B69" w:rsidRPr="000E620B" w:rsidRDefault="00FF7B69" w:rsidP="000E620B">
            <w:pPr>
              <w:pStyle w:val="Definition"/>
              <w:numPr>
                <w:ilvl w:val="0"/>
                <w:numId w:val="0"/>
              </w:numPr>
              <w:spacing w:after="0"/>
              <w:jc w:val="both"/>
              <w:rPr>
                <w:sz w:val="20"/>
              </w:rPr>
            </w:pPr>
            <w:r w:rsidRPr="000E620B">
              <w:rPr>
                <w:sz w:val="20"/>
              </w:rPr>
              <w:t>has the meaning given to that term in the definition of Software.</w:t>
            </w:r>
          </w:p>
        </w:tc>
      </w:tr>
      <w:tr w:rsidR="00FF7B69" w:rsidRPr="000E620B" w14:paraId="6CBF7AFE" w14:textId="77777777" w:rsidTr="00FF7B69">
        <w:tc>
          <w:tcPr>
            <w:tcW w:w="1969" w:type="dxa"/>
          </w:tcPr>
          <w:p w14:paraId="0D5F54B5" w14:textId="020F5C07" w:rsidR="00FF7B69" w:rsidRPr="000E620B" w:rsidRDefault="00FF7B69" w:rsidP="000E620B">
            <w:pPr>
              <w:pStyle w:val="Definition"/>
              <w:spacing w:after="0"/>
              <w:ind w:left="0"/>
              <w:jc w:val="both"/>
              <w:rPr>
                <w:rStyle w:val="DefinitionTerm"/>
                <w:sz w:val="20"/>
              </w:rPr>
            </w:pPr>
            <w:r w:rsidRPr="000E620B">
              <w:rPr>
                <w:rStyle w:val="DefinitionTerm"/>
                <w:sz w:val="20"/>
              </w:rPr>
              <w:t>Designated Representative:</w:t>
            </w:r>
          </w:p>
        </w:tc>
        <w:tc>
          <w:tcPr>
            <w:tcW w:w="6328" w:type="dxa"/>
          </w:tcPr>
          <w:p w14:paraId="1D4149F8" w14:textId="603F7907"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_Ref_a240863 \r \h  \* MERGEFORMAT </w:instrText>
            </w:r>
            <w:r w:rsidRPr="000E620B">
              <w:rPr>
                <w:sz w:val="20"/>
              </w:rPr>
            </w:r>
            <w:r w:rsidRPr="000E620B">
              <w:rPr>
                <w:sz w:val="20"/>
              </w:rPr>
              <w:fldChar w:fldCharType="separate"/>
            </w:r>
            <w:r w:rsidR="00BA7F8D">
              <w:rPr>
                <w:sz w:val="20"/>
              </w:rPr>
              <w:t>26.2.1</w:t>
            </w:r>
            <w:r w:rsidRPr="000E620B">
              <w:rPr>
                <w:sz w:val="20"/>
              </w:rPr>
              <w:fldChar w:fldCharType="end"/>
            </w:r>
            <w:r w:rsidRPr="000E620B">
              <w:rPr>
                <w:sz w:val="20"/>
              </w:rPr>
              <w:t>.</w:t>
            </w:r>
          </w:p>
        </w:tc>
      </w:tr>
      <w:tr w:rsidR="00FF7B69" w:rsidRPr="000E620B" w14:paraId="5A62A1AB" w14:textId="77777777" w:rsidTr="00FF7B69">
        <w:tc>
          <w:tcPr>
            <w:tcW w:w="1969" w:type="dxa"/>
          </w:tcPr>
          <w:p w14:paraId="44705A8E" w14:textId="6AEC7338" w:rsidR="00FF7B69" w:rsidRPr="000E620B" w:rsidRDefault="00FF7B69" w:rsidP="000E620B">
            <w:pPr>
              <w:pStyle w:val="Definition"/>
              <w:spacing w:after="0"/>
              <w:ind w:left="0"/>
              <w:jc w:val="both"/>
              <w:rPr>
                <w:rStyle w:val="DefinitionTerm"/>
                <w:sz w:val="20"/>
              </w:rPr>
            </w:pPr>
            <w:r w:rsidRPr="000E620B">
              <w:rPr>
                <w:rStyle w:val="DefinitionTerm"/>
                <w:sz w:val="20"/>
              </w:rPr>
              <w:t>Disaster Recovery Plan:</w:t>
            </w:r>
          </w:p>
        </w:tc>
        <w:tc>
          <w:tcPr>
            <w:tcW w:w="6328" w:type="dxa"/>
          </w:tcPr>
          <w:p w14:paraId="254EC830" w14:textId="07D9E065" w:rsidR="00FF7B69" w:rsidRPr="000E620B" w:rsidRDefault="00FF7B69" w:rsidP="000E620B">
            <w:pPr>
              <w:pStyle w:val="Definition"/>
              <w:numPr>
                <w:ilvl w:val="0"/>
                <w:numId w:val="0"/>
              </w:numPr>
              <w:spacing w:after="0"/>
              <w:jc w:val="both"/>
              <w:rPr>
                <w:sz w:val="20"/>
              </w:rPr>
            </w:pPr>
            <w:r w:rsidRPr="000E620B">
              <w:rPr>
                <w:sz w:val="20"/>
              </w:rPr>
              <w:t>the plans and preparations maintained by the Supplier containing the actions to be taken, the resources to be used and the procedures to be followed to support recovery and business continuity in the event of a disaster affecting the Services, as included at Schedule 10.</w:t>
            </w:r>
          </w:p>
        </w:tc>
      </w:tr>
      <w:tr w:rsidR="00FF7B69" w:rsidRPr="000E620B" w14:paraId="71C6A6B8" w14:textId="77777777" w:rsidTr="00FF7B69">
        <w:tc>
          <w:tcPr>
            <w:tcW w:w="1969" w:type="dxa"/>
          </w:tcPr>
          <w:p w14:paraId="46A19456" w14:textId="535CBCD0" w:rsidR="00FF7B69" w:rsidRPr="000E620B" w:rsidRDefault="00FF7B69" w:rsidP="000E620B">
            <w:pPr>
              <w:pStyle w:val="Definition"/>
              <w:spacing w:after="0"/>
              <w:ind w:left="0"/>
              <w:jc w:val="both"/>
              <w:rPr>
                <w:rStyle w:val="DefinitionTerm"/>
                <w:sz w:val="20"/>
              </w:rPr>
            </w:pPr>
            <w:r w:rsidRPr="000E620B">
              <w:rPr>
                <w:rStyle w:val="DefinitionTerm"/>
                <w:sz w:val="20"/>
              </w:rPr>
              <w:t>Dispute:</w:t>
            </w:r>
          </w:p>
        </w:tc>
        <w:tc>
          <w:tcPr>
            <w:tcW w:w="6328" w:type="dxa"/>
          </w:tcPr>
          <w:p w14:paraId="3FC488F3" w14:textId="009FA443"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_Ref_a258587 \r \h  \* MERGEFORMAT </w:instrText>
            </w:r>
            <w:r w:rsidRPr="000E620B">
              <w:rPr>
                <w:sz w:val="20"/>
              </w:rPr>
            </w:r>
            <w:r w:rsidRPr="000E620B">
              <w:rPr>
                <w:sz w:val="20"/>
              </w:rPr>
              <w:fldChar w:fldCharType="separate"/>
            </w:r>
            <w:r w:rsidR="00BA7F8D">
              <w:rPr>
                <w:sz w:val="20"/>
              </w:rPr>
              <w:t>26.1</w:t>
            </w:r>
            <w:r w:rsidRPr="000E620B">
              <w:rPr>
                <w:sz w:val="20"/>
              </w:rPr>
              <w:fldChar w:fldCharType="end"/>
            </w:r>
            <w:r w:rsidRPr="000E620B">
              <w:rPr>
                <w:sz w:val="20"/>
              </w:rPr>
              <w:t>.</w:t>
            </w:r>
          </w:p>
        </w:tc>
      </w:tr>
      <w:tr w:rsidR="00FF7B69" w:rsidRPr="000E620B" w14:paraId="67C3C255" w14:textId="77777777" w:rsidTr="00FF7B69">
        <w:tc>
          <w:tcPr>
            <w:tcW w:w="1969" w:type="dxa"/>
          </w:tcPr>
          <w:p w14:paraId="26800747" w14:textId="6D27A684" w:rsidR="00FF7B69" w:rsidRPr="000E620B" w:rsidRDefault="00FF7B69" w:rsidP="000E620B">
            <w:pPr>
              <w:pStyle w:val="Definition"/>
              <w:spacing w:after="0"/>
              <w:ind w:left="0"/>
              <w:jc w:val="both"/>
              <w:rPr>
                <w:rStyle w:val="DefinitionTerm"/>
                <w:sz w:val="20"/>
              </w:rPr>
            </w:pPr>
            <w:r w:rsidRPr="000E620B">
              <w:rPr>
                <w:rStyle w:val="DefinitionTerm"/>
                <w:sz w:val="20"/>
              </w:rPr>
              <w:t>Dispute Notice:</w:t>
            </w:r>
          </w:p>
        </w:tc>
        <w:tc>
          <w:tcPr>
            <w:tcW w:w="6328" w:type="dxa"/>
          </w:tcPr>
          <w:p w14:paraId="18A40796" w14:textId="05A9AA78"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_Ref_a258587 \h \n \* MERGEFORMAT </w:instrText>
            </w:r>
            <w:r w:rsidRPr="000E620B">
              <w:rPr>
                <w:sz w:val="20"/>
              </w:rPr>
            </w:r>
            <w:r w:rsidRPr="000E620B">
              <w:rPr>
                <w:sz w:val="20"/>
              </w:rPr>
              <w:fldChar w:fldCharType="separate"/>
            </w:r>
            <w:r w:rsidR="00BA7F8D">
              <w:rPr>
                <w:sz w:val="20"/>
              </w:rPr>
              <w:t>26.1</w:t>
            </w:r>
            <w:r w:rsidRPr="000E620B">
              <w:rPr>
                <w:sz w:val="20"/>
              </w:rPr>
              <w:fldChar w:fldCharType="end"/>
            </w:r>
            <w:r w:rsidRPr="000E620B">
              <w:rPr>
                <w:sz w:val="20"/>
              </w:rPr>
              <w:t>.</w:t>
            </w:r>
          </w:p>
        </w:tc>
      </w:tr>
      <w:tr w:rsidR="00FF7B69" w:rsidRPr="000E620B" w14:paraId="47194425" w14:textId="77777777" w:rsidTr="00FF7B69">
        <w:tc>
          <w:tcPr>
            <w:tcW w:w="1969" w:type="dxa"/>
          </w:tcPr>
          <w:p w14:paraId="3E27DF0E" w14:textId="662BE812" w:rsidR="00FF7B69" w:rsidRPr="000E620B" w:rsidRDefault="00FF7B69" w:rsidP="000E620B">
            <w:pPr>
              <w:pStyle w:val="Definition"/>
              <w:spacing w:after="0"/>
              <w:ind w:left="0"/>
              <w:jc w:val="both"/>
              <w:rPr>
                <w:rStyle w:val="DefinitionTerm"/>
                <w:sz w:val="20"/>
              </w:rPr>
            </w:pPr>
            <w:r w:rsidRPr="000E620B">
              <w:rPr>
                <w:rStyle w:val="DefinitionTerm"/>
                <w:sz w:val="20"/>
              </w:rPr>
              <w:t>Dispute Resolution Procedure:</w:t>
            </w:r>
          </w:p>
        </w:tc>
        <w:tc>
          <w:tcPr>
            <w:tcW w:w="6328" w:type="dxa"/>
          </w:tcPr>
          <w:p w14:paraId="1AA500B8" w14:textId="0C98B048" w:rsidR="00FF7B69" w:rsidRPr="000E620B" w:rsidRDefault="00FF7B69" w:rsidP="000E620B">
            <w:pPr>
              <w:pStyle w:val="Definition"/>
              <w:numPr>
                <w:ilvl w:val="0"/>
                <w:numId w:val="0"/>
              </w:numPr>
              <w:spacing w:after="0"/>
              <w:jc w:val="both"/>
              <w:rPr>
                <w:sz w:val="20"/>
              </w:rPr>
            </w:pPr>
            <w:r w:rsidRPr="000E620B">
              <w:rPr>
                <w:sz w:val="20"/>
              </w:rPr>
              <w:t xml:space="preserve">the procedure described in clause </w:t>
            </w:r>
            <w:r w:rsidRPr="000E620B">
              <w:rPr>
                <w:sz w:val="20"/>
              </w:rPr>
              <w:fldChar w:fldCharType="begin"/>
            </w:r>
            <w:r w:rsidRPr="000E620B">
              <w:rPr>
                <w:sz w:val="20"/>
              </w:rPr>
              <w:instrText xml:space="preserve">REF _Ref_a769673 \h \n \* MERGEFORMAT </w:instrText>
            </w:r>
            <w:r w:rsidRPr="000E620B">
              <w:rPr>
                <w:sz w:val="20"/>
              </w:rPr>
            </w:r>
            <w:r w:rsidRPr="000E620B">
              <w:rPr>
                <w:sz w:val="20"/>
              </w:rPr>
              <w:fldChar w:fldCharType="separate"/>
            </w:r>
            <w:r w:rsidR="00BA7F8D">
              <w:rPr>
                <w:sz w:val="20"/>
              </w:rPr>
              <w:t>26</w:t>
            </w:r>
            <w:r w:rsidRPr="000E620B">
              <w:rPr>
                <w:sz w:val="20"/>
              </w:rPr>
              <w:fldChar w:fldCharType="end"/>
            </w:r>
            <w:r w:rsidRPr="000E620B">
              <w:rPr>
                <w:sz w:val="20"/>
              </w:rPr>
              <w:t>.</w:t>
            </w:r>
          </w:p>
        </w:tc>
      </w:tr>
      <w:tr w:rsidR="00FF7B69" w:rsidRPr="000E620B" w14:paraId="07DA91DB" w14:textId="77777777" w:rsidTr="00FF7B69">
        <w:tc>
          <w:tcPr>
            <w:tcW w:w="1969" w:type="dxa"/>
          </w:tcPr>
          <w:p w14:paraId="149A1626" w14:textId="714A1244" w:rsidR="00FF7B69" w:rsidRPr="000E620B" w:rsidRDefault="00FF7B69" w:rsidP="000E620B">
            <w:pPr>
              <w:pStyle w:val="Definition"/>
              <w:spacing w:after="0"/>
              <w:ind w:left="0"/>
              <w:jc w:val="both"/>
              <w:rPr>
                <w:rStyle w:val="DefinitionTerm"/>
                <w:sz w:val="20"/>
              </w:rPr>
            </w:pPr>
            <w:r w:rsidRPr="000E620B">
              <w:rPr>
                <w:rStyle w:val="DefinitionTerm"/>
                <w:sz w:val="20"/>
              </w:rPr>
              <w:t>Effective Date:</w:t>
            </w:r>
          </w:p>
        </w:tc>
        <w:tc>
          <w:tcPr>
            <w:tcW w:w="6328" w:type="dxa"/>
          </w:tcPr>
          <w:p w14:paraId="76507662" w14:textId="07CD9FF9" w:rsidR="00FF7B69" w:rsidRPr="000E620B" w:rsidRDefault="00FF7B69" w:rsidP="000E620B">
            <w:pPr>
              <w:pStyle w:val="Definition"/>
              <w:numPr>
                <w:ilvl w:val="0"/>
                <w:numId w:val="0"/>
              </w:numPr>
              <w:spacing w:after="0"/>
              <w:jc w:val="both"/>
              <w:rPr>
                <w:sz w:val="20"/>
              </w:rPr>
            </w:pPr>
            <w:r w:rsidRPr="000E620B">
              <w:rPr>
                <w:sz w:val="20"/>
              </w:rPr>
              <w:t>the date of this agreement.</w:t>
            </w:r>
          </w:p>
        </w:tc>
      </w:tr>
      <w:tr w:rsidR="00FF7B69" w:rsidRPr="000E620B" w14:paraId="179161DB" w14:textId="77777777" w:rsidTr="00FF7B69">
        <w:tc>
          <w:tcPr>
            <w:tcW w:w="1969" w:type="dxa"/>
          </w:tcPr>
          <w:p w14:paraId="77C31570" w14:textId="315044BD" w:rsidR="00FF7B69" w:rsidRPr="000E620B" w:rsidRDefault="00FF7B69" w:rsidP="000E620B">
            <w:pPr>
              <w:pStyle w:val="Definition"/>
              <w:spacing w:after="0"/>
              <w:ind w:left="0"/>
              <w:jc w:val="both"/>
              <w:rPr>
                <w:rStyle w:val="DefinitionTerm"/>
                <w:sz w:val="20"/>
              </w:rPr>
            </w:pPr>
            <w:r w:rsidRPr="000E620B">
              <w:rPr>
                <w:rStyle w:val="DefinitionTerm"/>
                <w:sz w:val="20"/>
              </w:rPr>
              <w:t>EIR:</w:t>
            </w:r>
          </w:p>
        </w:tc>
        <w:tc>
          <w:tcPr>
            <w:tcW w:w="6328" w:type="dxa"/>
          </w:tcPr>
          <w:p w14:paraId="121A573C" w14:textId="767ED012" w:rsidR="00FF7B69" w:rsidRPr="000E620B" w:rsidRDefault="00FF7B69" w:rsidP="000E620B">
            <w:pPr>
              <w:pStyle w:val="Definition"/>
              <w:numPr>
                <w:ilvl w:val="0"/>
                <w:numId w:val="0"/>
              </w:numPr>
              <w:spacing w:after="0"/>
              <w:jc w:val="both"/>
              <w:rPr>
                <w:sz w:val="20"/>
              </w:rPr>
            </w:pPr>
            <w:r w:rsidRPr="000E620B">
              <w:rPr>
                <w:sz w:val="20"/>
              </w:rPr>
              <w:t>the Environmental Information Regulations 2004 (SI 2004/3391) together with any guidance and/or codes of practice issued by the Information Commissioner or relevant government department in relation to such regulations.</w:t>
            </w:r>
          </w:p>
        </w:tc>
      </w:tr>
      <w:tr w:rsidR="007A19DF" w:rsidRPr="000E620B" w14:paraId="5CDC531F" w14:textId="77777777" w:rsidTr="00FF7B69">
        <w:tc>
          <w:tcPr>
            <w:tcW w:w="1969" w:type="dxa"/>
          </w:tcPr>
          <w:p w14:paraId="6937E7BE" w14:textId="774FE29D" w:rsidR="007A19DF" w:rsidRPr="000E620B" w:rsidRDefault="007A19DF" w:rsidP="000E620B">
            <w:pPr>
              <w:pStyle w:val="Definition"/>
              <w:spacing w:after="0"/>
              <w:ind w:left="0"/>
              <w:jc w:val="both"/>
              <w:rPr>
                <w:rStyle w:val="DefinitionTerm"/>
                <w:sz w:val="20"/>
              </w:rPr>
            </w:pPr>
            <w:r>
              <w:rPr>
                <w:rStyle w:val="DefinitionTerm"/>
                <w:sz w:val="20"/>
              </w:rPr>
              <w:t>E</w:t>
            </w:r>
            <w:r w:rsidRPr="007A19DF">
              <w:rPr>
                <w:rStyle w:val="DefinitionTerm"/>
                <w:sz w:val="20"/>
              </w:rPr>
              <w:t>quipment:</w:t>
            </w:r>
          </w:p>
        </w:tc>
        <w:tc>
          <w:tcPr>
            <w:tcW w:w="6328" w:type="dxa"/>
          </w:tcPr>
          <w:p w14:paraId="20C26653" w14:textId="38C0DA45" w:rsidR="007A19DF" w:rsidRPr="000E620B" w:rsidRDefault="007A19DF" w:rsidP="000E620B">
            <w:pPr>
              <w:pStyle w:val="Definition"/>
              <w:numPr>
                <w:ilvl w:val="0"/>
                <w:numId w:val="0"/>
              </w:numPr>
              <w:spacing w:after="0"/>
              <w:jc w:val="both"/>
              <w:rPr>
                <w:sz w:val="20"/>
              </w:rPr>
            </w:pPr>
            <w:r w:rsidRPr="007A19DF">
              <w:rPr>
                <w:sz w:val="20"/>
              </w:rPr>
              <w:t xml:space="preserve">the </w:t>
            </w:r>
            <w:r w:rsidR="00DB4152">
              <w:rPr>
                <w:sz w:val="20"/>
              </w:rPr>
              <w:t xml:space="preserve">WAN-related </w:t>
            </w:r>
            <w:r w:rsidRPr="007A19DF">
              <w:rPr>
                <w:sz w:val="20"/>
              </w:rPr>
              <w:t>goods procured by the Customer from the Supplier under this agreement, and (as applicable) which may be delivered, unboxed, installed/commissioned by the Supplier at the Customer Site(s) in accordance with the terms of this agreement and in particular in accordance with Schedule 3 and Schedule 4.</w:t>
            </w:r>
          </w:p>
        </w:tc>
      </w:tr>
      <w:tr w:rsidR="00FF7B69" w:rsidRPr="000E620B" w14:paraId="73823EDD" w14:textId="77777777" w:rsidTr="00FF7B69">
        <w:tc>
          <w:tcPr>
            <w:tcW w:w="1969" w:type="dxa"/>
          </w:tcPr>
          <w:p w14:paraId="2B26A35E" w14:textId="465AFFB2" w:rsidR="00FF7B69" w:rsidRPr="000E620B" w:rsidRDefault="00FF7B69" w:rsidP="000E620B">
            <w:pPr>
              <w:pStyle w:val="Definition"/>
              <w:spacing w:after="0"/>
              <w:ind w:left="0"/>
              <w:jc w:val="both"/>
              <w:rPr>
                <w:rStyle w:val="DefinitionTerm"/>
                <w:sz w:val="20"/>
              </w:rPr>
            </w:pPr>
            <w:r w:rsidRPr="000E620B">
              <w:rPr>
                <w:rStyle w:val="DefinitionTerm"/>
                <w:sz w:val="20"/>
              </w:rPr>
              <w:t>Error:</w:t>
            </w:r>
          </w:p>
        </w:tc>
        <w:tc>
          <w:tcPr>
            <w:tcW w:w="6328" w:type="dxa"/>
          </w:tcPr>
          <w:p w14:paraId="0456081F" w14:textId="5D109165"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_Ref_a597701 \h \n \* MERGEFORMAT </w:instrText>
            </w:r>
            <w:r w:rsidRPr="000E620B">
              <w:rPr>
                <w:sz w:val="20"/>
              </w:rPr>
            </w:r>
            <w:r w:rsidRPr="000E620B">
              <w:rPr>
                <w:sz w:val="20"/>
              </w:rPr>
              <w:fldChar w:fldCharType="separate"/>
            </w:r>
            <w:r w:rsidR="00BA7F8D">
              <w:rPr>
                <w:sz w:val="20"/>
              </w:rPr>
              <w:t>3.4</w:t>
            </w:r>
            <w:r w:rsidRPr="000E620B">
              <w:rPr>
                <w:sz w:val="20"/>
              </w:rPr>
              <w:fldChar w:fldCharType="end"/>
            </w:r>
            <w:r w:rsidRPr="000E620B">
              <w:rPr>
                <w:sz w:val="20"/>
              </w:rPr>
              <w:t>.</w:t>
            </w:r>
          </w:p>
        </w:tc>
      </w:tr>
      <w:tr w:rsidR="00FF7B69" w:rsidRPr="000E620B" w14:paraId="63427784" w14:textId="77777777" w:rsidTr="00FF7B69">
        <w:tc>
          <w:tcPr>
            <w:tcW w:w="1969" w:type="dxa"/>
          </w:tcPr>
          <w:p w14:paraId="3FA23218" w14:textId="0C1CAE1E" w:rsidR="00FF7B69" w:rsidRPr="000E620B" w:rsidRDefault="00FF7B69" w:rsidP="000E620B">
            <w:pPr>
              <w:pStyle w:val="Definition"/>
              <w:spacing w:after="0"/>
              <w:ind w:left="0"/>
              <w:jc w:val="both"/>
              <w:rPr>
                <w:rStyle w:val="DefinitionTerm"/>
                <w:sz w:val="20"/>
              </w:rPr>
            </w:pPr>
            <w:r w:rsidRPr="000E620B">
              <w:rPr>
                <w:rStyle w:val="DefinitionTerm"/>
                <w:sz w:val="20"/>
              </w:rPr>
              <w:t>Exit Plan:</w:t>
            </w:r>
          </w:p>
        </w:tc>
        <w:tc>
          <w:tcPr>
            <w:tcW w:w="6328" w:type="dxa"/>
          </w:tcPr>
          <w:p w14:paraId="4C6895AA" w14:textId="17133FF8"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_Ref_a910742 \h \n \* MERGEFORMAT </w:instrText>
            </w:r>
            <w:r w:rsidRPr="000E620B">
              <w:rPr>
                <w:sz w:val="20"/>
              </w:rPr>
            </w:r>
            <w:r w:rsidRPr="000E620B">
              <w:rPr>
                <w:sz w:val="20"/>
              </w:rPr>
              <w:fldChar w:fldCharType="separate"/>
            </w:r>
            <w:r w:rsidR="00BA7F8D">
              <w:rPr>
                <w:sz w:val="20"/>
              </w:rPr>
              <w:t>8.1</w:t>
            </w:r>
            <w:r w:rsidRPr="000E620B">
              <w:rPr>
                <w:sz w:val="20"/>
              </w:rPr>
              <w:fldChar w:fldCharType="end"/>
            </w:r>
            <w:r w:rsidRPr="000E620B">
              <w:rPr>
                <w:sz w:val="20"/>
              </w:rPr>
              <w:t>, as such exit plan is updated and amended by the parties from time to time in writing</w:t>
            </w:r>
            <w:r w:rsidR="000E620B" w:rsidRPr="000E620B">
              <w:rPr>
                <w:sz w:val="20"/>
              </w:rPr>
              <w:t>.</w:t>
            </w:r>
          </w:p>
        </w:tc>
      </w:tr>
      <w:tr w:rsidR="00FF7B69" w:rsidRPr="000E620B" w14:paraId="40462F44" w14:textId="77777777" w:rsidTr="00FF7B69">
        <w:tc>
          <w:tcPr>
            <w:tcW w:w="1969" w:type="dxa"/>
          </w:tcPr>
          <w:p w14:paraId="4D3BFC41" w14:textId="5B04555E" w:rsidR="00FF7B69" w:rsidRPr="000E620B" w:rsidRDefault="00FF7B69" w:rsidP="000E620B">
            <w:pPr>
              <w:pStyle w:val="Definition"/>
              <w:spacing w:after="0"/>
              <w:ind w:left="0"/>
              <w:jc w:val="both"/>
              <w:rPr>
                <w:rStyle w:val="DefinitionTerm"/>
                <w:sz w:val="20"/>
              </w:rPr>
            </w:pPr>
            <w:r w:rsidRPr="000E620B">
              <w:rPr>
                <w:rStyle w:val="DefinitionTerm"/>
                <w:sz w:val="20"/>
              </w:rPr>
              <w:t>Extended Term:</w:t>
            </w:r>
          </w:p>
        </w:tc>
        <w:tc>
          <w:tcPr>
            <w:tcW w:w="6328" w:type="dxa"/>
          </w:tcPr>
          <w:p w14:paraId="1149336A" w14:textId="5138D69E" w:rsidR="00FF7B69" w:rsidRPr="000E620B" w:rsidRDefault="00FF7B69"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_Ref_a772323 \h \n \* MERGEFORMAT </w:instrText>
            </w:r>
            <w:r w:rsidRPr="000E620B">
              <w:rPr>
                <w:sz w:val="20"/>
              </w:rPr>
            </w:r>
            <w:r w:rsidRPr="000E620B">
              <w:rPr>
                <w:sz w:val="20"/>
              </w:rPr>
              <w:fldChar w:fldCharType="separate"/>
            </w:r>
            <w:r w:rsidR="00BA7F8D">
              <w:rPr>
                <w:sz w:val="20"/>
              </w:rPr>
              <w:t>18.1</w:t>
            </w:r>
            <w:r w:rsidRPr="000E620B">
              <w:rPr>
                <w:sz w:val="20"/>
              </w:rPr>
              <w:fldChar w:fldCharType="end"/>
            </w:r>
            <w:r w:rsidRPr="000E620B">
              <w:rPr>
                <w:sz w:val="20"/>
              </w:rPr>
              <w:t>.</w:t>
            </w:r>
          </w:p>
        </w:tc>
      </w:tr>
      <w:tr w:rsidR="00FF7B69" w:rsidRPr="000E620B" w14:paraId="0C4D9F7A" w14:textId="77777777" w:rsidTr="00FF7B69">
        <w:tc>
          <w:tcPr>
            <w:tcW w:w="1969" w:type="dxa"/>
          </w:tcPr>
          <w:p w14:paraId="36A11DFF" w14:textId="36B6FF54" w:rsidR="00FF7B69" w:rsidRPr="000E620B" w:rsidRDefault="00FF7B69" w:rsidP="000E620B">
            <w:pPr>
              <w:pStyle w:val="Definition"/>
              <w:spacing w:after="0"/>
              <w:ind w:left="0"/>
              <w:jc w:val="both"/>
              <w:rPr>
                <w:rStyle w:val="DefinitionTerm"/>
                <w:sz w:val="20"/>
              </w:rPr>
            </w:pPr>
            <w:r w:rsidRPr="000E620B">
              <w:rPr>
                <w:rStyle w:val="DefinitionTerm"/>
                <w:sz w:val="20"/>
              </w:rPr>
              <w:t>Fees:</w:t>
            </w:r>
          </w:p>
        </w:tc>
        <w:tc>
          <w:tcPr>
            <w:tcW w:w="6328" w:type="dxa"/>
          </w:tcPr>
          <w:p w14:paraId="5E08A277" w14:textId="4A30D941" w:rsidR="00FF7B69" w:rsidRPr="000E620B" w:rsidRDefault="00FF7B69" w:rsidP="000E620B">
            <w:pPr>
              <w:pStyle w:val="Definition"/>
              <w:numPr>
                <w:ilvl w:val="0"/>
                <w:numId w:val="0"/>
              </w:numPr>
              <w:spacing w:after="0"/>
              <w:jc w:val="both"/>
              <w:rPr>
                <w:sz w:val="20"/>
              </w:rPr>
            </w:pPr>
            <w:r w:rsidRPr="000E620B">
              <w:rPr>
                <w:sz w:val="20"/>
              </w:rPr>
              <w:t xml:space="preserve">the fees payable to the Supplier for the Services, as described in </w:t>
            </w:r>
            <w:r w:rsidRPr="000E620B">
              <w:rPr>
                <w:sz w:val="20"/>
              </w:rPr>
              <w:fldChar w:fldCharType="begin"/>
            </w:r>
            <w:r w:rsidRPr="000E620B">
              <w:rPr>
                <w:sz w:val="20"/>
              </w:rPr>
              <w:instrText xml:space="preserve">REF _Ref_a412020 \h \n \* MERGEFORMAT </w:instrText>
            </w:r>
            <w:r w:rsidRPr="000E620B">
              <w:rPr>
                <w:sz w:val="20"/>
              </w:rPr>
            </w:r>
            <w:r w:rsidRPr="000E620B">
              <w:rPr>
                <w:sz w:val="20"/>
              </w:rPr>
              <w:fldChar w:fldCharType="separate"/>
            </w:r>
            <w:r w:rsidR="00BA7F8D">
              <w:rPr>
                <w:sz w:val="20"/>
              </w:rPr>
              <w:t>Schedule 1</w:t>
            </w:r>
            <w:r w:rsidRPr="000E620B">
              <w:rPr>
                <w:sz w:val="20"/>
              </w:rPr>
              <w:fldChar w:fldCharType="end"/>
            </w:r>
            <w:r w:rsidRPr="000E620B">
              <w:rPr>
                <w:sz w:val="20"/>
              </w:rPr>
              <w:t>.</w:t>
            </w:r>
          </w:p>
        </w:tc>
      </w:tr>
      <w:tr w:rsidR="00FF7B69" w:rsidRPr="000E620B" w14:paraId="7D7937B1" w14:textId="77777777" w:rsidTr="00FF7B69">
        <w:tc>
          <w:tcPr>
            <w:tcW w:w="1969" w:type="dxa"/>
          </w:tcPr>
          <w:p w14:paraId="52BEA594" w14:textId="4D465BC8" w:rsidR="00FF7B69" w:rsidRPr="000E620B" w:rsidRDefault="00FF7B69" w:rsidP="000E620B">
            <w:pPr>
              <w:pStyle w:val="Definition"/>
              <w:spacing w:after="0"/>
              <w:ind w:left="0"/>
              <w:jc w:val="both"/>
              <w:rPr>
                <w:rStyle w:val="DefinitionTerm"/>
                <w:sz w:val="20"/>
              </w:rPr>
            </w:pPr>
            <w:r w:rsidRPr="000E620B">
              <w:rPr>
                <w:b/>
                <w:sz w:val="20"/>
              </w:rPr>
              <w:t>FOIA:</w:t>
            </w:r>
          </w:p>
        </w:tc>
        <w:tc>
          <w:tcPr>
            <w:tcW w:w="6328" w:type="dxa"/>
          </w:tcPr>
          <w:p w14:paraId="76E2FFB8" w14:textId="142DB465" w:rsidR="00FF7B69" w:rsidRPr="000E620B" w:rsidRDefault="00FF7B69" w:rsidP="000E620B">
            <w:pPr>
              <w:pStyle w:val="Definition"/>
              <w:numPr>
                <w:ilvl w:val="0"/>
                <w:numId w:val="0"/>
              </w:numPr>
              <w:spacing w:after="0"/>
              <w:jc w:val="both"/>
              <w:rPr>
                <w:b/>
                <w:sz w:val="20"/>
              </w:rPr>
            </w:pPr>
            <w:r w:rsidRPr="000E620B">
              <w:rPr>
                <w:bCs/>
                <w:sz w:val="20"/>
              </w:rPr>
              <w:t>the Freedom of Information Act 2000, and any subordinate legislation made under the Act from time to time, together with any guidance and/or codes of practice issued by the Information Commissioner or relevant government department in relation to such legislation.</w:t>
            </w:r>
          </w:p>
        </w:tc>
      </w:tr>
      <w:tr w:rsidR="00FF7B69" w:rsidRPr="000E620B" w14:paraId="1522B5A1" w14:textId="77777777" w:rsidTr="00FF7B69">
        <w:tc>
          <w:tcPr>
            <w:tcW w:w="1969" w:type="dxa"/>
          </w:tcPr>
          <w:p w14:paraId="4E80D80E" w14:textId="3D88C4E1" w:rsidR="00FF7B69" w:rsidRPr="000E620B" w:rsidRDefault="00FF7B69" w:rsidP="000E620B">
            <w:pPr>
              <w:pStyle w:val="Definition"/>
              <w:spacing w:after="0"/>
              <w:ind w:left="0"/>
              <w:jc w:val="both"/>
              <w:rPr>
                <w:rStyle w:val="DefinitionTerm"/>
                <w:sz w:val="20"/>
              </w:rPr>
            </w:pPr>
            <w:r w:rsidRPr="000E620B">
              <w:rPr>
                <w:rStyle w:val="DefinitionTerm"/>
                <w:sz w:val="20"/>
              </w:rPr>
              <w:lastRenderedPageBreak/>
              <w:t>Force Majeure Event:</w:t>
            </w:r>
          </w:p>
        </w:tc>
        <w:tc>
          <w:tcPr>
            <w:tcW w:w="6328" w:type="dxa"/>
          </w:tcPr>
          <w:p w14:paraId="11E46D3D" w14:textId="77777777" w:rsidR="00FF7B69" w:rsidRPr="000E620B" w:rsidRDefault="00FF7B69" w:rsidP="000E620B">
            <w:pPr>
              <w:pStyle w:val="Definition"/>
              <w:numPr>
                <w:ilvl w:val="0"/>
                <w:numId w:val="0"/>
              </w:numPr>
              <w:spacing w:after="0"/>
              <w:jc w:val="both"/>
              <w:rPr>
                <w:sz w:val="20"/>
              </w:rPr>
            </w:pPr>
            <w:r w:rsidRPr="000E620B">
              <w:rPr>
                <w:sz w:val="20"/>
              </w:rPr>
              <w:t>means an event which is beyond the reasonable control of the party seeking to rely on such event (except to the extent such party could reasonably have avoided such event or its consequences by implementing such business continuity and/or disaster recovery measures and otherwise exercising such level of care in each case as could reasonably be expected of a party in its position), including:</w:t>
            </w:r>
          </w:p>
          <w:p w14:paraId="033F76C9" w14:textId="77777777" w:rsidR="00FF7B69" w:rsidRPr="00F64379" w:rsidRDefault="00FF7B69" w:rsidP="00F64379">
            <w:pPr>
              <w:pStyle w:val="Definition1"/>
              <w:numPr>
                <w:ilvl w:val="1"/>
                <w:numId w:val="51"/>
              </w:numPr>
              <w:spacing w:after="0"/>
              <w:jc w:val="both"/>
              <w:rPr>
                <w:sz w:val="20"/>
              </w:rPr>
            </w:pPr>
            <w:r w:rsidRPr="00F64379">
              <w:rPr>
                <w:sz w:val="20"/>
              </w:rPr>
              <w:t xml:space="preserve">riot, civil unrest, military action, </w:t>
            </w:r>
            <w:proofErr w:type="gramStart"/>
            <w:r w:rsidRPr="00F64379">
              <w:rPr>
                <w:sz w:val="20"/>
              </w:rPr>
              <w:t>terrorism</w:t>
            </w:r>
            <w:proofErr w:type="gramEnd"/>
            <w:r w:rsidRPr="00F64379">
              <w:rPr>
                <w:sz w:val="20"/>
              </w:rPr>
              <w:t xml:space="preserve"> or war (whether declared or not) or threat of or preparation for war;</w:t>
            </w:r>
          </w:p>
          <w:p w14:paraId="34BCA448" w14:textId="77777777" w:rsidR="00FF7B69" w:rsidRPr="00F64379" w:rsidRDefault="00FF7B69" w:rsidP="00F64379">
            <w:pPr>
              <w:pStyle w:val="Definition1"/>
              <w:numPr>
                <w:ilvl w:val="1"/>
                <w:numId w:val="51"/>
              </w:numPr>
              <w:spacing w:after="0"/>
              <w:jc w:val="both"/>
              <w:rPr>
                <w:sz w:val="20"/>
              </w:rPr>
            </w:pPr>
            <w:r w:rsidRPr="00F64379">
              <w:rPr>
                <w:sz w:val="20"/>
              </w:rPr>
              <w:t xml:space="preserve">imposition of sanctions, embargo, blockade, or breaking </w:t>
            </w:r>
            <w:proofErr w:type="gramStart"/>
            <w:r w:rsidRPr="00F64379">
              <w:rPr>
                <w:sz w:val="20"/>
              </w:rPr>
              <w:t>off of</w:t>
            </w:r>
            <w:proofErr w:type="gramEnd"/>
            <w:r w:rsidRPr="00F64379">
              <w:rPr>
                <w:sz w:val="20"/>
              </w:rPr>
              <w:t xml:space="preserve"> diplomatic relations;</w:t>
            </w:r>
          </w:p>
          <w:p w14:paraId="43F73EE4" w14:textId="77777777" w:rsidR="00FF7B69" w:rsidRPr="00F64379" w:rsidRDefault="00FF7B69" w:rsidP="00F64379">
            <w:pPr>
              <w:pStyle w:val="Definition1"/>
              <w:numPr>
                <w:ilvl w:val="1"/>
                <w:numId w:val="51"/>
              </w:numPr>
              <w:spacing w:after="0"/>
              <w:jc w:val="both"/>
              <w:rPr>
                <w:sz w:val="20"/>
              </w:rPr>
            </w:pPr>
            <w:r w:rsidRPr="00F64379">
              <w:rPr>
                <w:sz w:val="20"/>
              </w:rPr>
              <w:t>epidemic (including any Public Health Emergency of International Concern or pandemic declared by the World Health Organization) or pandemic;</w:t>
            </w:r>
          </w:p>
          <w:p w14:paraId="7F348E69" w14:textId="77777777" w:rsidR="00FF7B69" w:rsidRPr="00F64379" w:rsidRDefault="00FF7B69" w:rsidP="00F64379">
            <w:pPr>
              <w:pStyle w:val="Definition1"/>
              <w:numPr>
                <w:ilvl w:val="1"/>
                <w:numId w:val="51"/>
              </w:numPr>
              <w:spacing w:after="0"/>
              <w:jc w:val="both"/>
              <w:rPr>
                <w:sz w:val="20"/>
              </w:rPr>
            </w:pPr>
            <w:r w:rsidRPr="00F64379">
              <w:rPr>
                <w:sz w:val="20"/>
              </w:rPr>
              <w:t>any failure or refusal of any government or public authority to grant any necessary licence, permit or consent;</w:t>
            </w:r>
          </w:p>
          <w:p w14:paraId="1E484D54" w14:textId="2904F58B" w:rsidR="00FF7B69" w:rsidRPr="00F64379" w:rsidRDefault="00FF7B69" w:rsidP="00F64379">
            <w:pPr>
              <w:pStyle w:val="Definition1"/>
              <w:numPr>
                <w:ilvl w:val="1"/>
                <w:numId w:val="51"/>
              </w:numPr>
              <w:spacing w:after="0"/>
              <w:jc w:val="both"/>
              <w:rPr>
                <w:sz w:val="20"/>
              </w:rPr>
            </w:pPr>
            <w:r w:rsidRPr="00F64379">
              <w:rPr>
                <w:sz w:val="20"/>
              </w:rPr>
              <w:t>interruption or failure of a utility service or telecommunications network</w:t>
            </w:r>
            <w:r w:rsidR="00083E20">
              <w:rPr>
                <w:sz w:val="20"/>
              </w:rPr>
              <w:t xml:space="preserve"> (other than </w:t>
            </w:r>
            <w:r w:rsidR="0041781D">
              <w:rPr>
                <w:sz w:val="20"/>
              </w:rPr>
              <w:t>one provided pursuant to</w:t>
            </w:r>
            <w:r w:rsidR="00083E20">
              <w:rPr>
                <w:sz w:val="20"/>
              </w:rPr>
              <w:t xml:space="preserve"> this </w:t>
            </w:r>
            <w:r w:rsidR="00865DE9">
              <w:rPr>
                <w:sz w:val="20"/>
              </w:rPr>
              <w:t>a</w:t>
            </w:r>
            <w:r w:rsidR="00083E20">
              <w:rPr>
                <w:sz w:val="20"/>
              </w:rPr>
              <w:t>greement)</w:t>
            </w:r>
            <w:r w:rsidRPr="00F64379">
              <w:rPr>
                <w:sz w:val="20"/>
              </w:rPr>
              <w:t xml:space="preserve"> and/or breakdown of plant or machinery;</w:t>
            </w:r>
          </w:p>
          <w:p w14:paraId="56CB5AAB" w14:textId="77777777" w:rsidR="00FF7B69" w:rsidRPr="00F64379" w:rsidRDefault="00FF7B69" w:rsidP="00F64379">
            <w:pPr>
              <w:pStyle w:val="Definition1"/>
              <w:numPr>
                <w:ilvl w:val="1"/>
                <w:numId w:val="51"/>
              </w:numPr>
              <w:spacing w:after="0"/>
              <w:jc w:val="both"/>
              <w:rPr>
                <w:sz w:val="20"/>
              </w:rPr>
            </w:pPr>
            <w:r w:rsidRPr="00F64379">
              <w:rPr>
                <w:sz w:val="20"/>
              </w:rPr>
              <w:t>severe delays or disruptions to the use of railways, shipping, aircraft, motor transport or other means of public or private transport;</w:t>
            </w:r>
          </w:p>
          <w:p w14:paraId="52623314" w14:textId="77777777" w:rsidR="00FF7B69" w:rsidRPr="00F64379" w:rsidRDefault="00FF7B69" w:rsidP="00F64379">
            <w:pPr>
              <w:pStyle w:val="Definition1"/>
              <w:numPr>
                <w:ilvl w:val="1"/>
                <w:numId w:val="51"/>
              </w:numPr>
              <w:spacing w:after="0"/>
              <w:jc w:val="both"/>
              <w:rPr>
                <w:sz w:val="20"/>
              </w:rPr>
            </w:pPr>
            <w:r w:rsidRPr="00F64379">
              <w:rPr>
                <w:sz w:val="20"/>
              </w:rPr>
              <w:t>any change in applicable law which materially impacts a party’s ability to perform any obligation under this agreement;</w:t>
            </w:r>
          </w:p>
          <w:p w14:paraId="1C4E61C1" w14:textId="5F7A29CD" w:rsidR="00FF7B69" w:rsidRPr="00F64379" w:rsidRDefault="00FF7B69" w:rsidP="00F64379">
            <w:pPr>
              <w:pStyle w:val="Definition1"/>
              <w:numPr>
                <w:ilvl w:val="1"/>
                <w:numId w:val="51"/>
              </w:numPr>
              <w:spacing w:after="0"/>
              <w:jc w:val="both"/>
              <w:rPr>
                <w:sz w:val="20"/>
              </w:rPr>
            </w:pPr>
            <w:r w:rsidRPr="00F64379">
              <w:rPr>
                <w:sz w:val="20"/>
              </w:rPr>
              <w:t xml:space="preserve">earthquake, storm, fire, flood, </w:t>
            </w:r>
            <w:r w:rsidR="000E620B" w:rsidRPr="00F64379">
              <w:rPr>
                <w:sz w:val="20"/>
              </w:rPr>
              <w:t>landslide,</w:t>
            </w:r>
            <w:r w:rsidRPr="00F64379">
              <w:rPr>
                <w:sz w:val="20"/>
              </w:rPr>
              <w:t xml:space="preserve"> or other natural disaster; and</w:t>
            </w:r>
          </w:p>
          <w:p w14:paraId="3FED7EB5" w14:textId="384162B3" w:rsidR="00FF7B69" w:rsidRPr="000E620B" w:rsidRDefault="00FF7B69" w:rsidP="00F64379">
            <w:pPr>
              <w:pStyle w:val="Definition1"/>
              <w:numPr>
                <w:ilvl w:val="1"/>
                <w:numId w:val="51"/>
              </w:numPr>
              <w:spacing w:after="0"/>
              <w:jc w:val="both"/>
              <w:rPr>
                <w:sz w:val="20"/>
              </w:rPr>
            </w:pPr>
            <w:r w:rsidRPr="00F64379">
              <w:rPr>
                <w:sz w:val="20"/>
              </w:rPr>
              <w:t xml:space="preserve">industrial action, strikes or </w:t>
            </w:r>
            <w:r w:rsidR="000E620B" w:rsidRPr="00F64379">
              <w:rPr>
                <w:sz w:val="20"/>
              </w:rPr>
              <w:t>lockouts</w:t>
            </w:r>
            <w:r w:rsidRPr="00F64379">
              <w:rPr>
                <w:sz w:val="20"/>
              </w:rPr>
              <w:t xml:space="preserve"> by employees of third parties (excluding sub-contractors and suppliers of the party seeking to rely on such event unless no substitute is reasonably available)</w:t>
            </w:r>
          </w:p>
        </w:tc>
      </w:tr>
      <w:tr w:rsidR="00FF7B69" w:rsidRPr="000E620B" w14:paraId="276A322B" w14:textId="77777777" w:rsidTr="00FF7B69">
        <w:tc>
          <w:tcPr>
            <w:tcW w:w="1969" w:type="dxa"/>
          </w:tcPr>
          <w:p w14:paraId="392C0E9A" w14:textId="51C1C1A1" w:rsidR="00FF7B69" w:rsidRPr="000E620B" w:rsidRDefault="00FF7B69" w:rsidP="000E620B">
            <w:pPr>
              <w:pStyle w:val="Definition"/>
              <w:spacing w:after="0"/>
              <w:ind w:left="0"/>
              <w:jc w:val="both"/>
              <w:rPr>
                <w:rStyle w:val="DefinitionTerm"/>
                <w:sz w:val="20"/>
              </w:rPr>
            </w:pPr>
            <w:r w:rsidRPr="000E620B">
              <w:rPr>
                <w:rStyle w:val="DefinitionTerm"/>
                <w:bCs/>
                <w:color w:val="000000" w:themeColor="text1"/>
                <w:sz w:val="20"/>
              </w:rPr>
              <w:t>Framework Agreement</w:t>
            </w:r>
            <w:r w:rsidRPr="000E620B">
              <w:rPr>
                <w:rStyle w:val="DefinitionTerm"/>
                <w:b w:val="0"/>
                <w:color w:val="000000" w:themeColor="text1"/>
                <w:sz w:val="20"/>
              </w:rPr>
              <w:t>:</w:t>
            </w:r>
          </w:p>
        </w:tc>
        <w:tc>
          <w:tcPr>
            <w:tcW w:w="6328" w:type="dxa"/>
          </w:tcPr>
          <w:p w14:paraId="6A38FDB7" w14:textId="04A727FC" w:rsidR="00FF7B69" w:rsidRPr="000E620B" w:rsidRDefault="00FF7B69" w:rsidP="000E620B">
            <w:pPr>
              <w:pStyle w:val="Definition"/>
              <w:numPr>
                <w:ilvl w:val="0"/>
                <w:numId w:val="0"/>
              </w:numPr>
              <w:spacing w:after="0"/>
              <w:jc w:val="both"/>
              <w:rPr>
                <w:color w:val="000000" w:themeColor="text1"/>
                <w:sz w:val="20"/>
              </w:rPr>
            </w:pPr>
            <w:r w:rsidRPr="000E620B">
              <w:rPr>
                <w:rStyle w:val="DefinitionTerm"/>
                <w:b w:val="0"/>
                <w:color w:val="000000" w:themeColor="text1"/>
                <w:sz w:val="20"/>
              </w:rPr>
              <w:t xml:space="preserve">the enFrame framework agreement </w:t>
            </w:r>
            <w:proofErr w:type="gramStart"/>
            <w:r w:rsidRPr="000E620B">
              <w:rPr>
                <w:rStyle w:val="DefinitionTerm"/>
                <w:b w:val="0"/>
                <w:color w:val="000000" w:themeColor="text1"/>
                <w:sz w:val="20"/>
              </w:rPr>
              <w:t>entered into</w:t>
            </w:r>
            <w:proofErr w:type="gramEnd"/>
            <w:r w:rsidRPr="000E620B">
              <w:rPr>
                <w:rStyle w:val="DefinitionTerm"/>
                <w:b w:val="0"/>
                <w:color w:val="000000" w:themeColor="text1"/>
                <w:sz w:val="20"/>
              </w:rPr>
              <w:t xml:space="preserve"> on </w:t>
            </w:r>
            <w:commentRangeStart w:id="14"/>
            <w:r w:rsidR="000E620B" w:rsidRPr="000E620B">
              <w:rPr>
                <w:rStyle w:val="DefinitionTerm"/>
                <w:b w:val="0"/>
                <w:color w:val="000000" w:themeColor="text1"/>
                <w:sz w:val="20"/>
                <w:highlight w:val="cyan"/>
              </w:rPr>
              <w:t>Date</w:t>
            </w:r>
            <w:commentRangeEnd w:id="14"/>
            <w:r w:rsidR="000E620B" w:rsidRPr="000E620B">
              <w:rPr>
                <w:rStyle w:val="CommentReference"/>
                <w:sz w:val="20"/>
              </w:rPr>
              <w:commentReference w:id="14"/>
            </w:r>
            <w:r w:rsidR="000E620B" w:rsidRPr="000E620B">
              <w:rPr>
                <w:rStyle w:val="DefinitionTerm"/>
                <w:b w:val="0"/>
                <w:color w:val="000000" w:themeColor="text1"/>
                <w:sz w:val="20"/>
              </w:rPr>
              <w:t>.</w:t>
            </w:r>
          </w:p>
        </w:tc>
      </w:tr>
      <w:tr w:rsidR="00FF7B69" w:rsidRPr="000E620B" w14:paraId="017D07ED" w14:textId="77777777" w:rsidTr="00FF7B69">
        <w:tc>
          <w:tcPr>
            <w:tcW w:w="1969" w:type="dxa"/>
          </w:tcPr>
          <w:p w14:paraId="7402979B" w14:textId="0F1B0795" w:rsidR="00FF7B69" w:rsidRPr="000E620B" w:rsidRDefault="00FF7B69" w:rsidP="000E620B">
            <w:pPr>
              <w:pStyle w:val="Definition"/>
              <w:spacing w:after="0"/>
              <w:ind w:left="0"/>
              <w:jc w:val="both"/>
              <w:rPr>
                <w:rStyle w:val="DefinitionTerm"/>
                <w:bCs/>
                <w:color w:val="000000" w:themeColor="text1"/>
                <w:sz w:val="20"/>
              </w:rPr>
            </w:pPr>
            <w:r w:rsidRPr="000E620B">
              <w:rPr>
                <w:rStyle w:val="DefinitionTerm"/>
                <w:sz w:val="20"/>
              </w:rPr>
              <w:t>Generally Accepted Accounting Principles:</w:t>
            </w:r>
          </w:p>
        </w:tc>
        <w:tc>
          <w:tcPr>
            <w:tcW w:w="6328" w:type="dxa"/>
          </w:tcPr>
          <w:p w14:paraId="227F1CB5" w14:textId="43486E1C" w:rsidR="00FF7B69" w:rsidRPr="000E620B" w:rsidRDefault="00FF7B69" w:rsidP="000E620B">
            <w:pPr>
              <w:pStyle w:val="Definition"/>
              <w:numPr>
                <w:ilvl w:val="0"/>
                <w:numId w:val="0"/>
              </w:numPr>
              <w:spacing w:after="0"/>
              <w:jc w:val="both"/>
              <w:rPr>
                <w:rStyle w:val="DefinitionTerm"/>
                <w:b w:val="0"/>
                <w:color w:val="FF0000"/>
                <w:sz w:val="20"/>
              </w:rPr>
            </w:pPr>
            <w:r w:rsidRPr="000E620B">
              <w:rPr>
                <w:sz w:val="20"/>
              </w:rPr>
              <w:t>all generally accepted accounting principles including generally accepted UK accounting principles comprising the Financial Reporting Standards issued by the UK Financial Reporting Council (and to the extent applicable, Statements of Standard Accounting Practice (SSAPs) issued by predecessors to the UK Financial Reporting Council).</w:t>
            </w:r>
          </w:p>
        </w:tc>
      </w:tr>
      <w:tr w:rsidR="00FF7B69" w:rsidRPr="000E620B" w14:paraId="6C2AF20D" w14:textId="77777777" w:rsidTr="00FF7B69">
        <w:tc>
          <w:tcPr>
            <w:tcW w:w="1969" w:type="dxa"/>
          </w:tcPr>
          <w:p w14:paraId="2539B2C7" w14:textId="555FC5C1" w:rsidR="00FF7B69" w:rsidRPr="000E620B" w:rsidRDefault="00FF7B69" w:rsidP="000E620B">
            <w:pPr>
              <w:pStyle w:val="Definition"/>
              <w:spacing w:after="0"/>
              <w:ind w:left="0"/>
              <w:jc w:val="both"/>
              <w:rPr>
                <w:rStyle w:val="DefinitionTerm"/>
                <w:bCs/>
                <w:color w:val="000000" w:themeColor="text1"/>
                <w:sz w:val="20"/>
              </w:rPr>
            </w:pPr>
            <w:r w:rsidRPr="000E620B">
              <w:rPr>
                <w:rStyle w:val="DefinitionTerm"/>
                <w:sz w:val="20"/>
              </w:rPr>
              <w:t>Good Industry Practice:</w:t>
            </w:r>
          </w:p>
        </w:tc>
        <w:tc>
          <w:tcPr>
            <w:tcW w:w="6328" w:type="dxa"/>
          </w:tcPr>
          <w:p w14:paraId="318C3DC8" w14:textId="6A25B2C7" w:rsidR="00FF7B69" w:rsidRPr="000E620B" w:rsidRDefault="00FF7B69" w:rsidP="000E620B">
            <w:pPr>
              <w:pStyle w:val="Definition"/>
              <w:numPr>
                <w:ilvl w:val="0"/>
                <w:numId w:val="0"/>
              </w:numPr>
              <w:spacing w:after="0"/>
              <w:jc w:val="both"/>
              <w:rPr>
                <w:rStyle w:val="DefinitionTerm"/>
                <w:b w:val="0"/>
                <w:sz w:val="20"/>
              </w:rPr>
            </w:pPr>
            <w:r w:rsidRPr="000E620B">
              <w:rPr>
                <w:sz w:val="20"/>
              </w:rPr>
              <w:t xml:space="preserve">the standards that fall within the upper quartile for the provision of business-critical services substantially </w:t>
            </w:r>
            <w:proofErr w:type="gramStart"/>
            <w:r w:rsidRPr="000E620B">
              <w:rPr>
                <w:sz w:val="20"/>
              </w:rPr>
              <w:t>similar to</w:t>
            </w:r>
            <w:proofErr w:type="gramEnd"/>
            <w:r w:rsidRPr="000E620B">
              <w:rPr>
                <w:sz w:val="20"/>
              </w:rPr>
              <w:t xml:space="preserve"> the Services, having regard to factors such as the nature and size of the parties, the Service Level Agreement, the term, the pricing structure, Project Plan and any other relevant factors.</w:t>
            </w:r>
          </w:p>
        </w:tc>
      </w:tr>
      <w:tr w:rsidR="00FF7B69" w:rsidRPr="000E620B" w14:paraId="1857A303" w14:textId="77777777" w:rsidTr="00FF7B69">
        <w:tc>
          <w:tcPr>
            <w:tcW w:w="1969" w:type="dxa"/>
          </w:tcPr>
          <w:p w14:paraId="17C148E8" w14:textId="4B5C7E43" w:rsidR="00FF7B69" w:rsidRPr="000E620B" w:rsidRDefault="000E620B" w:rsidP="000E620B">
            <w:pPr>
              <w:pStyle w:val="Definition"/>
              <w:spacing w:after="0"/>
              <w:ind w:left="0"/>
              <w:jc w:val="both"/>
              <w:rPr>
                <w:rStyle w:val="DefinitionTerm"/>
                <w:sz w:val="20"/>
              </w:rPr>
            </w:pPr>
            <w:r w:rsidRPr="000E620B">
              <w:rPr>
                <w:rStyle w:val="DefinitionTerm"/>
                <w:sz w:val="20"/>
              </w:rPr>
              <w:t>Incident:</w:t>
            </w:r>
          </w:p>
        </w:tc>
        <w:tc>
          <w:tcPr>
            <w:tcW w:w="6328" w:type="dxa"/>
          </w:tcPr>
          <w:p w14:paraId="18BC0C6C" w14:textId="77777777" w:rsidR="000E620B" w:rsidRPr="000E620B" w:rsidRDefault="000E620B" w:rsidP="000E620B">
            <w:pPr>
              <w:pStyle w:val="Definition"/>
              <w:numPr>
                <w:ilvl w:val="0"/>
                <w:numId w:val="0"/>
              </w:numPr>
              <w:spacing w:after="0"/>
              <w:jc w:val="both"/>
              <w:rPr>
                <w:sz w:val="20"/>
              </w:rPr>
            </w:pPr>
            <w:r w:rsidRPr="000E620B">
              <w:rPr>
                <w:sz w:val="20"/>
              </w:rPr>
              <w:t xml:space="preserve">any Vulnerability, </w:t>
            </w:r>
            <w:proofErr w:type="gramStart"/>
            <w:r w:rsidRPr="000E620B">
              <w:rPr>
                <w:sz w:val="20"/>
              </w:rPr>
              <w:t>Virus</w:t>
            </w:r>
            <w:proofErr w:type="gramEnd"/>
            <w:r w:rsidRPr="000E620B">
              <w:rPr>
                <w:sz w:val="20"/>
              </w:rPr>
              <w:t xml:space="preserve"> or security incident which:</w:t>
            </w:r>
          </w:p>
          <w:p w14:paraId="01354250" w14:textId="1B9C6E32" w:rsidR="000E620B" w:rsidRPr="000E620B" w:rsidRDefault="000E620B" w:rsidP="000E620B">
            <w:pPr>
              <w:pStyle w:val="Definition1"/>
              <w:spacing w:after="0"/>
              <w:ind w:left="921"/>
              <w:jc w:val="both"/>
              <w:rPr>
                <w:sz w:val="20"/>
              </w:rPr>
            </w:pPr>
            <w:r w:rsidRPr="000E620B">
              <w:rPr>
                <w:sz w:val="20"/>
              </w:rPr>
              <w:t xml:space="preserve">may affect the </w:t>
            </w:r>
            <w:r w:rsidR="00084662" w:rsidRPr="00D2200B">
              <w:t>Supplier's System</w:t>
            </w:r>
            <w:r w:rsidR="00084662">
              <w:rPr>
                <w:sz w:val="20"/>
              </w:rPr>
              <w:t>;</w:t>
            </w:r>
            <w:r w:rsidR="00084662" w:rsidRPr="000E620B" w:rsidDel="00084662">
              <w:rPr>
                <w:sz w:val="20"/>
              </w:rPr>
              <w:t xml:space="preserve"> </w:t>
            </w:r>
            <w:r w:rsidR="00142F72">
              <w:rPr>
                <w:sz w:val="20"/>
              </w:rPr>
              <w:t>or</w:t>
            </w:r>
            <w:r w:rsidR="00084662">
              <w:rPr>
                <w:sz w:val="20"/>
              </w:rPr>
              <w:t xml:space="preserve"> </w:t>
            </w:r>
          </w:p>
          <w:p w14:paraId="733D9794" w14:textId="27541351" w:rsidR="000E620B" w:rsidRPr="000E620B" w:rsidRDefault="000E620B" w:rsidP="000E620B">
            <w:pPr>
              <w:pStyle w:val="Definition1"/>
              <w:spacing w:after="0"/>
              <w:ind w:left="921"/>
              <w:jc w:val="both"/>
              <w:rPr>
                <w:sz w:val="20"/>
              </w:rPr>
            </w:pPr>
            <w:r w:rsidRPr="000E620B">
              <w:rPr>
                <w:sz w:val="20"/>
              </w:rPr>
              <w:t>may affect the Customer</w:t>
            </w:r>
            <w:r w:rsidR="00084662">
              <w:rPr>
                <w:sz w:val="20"/>
              </w:rPr>
              <w:t>'s Operating Environment;</w:t>
            </w:r>
            <w:r w:rsidRPr="000E620B">
              <w:rPr>
                <w:sz w:val="20"/>
              </w:rPr>
              <w:t xml:space="preserve"> or</w:t>
            </w:r>
          </w:p>
          <w:p w14:paraId="6D16A227" w14:textId="5C0C5DAE" w:rsidR="00FF7B69" w:rsidRPr="000E620B" w:rsidRDefault="000E620B" w:rsidP="000E620B">
            <w:pPr>
              <w:pStyle w:val="Definition1"/>
              <w:spacing w:after="0"/>
              <w:ind w:left="921"/>
              <w:jc w:val="both"/>
              <w:rPr>
                <w:sz w:val="20"/>
              </w:rPr>
            </w:pPr>
            <w:r w:rsidRPr="000E620B">
              <w:rPr>
                <w:sz w:val="20"/>
              </w:rPr>
              <w:t>is reported to the Supplier by the Customer.</w:t>
            </w:r>
          </w:p>
        </w:tc>
      </w:tr>
      <w:tr w:rsidR="000E620B" w:rsidRPr="000E620B" w14:paraId="1831C89A" w14:textId="77777777" w:rsidTr="00FF7B69">
        <w:tc>
          <w:tcPr>
            <w:tcW w:w="1969" w:type="dxa"/>
          </w:tcPr>
          <w:p w14:paraId="70CC3B54" w14:textId="128C210B" w:rsidR="000E620B" w:rsidRPr="000E620B" w:rsidRDefault="000E620B" w:rsidP="000E620B">
            <w:pPr>
              <w:pStyle w:val="Definition"/>
              <w:spacing w:after="0"/>
              <w:ind w:left="0"/>
              <w:jc w:val="both"/>
              <w:rPr>
                <w:rStyle w:val="DefinitionTerm"/>
                <w:sz w:val="20"/>
              </w:rPr>
            </w:pPr>
            <w:r w:rsidRPr="000E620B">
              <w:rPr>
                <w:rStyle w:val="DefinitionTerm"/>
                <w:sz w:val="20"/>
              </w:rPr>
              <w:t>Information:</w:t>
            </w:r>
          </w:p>
        </w:tc>
        <w:tc>
          <w:tcPr>
            <w:tcW w:w="6328" w:type="dxa"/>
          </w:tcPr>
          <w:p w14:paraId="660CE81F" w14:textId="0E478E2B" w:rsidR="000E620B" w:rsidRPr="000E620B" w:rsidRDefault="000E620B" w:rsidP="000E620B">
            <w:pPr>
              <w:pStyle w:val="Definition"/>
              <w:numPr>
                <w:ilvl w:val="0"/>
                <w:numId w:val="0"/>
              </w:numPr>
              <w:spacing w:after="0"/>
              <w:jc w:val="both"/>
              <w:rPr>
                <w:sz w:val="20"/>
              </w:rPr>
            </w:pPr>
            <w:r w:rsidRPr="000E620B">
              <w:rPr>
                <w:sz w:val="20"/>
              </w:rPr>
              <w:t>has the meaning given under section 84 of FOIA.</w:t>
            </w:r>
          </w:p>
        </w:tc>
      </w:tr>
      <w:tr w:rsidR="000E620B" w:rsidRPr="000E620B" w14:paraId="4ECBEF90" w14:textId="77777777" w:rsidTr="00FF7B69">
        <w:tc>
          <w:tcPr>
            <w:tcW w:w="1969" w:type="dxa"/>
          </w:tcPr>
          <w:p w14:paraId="259CA640" w14:textId="3BBEE9EC" w:rsidR="000E620B" w:rsidRPr="000E620B" w:rsidRDefault="000E620B" w:rsidP="000E620B">
            <w:pPr>
              <w:pStyle w:val="Definition"/>
              <w:spacing w:after="0"/>
              <w:ind w:left="0"/>
              <w:jc w:val="both"/>
              <w:rPr>
                <w:rStyle w:val="DefinitionTerm"/>
                <w:sz w:val="20"/>
              </w:rPr>
            </w:pPr>
            <w:r w:rsidRPr="000E620B">
              <w:rPr>
                <w:rStyle w:val="DefinitionTerm"/>
                <w:sz w:val="20"/>
              </w:rPr>
              <w:t>Initial Term:</w:t>
            </w:r>
          </w:p>
        </w:tc>
        <w:tc>
          <w:tcPr>
            <w:tcW w:w="6328" w:type="dxa"/>
          </w:tcPr>
          <w:p w14:paraId="05A2BA26" w14:textId="32714B16" w:rsidR="000E620B" w:rsidRPr="000E620B" w:rsidRDefault="000E620B" w:rsidP="000E620B">
            <w:pPr>
              <w:pStyle w:val="Definition"/>
              <w:numPr>
                <w:ilvl w:val="0"/>
                <w:numId w:val="0"/>
              </w:numPr>
              <w:spacing w:after="0"/>
              <w:jc w:val="both"/>
              <w:rPr>
                <w:sz w:val="20"/>
              </w:rPr>
            </w:pPr>
            <w:r w:rsidRPr="000E620B">
              <w:rPr>
                <w:sz w:val="20"/>
              </w:rPr>
              <w:t xml:space="preserve">the period of </w:t>
            </w:r>
            <w:commentRangeStart w:id="15"/>
            <w:r w:rsidRPr="000E620B">
              <w:rPr>
                <w:sz w:val="20"/>
                <w:highlight w:val="cyan"/>
              </w:rPr>
              <w:t>three years</w:t>
            </w:r>
            <w:r w:rsidRPr="000E620B">
              <w:rPr>
                <w:sz w:val="20"/>
              </w:rPr>
              <w:t xml:space="preserve"> </w:t>
            </w:r>
            <w:commentRangeEnd w:id="15"/>
            <w:r w:rsidRPr="000E620B">
              <w:rPr>
                <w:rStyle w:val="CommentReference"/>
                <w:sz w:val="20"/>
              </w:rPr>
              <w:commentReference w:id="15"/>
            </w:r>
            <w:r w:rsidRPr="000E620B">
              <w:rPr>
                <w:sz w:val="20"/>
              </w:rPr>
              <w:t>commencing on the Effective Date.</w:t>
            </w:r>
          </w:p>
        </w:tc>
      </w:tr>
      <w:tr w:rsidR="000E620B" w:rsidRPr="000E620B" w14:paraId="554BA382" w14:textId="77777777" w:rsidTr="00FF7B69">
        <w:tc>
          <w:tcPr>
            <w:tcW w:w="1969" w:type="dxa"/>
          </w:tcPr>
          <w:p w14:paraId="15FD0B20" w14:textId="6095C1D7" w:rsidR="000E620B" w:rsidRPr="000E620B" w:rsidRDefault="000E620B" w:rsidP="000E620B">
            <w:pPr>
              <w:pStyle w:val="Definition"/>
              <w:spacing w:after="0"/>
              <w:ind w:left="0"/>
              <w:jc w:val="both"/>
              <w:rPr>
                <w:rStyle w:val="DefinitionTerm"/>
                <w:sz w:val="20"/>
              </w:rPr>
            </w:pPr>
            <w:r w:rsidRPr="000E620B">
              <w:rPr>
                <w:rStyle w:val="DefinitionTerm"/>
                <w:sz w:val="20"/>
              </w:rPr>
              <w:t>Intellectual Property Rights:</w:t>
            </w:r>
          </w:p>
        </w:tc>
        <w:tc>
          <w:tcPr>
            <w:tcW w:w="6328" w:type="dxa"/>
          </w:tcPr>
          <w:p w14:paraId="27A08CF0" w14:textId="62EF36BB" w:rsidR="000E620B" w:rsidRPr="000E620B" w:rsidRDefault="000E620B" w:rsidP="000E620B">
            <w:pPr>
              <w:pStyle w:val="Definition"/>
              <w:numPr>
                <w:ilvl w:val="0"/>
                <w:numId w:val="0"/>
              </w:numPr>
              <w:spacing w:after="0"/>
              <w:jc w:val="both"/>
              <w:rPr>
                <w:sz w:val="20"/>
              </w:rPr>
            </w:pPr>
            <w:r w:rsidRPr="000E620B">
              <w:rPr>
                <w:sz w:val="20"/>
              </w:rPr>
              <w:t xml:space="preserve">patents, rights to inventions, copyright and related rights, </w:t>
            </w:r>
            <w:proofErr w:type="spellStart"/>
            <w:r w:rsidRPr="000E620B">
              <w:rPr>
                <w:sz w:val="20"/>
              </w:rPr>
              <w:t>trade marks</w:t>
            </w:r>
            <w:proofErr w:type="spellEnd"/>
            <w:r w:rsidRPr="000E620B">
              <w:rPr>
                <w:sz w:val="20"/>
              </w:rPr>
              <w:t xml:space="preserve">, trade names, domain names, rights in get-up, rights in goodwill or to sue for passing off, unfair competition rights, rights in designs, rights in computer software, database right, topography rights, moral rights, rights in confidential information (including know-how and trade secrets) and any other intellectual property rights, in each case whether registered or unregistered and including all existing and future rights capable of present assignment, applications for and renewals or extensions of and rights to </w:t>
            </w:r>
            <w:r w:rsidRPr="000E620B">
              <w:rPr>
                <w:sz w:val="20"/>
              </w:rPr>
              <w:lastRenderedPageBreak/>
              <w:t>claim priority from such rights, and all similar or equivalent rights or forms of protection which subsist or will subsist now or in the future in any part of the world.</w:t>
            </w:r>
          </w:p>
        </w:tc>
      </w:tr>
      <w:tr w:rsidR="000E620B" w:rsidRPr="000E620B" w14:paraId="2D659B64" w14:textId="77777777" w:rsidTr="00FF7B69">
        <w:tc>
          <w:tcPr>
            <w:tcW w:w="1969" w:type="dxa"/>
          </w:tcPr>
          <w:p w14:paraId="1A2099A1" w14:textId="01265DC5"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Known Vulnerability:</w:t>
            </w:r>
          </w:p>
        </w:tc>
        <w:tc>
          <w:tcPr>
            <w:tcW w:w="6328" w:type="dxa"/>
          </w:tcPr>
          <w:p w14:paraId="16BA3F3C" w14:textId="77777777" w:rsidR="000E620B" w:rsidRPr="000E620B" w:rsidRDefault="000E620B" w:rsidP="000E620B">
            <w:pPr>
              <w:pStyle w:val="Definition"/>
              <w:numPr>
                <w:ilvl w:val="0"/>
                <w:numId w:val="0"/>
              </w:numPr>
              <w:spacing w:after="0"/>
              <w:jc w:val="both"/>
              <w:rPr>
                <w:sz w:val="20"/>
              </w:rPr>
            </w:pPr>
            <w:r w:rsidRPr="000E620B">
              <w:rPr>
                <w:sz w:val="20"/>
              </w:rPr>
              <w:t>any Vulnerability that has either:</w:t>
            </w:r>
          </w:p>
          <w:p w14:paraId="0218A848" w14:textId="77777777" w:rsidR="000E620B" w:rsidRPr="000E620B" w:rsidRDefault="000E620B" w:rsidP="000E620B">
            <w:pPr>
              <w:pStyle w:val="Definition1"/>
              <w:spacing w:after="0"/>
              <w:ind w:left="779"/>
              <w:jc w:val="both"/>
              <w:rPr>
                <w:sz w:val="20"/>
              </w:rPr>
            </w:pPr>
            <w:r w:rsidRPr="000E620B">
              <w:rPr>
                <w:sz w:val="20"/>
              </w:rPr>
              <w:t>been assigned a Common Vulnerabilities and Exposures (CVE) number;</w:t>
            </w:r>
          </w:p>
          <w:p w14:paraId="06FC9093" w14:textId="77777777" w:rsidR="000E620B" w:rsidRPr="000E620B" w:rsidRDefault="000E620B" w:rsidP="000E620B">
            <w:pPr>
              <w:pStyle w:val="Definition1"/>
              <w:spacing w:after="0"/>
              <w:ind w:left="779"/>
              <w:jc w:val="both"/>
              <w:rPr>
                <w:sz w:val="20"/>
              </w:rPr>
            </w:pPr>
            <w:r w:rsidRPr="000E620B">
              <w:rPr>
                <w:sz w:val="20"/>
              </w:rPr>
              <w:t>been disclosed on the National Vulnerability Database available at the website operated by the US National Institute of Standards and Technology (NIST) from to time to time; or</w:t>
            </w:r>
          </w:p>
          <w:p w14:paraId="6FB27CAB" w14:textId="540BC772" w:rsidR="000E620B" w:rsidRPr="000E620B" w:rsidRDefault="000E620B" w:rsidP="000E620B">
            <w:pPr>
              <w:pStyle w:val="Definition1"/>
              <w:spacing w:after="0"/>
              <w:ind w:left="779"/>
              <w:jc w:val="both"/>
              <w:rPr>
                <w:sz w:val="20"/>
              </w:rPr>
            </w:pPr>
            <w:r w:rsidRPr="000E620B">
              <w:rPr>
                <w:sz w:val="20"/>
              </w:rPr>
              <w:t>been disclosed on the internet, or any open public database, such that it would be revealed by reasonable searches conducted in accordance with Good Industry Practice.</w:t>
            </w:r>
          </w:p>
        </w:tc>
      </w:tr>
      <w:tr w:rsidR="000E620B" w:rsidRPr="000E620B" w14:paraId="23F8095E" w14:textId="77777777" w:rsidTr="00FF7B69">
        <w:tc>
          <w:tcPr>
            <w:tcW w:w="1969" w:type="dxa"/>
          </w:tcPr>
          <w:p w14:paraId="1BE4F504" w14:textId="20B188FA" w:rsidR="000E620B" w:rsidRPr="000E620B" w:rsidRDefault="000E620B" w:rsidP="000E620B">
            <w:pPr>
              <w:pStyle w:val="Definition"/>
              <w:spacing w:after="0"/>
              <w:ind w:left="0"/>
              <w:jc w:val="both"/>
              <w:rPr>
                <w:rStyle w:val="DefinitionTerm"/>
                <w:sz w:val="20"/>
              </w:rPr>
            </w:pPr>
            <w:r w:rsidRPr="000E620B">
              <w:rPr>
                <w:rStyle w:val="DefinitionTerm"/>
                <w:sz w:val="20"/>
              </w:rPr>
              <w:t>Latent Vulnerability:</w:t>
            </w:r>
          </w:p>
        </w:tc>
        <w:tc>
          <w:tcPr>
            <w:tcW w:w="6328" w:type="dxa"/>
          </w:tcPr>
          <w:p w14:paraId="399854C0" w14:textId="1655FDEF" w:rsidR="000E620B" w:rsidRPr="000E620B" w:rsidRDefault="000E620B" w:rsidP="000E620B">
            <w:pPr>
              <w:pStyle w:val="Definition"/>
              <w:numPr>
                <w:ilvl w:val="0"/>
                <w:numId w:val="0"/>
              </w:numPr>
              <w:spacing w:after="0"/>
              <w:jc w:val="both"/>
              <w:rPr>
                <w:sz w:val="20"/>
              </w:rPr>
            </w:pPr>
            <w:r w:rsidRPr="000E620B">
              <w:rPr>
                <w:sz w:val="20"/>
              </w:rPr>
              <w:t>any instances of typical classes of Vulnerability. For example, buffer overflows, cross-site scripting (XSS) and Structure Query Language (SQL) injection.</w:t>
            </w:r>
          </w:p>
        </w:tc>
      </w:tr>
      <w:tr w:rsidR="000E620B" w:rsidRPr="000E620B" w14:paraId="0811A368" w14:textId="77777777" w:rsidTr="00FF7B69">
        <w:tc>
          <w:tcPr>
            <w:tcW w:w="1969" w:type="dxa"/>
          </w:tcPr>
          <w:p w14:paraId="73844C8A" w14:textId="39B66FA9" w:rsidR="000E620B" w:rsidRPr="000E620B" w:rsidRDefault="000E620B" w:rsidP="000E620B">
            <w:pPr>
              <w:pStyle w:val="Definition"/>
              <w:spacing w:after="0"/>
              <w:ind w:left="0"/>
              <w:jc w:val="both"/>
              <w:rPr>
                <w:rStyle w:val="DefinitionTerm"/>
                <w:sz w:val="20"/>
              </w:rPr>
            </w:pPr>
            <w:r w:rsidRPr="000E620B">
              <w:rPr>
                <w:rStyle w:val="DefinitionTerm"/>
                <w:sz w:val="20"/>
              </w:rPr>
              <w:t>Maintenance:</w:t>
            </w:r>
          </w:p>
        </w:tc>
        <w:tc>
          <w:tcPr>
            <w:tcW w:w="6328" w:type="dxa"/>
          </w:tcPr>
          <w:p w14:paraId="35794325" w14:textId="4B5B5232" w:rsidR="000E620B" w:rsidRPr="000E620B" w:rsidRDefault="000E620B" w:rsidP="000E620B">
            <w:pPr>
              <w:pStyle w:val="Definition"/>
              <w:numPr>
                <w:ilvl w:val="0"/>
                <w:numId w:val="0"/>
              </w:numPr>
              <w:spacing w:after="0"/>
              <w:jc w:val="both"/>
              <w:rPr>
                <w:sz w:val="20"/>
              </w:rPr>
            </w:pPr>
            <w:r w:rsidRPr="000E620B">
              <w:rPr>
                <w:sz w:val="20"/>
              </w:rPr>
              <w:t>any hardware and software maintenance,</w:t>
            </w:r>
            <w:r w:rsidR="00233DA3">
              <w:rPr>
                <w:sz w:val="20"/>
              </w:rPr>
              <w:t xml:space="preserve"> Equipment maintenance</w:t>
            </w:r>
            <w:r w:rsidRPr="000E620B">
              <w:rPr>
                <w:sz w:val="20"/>
              </w:rPr>
              <w:t xml:space="preserve"> including component fixes or replacements, patches, error corrections, updates, and upgrades that the Supplier may provide or perform with respect to the Services, as well as any other support, </w:t>
            </w:r>
            <w:proofErr w:type="gramStart"/>
            <w:r w:rsidRPr="000E620B">
              <w:rPr>
                <w:sz w:val="20"/>
              </w:rPr>
              <w:t>maintenance</w:t>
            </w:r>
            <w:proofErr w:type="gramEnd"/>
            <w:r w:rsidRPr="000E620B">
              <w:rPr>
                <w:sz w:val="20"/>
              </w:rPr>
              <w:t xml:space="preserve"> and training services to be provided to the Customer under this agreement, as described in the Services Specification and Services Requirements and as otherwise detailed Schedule 5.</w:t>
            </w:r>
          </w:p>
        </w:tc>
      </w:tr>
      <w:tr w:rsidR="000E620B" w:rsidRPr="000E620B" w14:paraId="385D5EB9" w14:textId="77777777" w:rsidTr="00FF7B69">
        <w:tc>
          <w:tcPr>
            <w:tcW w:w="1969" w:type="dxa"/>
          </w:tcPr>
          <w:p w14:paraId="21FE25B1" w14:textId="5387AAEF" w:rsidR="000E620B" w:rsidRPr="000E620B" w:rsidRDefault="000E620B" w:rsidP="000E620B">
            <w:pPr>
              <w:pStyle w:val="Definition"/>
              <w:spacing w:after="0"/>
              <w:ind w:left="0"/>
              <w:jc w:val="both"/>
              <w:rPr>
                <w:rStyle w:val="DefinitionTerm"/>
                <w:sz w:val="20"/>
              </w:rPr>
            </w:pPr>
            <w:r w:rsidRPr="000E620B">
              <w:rPr>
                <w:rStyle w:val="DefinitionTerm"/>
                <w:sz w:val="20"/>
              </w:rPr>
              <w:t>Maintenance Events:</w:t>
            </w:r>
          </w:p>
        </w:tc>
        <w:tc>
          <w:tcPr>
            <w:tcW w:w="6328" w:type="dxa"/>
          </w:tcPr>
          <w:p w14:paraId="2DF8AEF9" w14:textId="36524BA8"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_Ref_a741040 \h \n \* MERGEFORMAT </w:instrText>
            </w:r>
            <w:r w:rsidRPr="000E620B">
              <w:rPr>
                <w:sz w:val="20"/>
              </w:rPr>
            </w:r>
            <w:r w:rsidRPr="000E620B">
              <w:rPr>
                <w:sz w:val="20"/>
              </w:rPr>
              <w:fldChar w:fldCharType="separate"/>
            </w:r>
            <w:r w:rsidR="00BA7F8D">
              <w:rPr>
                <w:sz w:val="20"/>
              </w:rPr>
              <w:t>2</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 REF _Ref84973198 \r \h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0E620B" w:rsidRPr="000E620B" w14:paraId="6DCA6E54" w14:textId="77777777" w:rsidTr="00FF7B69">
        <w:tc>
          <w:tcPr>
            <w:tcW w:w="1969" w:type="dxa"/>
          </w:tcPr>
          <w:p w14:paraId="0C9CE8D4" w14:textId="34E29B22" w:rsidR="000E620B" w:rsidRPr="000E620B" w:rsidRDefault="000E620B" w:rsidP="000E620B">
            <w:pPr>
              <w:pStyle w:val="Definition"/>
              <w:spacing w:after="0"/>
              <w:ind w:left="0"/>
              <w:jc w:val="both"/>
              <w:rPr>
                <w:rStyle w:val="DefinitionTerm"/>
                <w:sz w:val="20"/>
              </w:rPr>
            </w:pPr>
            <w:r w:rsidRPr="000E620B">
              <w:rPr>
                <w:rStyle w:val="DefinitionTerm"/>
                <w:sz w:val="20"/>
              </w:rPr>
              <w:t>Mitigate:</w:t>
            </w:r>
          </w:p>
        </w:tc>
        <w:tc>
          <w:tcPr>
            <w:tcW w:w="6328" w:type="dxa"/>
          </w:tcPr>
          <w:p w14:paraId="7A9CD5FE" w14:textId="190D68F0" w:rsidR="000E620B" w:rsidRPr="000E620B" w:rsidRDefault="000E620B" w:rsidP="000E620B">
            <w:pPr>
              <w:pStyle w:val="Definition"/>
              <w:numPr>
                <w:ilvl w:val="0"/>
                <w:numId w:val="0"/>
              </w:numPr>
              <w:spacing w:after="0"/>
              <w:jc w:val="both"/>
              <w:rPr>
                <w:sz w:val="20"/>
              </w:rPr>
            </w:pPr>
            <w:r w:rsidRPr="000E620B">
              <w:rPr>
                <w:sz w:val="20"/>
              </w:rPr>
              <w:t>the taking of such reasonable steps that would be taken by a prudent supplier in accordance with Good Industry Practice to mitigate against the Incident in question, which may include (in the case of a Vulnerability) coding changes, but could also include specification changes (for example, removal of affected protocols or functionality in their entirety), provided these are approved by the Customer in writing in advance, and the terms Mitigated and Mitigation shall be construed accordingly.</w:t>
            </w:r>
          </w:p>
        </w:tc>
      </w:tr>
      <w:tr w:rsidR="000E620B" w:rsidRPr="000E620B" w14:paraId="712EC873" w14:textId="77777777" w:rsidTr="00FF7B69">
        <w:tc>
          <w:tcPr>
            <w:tcW w:w="1969" w:type="dxa"/>
          </w:tcPr>
          <w:p w14:paraId="471AE43A" w14:textId="1C3D5065" w:rsidR="000E620B" w:rsidRPr="000E620B" w:rsidRDefault="000E620B" w:rsidP="000E620B">
            <w:pPr>
              <w:pStyle w:val="Definition"/>
              <w:spacing w:after="0"/>
              <w:ind w:left="0"/>
              <w:jc w:val="both"/>
              <w:rPr>
                <w:rStyle w:val="DefinitionTerm"/>
                <w:sz w:val="20"/>
              </w:rPr>
            </w:pPr>
            <w:r w:rsidRPr="000E620B">
              <w:rPr>
                <w:rStyle w:val="DefinitionTerm"/>
                <w:sz w:val="20"/>
              </w:rPr>
              <w:t>Monthly Meetings:</w:t>
            </w:r>
          </w:p>
        </w:tc>
        <w:tc>
          <w:tcPr>
            <w:tcW w:w="6328" w:type="dxa"/>
          </w:tcPr>
          <w:p w14:paraId="6DB26DE4" w14:textId="6EBC67B3"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_Ref_a836574 \h \n \* MERGEFORMAT </w:instrText>
            </w:r>
            <w:r w:rsidRPr="000E620B">
              <w:rPr>
                <w:sz w:val="20"/>
              </w:rPr>
            </w:r>
            <w:r w:rsidRPr="000E620B">
              <w:rPr>
                <w:sz w:val="20"/>
              </w:rPr>
              <w:fldChar w:fldCharType="separate"/>
            </w:r>
            <w:r w:rsidR="00BA7F8D">
              <w:rPr>
                <w:sz w:val="20"/>
              </w:rPr>
              <w:t>15.1</w:t>
            </w:r>
            <w:r w:rsidRPr="000E620B">
              <w:rPr>
                <w:sz w:val="20"/>
              </w:rPr>
              <w:fldChar w:fldCharType="end"/>
            </w:r>
            <w:r w:rsidRPr="000E620B">
              <w:rPr>
                <w:sz w:val="20"/>
              </w:rPr>
              <w:t>.</w:t>
            </w:r>
          </w:p>
        </w:tc>
      </w:tr>
      <w:tr w:rsidR="000E620B" w:rsidRPr="000E620B" w14:paraId="0348BC63" w14:textId="77777777" w:rsidTr="00FF7B69">
        <w:tc>
          <w:tcPr>
            <w:tcW w:w="1969" w:type="dxa"/>
          </w:tcPr>
          <w:p w14:paraId="2986CCAC" w14:textId="52BF3284" w:rsidR="000E620B" w:rsidRPr="000E620B" w:rsidRDefault="000E620B" w:rsidP="000E620B">
            <w:pPr>
              <w:pStyle w:val="Definition"/>
              <w:spacing w:after="0"/>
              <w:ind w:left="0"/>
              <w:jc w:val="both"/>
              <w:rPr>
                <w:rStyle w:val="DefinitionTerm"/>
                <w:sz w:val="20"/>
              </w:rPr>
            </w:pPr>
            <w:r w:rsidRPr="000E620B">
              <w:rPr>
                <w:rStyle w:val="DefinitionTerm"/>
                <w:sz w:val="20"/>
              </w:rPr>
              <w:t>Normal Business Hours:</w:t>
            </w:r>
          </w:p>
        </w:tc>
        <w:tc>
          <w:tcPr>
            <w:tcW w:w="6328" w:type="dxa"/>
          </w:tcPr>
          <w:p w14:paraId="3366A15A" w14:textId="5075E041" w:rsidR="000E620B" w:rsidRPr="000E620B" w:rsidRDefault="000E620B" w:rsidP="000E620B">
            <w:pPr>
              <w:pStyle w:val="Definition"/>
              <w:numPr>
                <w:ilvl w:val="0"/>
                <w:numId w:val="0"/>
              </w:numPr>
              <w:spacing w:after="0"/>
              <w:jc w:val="both"/>
              <w:rPr>
                <w:sz w:val="20"/>
              </w:rPr>
            </w:pPr>
            <w:r w:rsidRPr="0041781D">
              <w:rPr>
                <w:rStyle w:val="DefinitionTerm"/>
                <w:b w:val="0"/>
                <w:bCs/>
                <w:sz w:val="20"/>
              </w:rPr>
              <w:t>[</w:t>
            </w:r>
            <w:r w:rsidRPr="000E620B">
              <w:rPr>
                <w:sz w:val="20"/>
              </w:rPr>
              <w:t>7.30] am to [5.30] pm local UK time on Business Days.</w:t>
            </w:r>
          </w:p>
        </w:tc>
      </w:tr>
      <w:tr w:rsidR="000E620B" w:rsidRPr="000E620B" w14:paraId="4E40A12E" w14:textId="77777777" w:rsidTr="00FF7B69">
        <w:tc>
          <w:tcPr>
            <w:tcW w:w="1969" w:type="dxa"/>
          </w:tcPr>
          <w:p w14:paraId="16AAADA0" w14:textId="5CB75C2C" w:rsidR="000E620B" w:rsidRPr="000E620B" w:rsidRDefault="000E620B" w:rsidP="000E620B">
            <w:pPr>
              <w:pStyle w:val="Definition"/>
              <w:spacing w:after="0"/>
              <w:ind w:left="0"/>
              <w:jc w:val="both"/>
              <w:rPr>
                <w:rStyle w:val="DefinitionTerm"/>
                <w:sz w:val="20"/>
              </w:rPr>
            </w:pPr>
            <w:r w:rsidRPr="000E620B">
              <w:rPr>
                <w:rStyle w:val="DefinitionTerm"/>
                <w:sz w:val="20"/>
              </w:rPr>
              <w:t>Permitted Purpose:</w:t>
            </w:r>
          </w:p>
        </w:tc>
        <w:tc>
          <w:tcPr>
            <w:tcW w:w="6328" w:type="dxa"/>
          </w:tcPr>
          <w:p w14:paraId="2CD3A3D3" w14:textId="450DCCCC"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_Ref_a280948 \h \n \* MERGEFORMAT </w:instrText>
            </w:r>
            <w:r w:rsidRPr="000E620B">
              <w:rPr>
                <w:sz w:val="20"/>
              </w:rPr>
            </w:r>
            <w:r w:rsidRPr="000E620B">
              <w:rPr>
                <w:sz w:val="20"/>
              </w:rPr>
              <w:fldChar w:fldCharType="separate"/>
            </w:r>
            <w:r w:rsidR="00BA7F8D">
              <w:rPr>
                <w:sz w:val="20"/>
              </w:rPr>
              <w:t>19.2.1</w:t>
            </w:r>
            <w:r w:rsidRPr="000E620B">
              <w:rPr>
                <w:sz w:val="20"/>
              </w:rPr>
              <w:fldChar w:fldCharType="end"/>
            </w:r>
            <w:r w:rsidRPr="000E620B">
              <w:rPr>
                <w:sz w:val="20"/>
              </w:rPr>
              <w:t>.</w:t>
            </w:r>
          </w:p>
        </w:tc>
      </w:tr>
      <w:tr w:rsidR="000E620B" w:rsidRPr="000E620B" w14:paraId="11770987" w14:textId="77777777" w:rsidTr="00FF7B69">
        <w:tc>
          <w:tcPr>
            <w:tcW w:w="1969" w:type="dxa"/>
          </w:tcPr>
          <w:p w14:paraId="7D754254" w14:textId="5C7D1178" w:rsidR="000E620B" w:rsidRPr="000E620B" w:rsidRDefault="000E620B" w:rsidP="000E620B">
            <w:pPr>
              <w:pStyle w:val="Definition"/>
              <w:spacing w:after="0"/>
              <w:ind w:left="0"/>
              <w:jc w:val="both"/>
              <w:rPr>
                <w:rStyle w:val="DefinitionTerm"/>
                <w:sz w:val="20"/>
              </w:rPr>
            </w:pPr>
            <w:r w:rsidRPr="000E620B">
              <w:rPr>
                <w:rStyle w:val="DefinitionTerm"/>
                <w:sz w:val="20"/>
              </w:rPr>
              <w:t>Pre-Existing IPR:</w:t>
            </w:r>
          </w:p>
        </w:tc>
        <w:tc>
          <w:tcPr>
            <w:tcW w:w="6328" w:type="dxa"/>
          </w:tcPr>
          <w:p w14:paraId="167E9717" w14:textId="1A941E54" w:rsidR="000E620B" w:rsidRPr="000E620B" w:rsidRDefault="000E620B" w:rsidP="000E620B">
            <w:pPr>
              <w:pStyle w:val="Definition"/>
              <w:numPr>
                <w:ilvl w:val="0"/>
                <w:numId w:val="0"/>
              </w:numPr>
              <w:spacing w:after="0"/>
              <w:jc w:val="both"/>
              <w:rPr>
                <w:sz w:val="20"/>
              </w:rPr>
            </w:pPr>
            <w:r w:rsidRPr="000E620B">
              <w:rPr>
                <w:sz w:val="20"/>
              </w:rPr>
              <w:t>has the meaning given in clause 16.1.</w:t>
            </w:r>
          </w:p>
        </w:tc>
      </w:tr>
      <w:tr w:rsidR="000E620B" w:rsidRPr="000E620B" w14:paraId="61407757" w14:textId="77777777" w:rsidTr="00FF7B69">
        <w:tc>
          <w:tcPr>
            <w:tcW w:w="1969" w:type="dxa"/>
          </w:tcPr>
          <w:p w14:paraId="5049FF48" w14:textId="1B0249E5" w:rsidR="000E620B" w:rsidRPr="000E620B" w:rsidRDefault="000E620B" w:rsidP="000E620B">
            <w:pPr>
              <w:pStyle w:val="Definition"/>
              <w:spacing w:after="0"/>
              <w:ind w:left="0"/>
              <w:jc w:val="both"/>
              <w:rPr>
                <w:rStyle w:val="DefinitionTerm"/>
                <w:sz w:val="20"/>
              </w:rPr>
            </w:pPr>
            <w:r w:rsidRPr="000E620B">
              <w:rPr>
                <w:rStyle w:val="DefinitionTerm"/>
                <w:sz w:val="20"/>
              </w:rPr>
              <w:t xml:space="preserve">Priority 1, Priority 2, Priority </w:t>
            </w:r>
            <w:proofErr w:type="gramStart"/>
            <w:r w:rsidRPr="000E620B">
              <w:rPr>
                <w:rStyle w:val="DefinitionTerm"/>
                <w:sz w:val="20"/>
              </w:rPr>
              <w:t>3</w:t>
            </w:r>
            <w:proofErr w:type="gramEnd"/>
            <w:r w:rsidRPr="000E620B">
              <w:rPr>
                <w:rStyle w:val="DefinitionTerm"/>
                <w:sz w:val="20"/>
              </w:rPr>
              <w:t xml:space="preserve"> and Priority 4:</w:t>
            </w:r>
          </w:p>
        </w:tc>
        <w:tc>
          <w:tcPr>
            <w:tcW w:w="6328" w:type="dxa"/>
          </w:tcPr>
          <w:p w14:paraId="41D34665" w14:textId="21628B97" w:rsidR="000E620B" w:rsidRPr="000E620B" w:rsidRDefault="000E620B" w:rsidP="000E620B">
            <w:pPr>
              <w:pStyle w:val="Definition"/>
              <w:numPr>
                <w:ilvl w:val="0"/>
                <w:numId w:val="0"/>
              </w:numPr>
              <w:spacing w:after="0"/>
              <w:jc w:val="both"/>
              <w:rPr>
                <w:sz w:val="20"/>
              </w:rPr>
            </w:pPr>
            <w:r w:rsidRPr="000E620B">
              <w:rPr>
                <w:sz w:val="20"/>
              </w:rPr>
              <w:t xml:space="preserve">have the meanings given in paragraph </w:t>
            </w:r>
            <w:r w:rsidRPr="000E620B">
              <w:rPr>
                <w:sz w:val="20"/>
              </w:rPr>
              <w:fldChar w:fldCharType="begin"/>
            </w:r>
            <w:r w:rsidRPr="000E620B">
              <w:rPr>
                <w:sz w:val="20"/>
              </w:rPr>
              <w:instrText xml:space="preserve">REF _Ref_a480264 \h \n \* MERGEFORMAT </w:instrText>
            </w:r>
            <w:r w:rsidRPr="000E620B">
              <w:rPr>
                <w:sz w:val="20"/>
              </w:rPr>
            </w:r>
            <w:r w:rsidRPr="000E620B">
              <w:rPr>
                <w:sz w:val="20"/>
              </w:rPr>
              <w:fldChar w:fldCharType="separate"/>
            </w:r>
            <w:r w:rsidR="00BA7F8D">
              <w:rPr>
                <w:sz w:val="20"/>
              </w:rPr>
              <w:t>3.3</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_Ref_a797209 \h \n \* MERGEFORMAT </w:instrText>
            </w:r>
            <w:r w:rsidRPr="000E620B">
              <w:rPr>
                <w:sz w:val="20"/>
              </w:rPr>
            </w:r>
            <w:r w:rsidRPr="000E620B">
              <w:rPr>
                <w:sz w:val="20"/>
              </w:rPr>
              <w:fldChar w:fldCharType="separate"/>
            </w:r>
            <w:r w:rsidR="00BA7F8D">
              <w:rPr>
                <w:sz w:val="20"/>
              </w:rPr>
              <w:t>Schedule 5</w:t>
            </w:r>
            <w:r w:rsidRPr="000E620B">
              <w:rPr>
                <w:sz w:val="20"/>
              </w:rPr>
              <w:fldChar w:fldCharType="end"/>
            </w:r>
            <w:r w:rsidRPr="000E620B">
              <w:rPr>
                <w:sz w:val="20"/>
              </w:rPr>
              <w:t>.</w:t>
            </w:r>
          </w:p>
        </w:tc>
      </w:tr>
      <w:tr w:rsidR="000E620B" w:rsidRPr="000E620B" w14:paraId="02B2621A" w14:textId="77777777" w:rsidTr="00FF7B69">
        <w:tc>
          <w:tcPr>
            <w:tcW w:w="1969" w:type="dxa"/>
          </w:tcPr>
          <w:p w14:paraId="71BB22EE" w14:textId="6E7D9EF0" w:rsidR="000E620B" w:rsidRPr="000E620B" w:rsidRDefault="000E620B" w:rsidP="000E620B">
            <w:pPr>
              <w:pStyle w:val="Definition"/>
              <w:spacing w:after="0"/>
              <w:ind w:left="0"/>
              <w:jc w:val="both"/>
              <w:rPr>
                <w:rStyle w:val="DefinitionTerm"/>
                <w:sz w:val="20"/>
              </w:rPr>
            </w:pPr>
            <w:r w:rsidRPr="000E620B">
              <w:rPr>
                <w:rStyle w:val="DefinitionTerm"/>
                <w:sz w:val="20"/>
              </w:rPr>
              <w:t>Project Plan:</w:t>
            </w:r>
          </w:p>
        </w:tc>
        <w:tc>
          <w:tcPr>
            <w:tcW w:w="6328" w:type="dxa"/>
          </w:tcPr>
          <w:p w14:paraId="3337E754" w14:textId="1CE4E534" w:rsidR="000E620B" w:rsidRPr="000E620B" w:rsidRDefault="000E620B" w:rsidP="000E620B">
            <w:pPr>
              <w:pStyle w:val="Definition"/>
              <w:numPr>
                <w:ilvl w:val="0"/>
                <w:numId w:val="0"/>
              </w:numPr>
              <w:spacing w:after="0"/>
              <w:jc w:val="both"/>
              <w:rPr>
                <w:sz w:val="20"/>
              </w:rPr>
            </w:pPr>
            <w:r w:rsidRPr="000E620B">
              <w:rPr>
                <w:sz w:val="20"/>
              </w:rPr>
              <w:t xml:space="preserve">the </w:t>
            </w:r>
            <w:r w:rsidR="0020390B">
              <w:rPr>
                <w:sz w:val="20"/>
              </w:rPr>
              <w:t>P</w:t>
            </w:r>
            <w:r w:rsidRPr="000E620B">
              <w:rPr>
                <w:sz w:val="20"/>
              </w:rPr>
              <w:t xml:space="preserve">roject and </w:t>
            </w:r>
            <w:r w:rsidR="00734F84">
              <w:rPr>
                <w:sz w:val="20"/>
              </w:rPr>
              <w:t>S</w:t>
            </w:r>
            <w:r w:rsidRPr="000E620B">
              <w:rPr>
                <w:sz w:val="20"/>
              </w:rPr>
              <w:t>ervices specific plan to be developed or as developed (as applicable) by the parties in the planning stage of the Set-up Services.  The Project Plan shall not be applicable until both parties have agreed to it, in its final form, by their authorised representatives in writing.</w:t>
            </w:r>
          </w:p>
        </w:tc>
      </w:tr>
      <w:tr w:rsidR="000E620B" w:rsidRPr="000E620B" w14:paraId="59522681" w14:textId="77777777" w:rsidTr="00FF7B69">
        <w:tc>
          <w:tcPr>
            <w:tcW w:w="1969" w:type="dxa"/>
          </w:tcPr>
          <w:p w14:paraId="102C183D" w14:textId="3F9B1E65" w:rsidR="000E620B" w:rsidRPr="000E620B" w:rsidRDefault="000E620B" w:rsidP="000E620B">
            <w:pPr>
              <w:pStyle w:val="Definition"/>
              <w:spacing w:after="0"/>
              <w:ind w:left="0"/>
              <w:jc w:val="both"/>
              <w:rPr>
                <w:rStyle w:val="DefinitionTerm"/>
                <w:sz w:val="20"/>
              </w:rPr>
            </w:pPr>
            <w:r w:rsidRPr="000E620B">
              <w:rPr>
                <w:rStyle w:val="DefinitionTerm"/>
                <w:sz w:val="20"/>
              </w:rPr>
              <w:t>Regulatory Requirement:</w:t>
            </w:r>
          </w:p>
        </w:tc>
        <w:tc>
          <w:tcPr>
            <w:tcW w:w="6328" w:type="dxa"/>
          </w:tcPr>
          <w:p w14:paraId="06AA963C" w14:textId="7BD9B81C"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_Ref84973501 \r \h  \* MERGEFORMAT </w:instrText>
            </w:r>
            <w:r w:rsidRPr="000E620B">
              <w:rPr>
                <w:sz w:val="20"/>
              </w:rPr>
            </w:r>
            <w:r w:rsidRPr="000E620B">
              <w:rPr>
                <w:sz w:val="20"/>
              </w:rPr>
              <w:fldChar w:fldCharType="separate"/>
            </w:r>
            <w:r w:rsidR="00BA7F8D">
              <w:rPr>
                <w:sz w:val="20"/>
              </w:rPr>
              <w:t>18.8</w:t>
            </w:r>
            <w:r w:rsidRPr="000E620B">
              <w:rPr>
                <w:sz w:val="20"/>
              </w:rPr>
              <w:fldChar w:fldCharType="end"/>
            </w:r>
            <w:r w:rsidRPr="000E620B">
              <w:rPr>
                <w:sz w:val="20"/>
              </w:rPr>
              <w:t>.</w:t>
            </w:r>
          </w:p>
        </w:tc>
      </w:tr>
      <w:tr w:rsidR="000E620B" w:rsidRPr="000E620B" w14:paraId="043794A9" w14:textId="77777777" w:rsidTr="00FF7B69">
        <w:tc>
          <w:tcPr>
            <w:tcW w:w="1969" w:type="dxa"/>
          </w:tcPr>
          <w:p w14:paraId="093BCCCD" w14:textId="398528B3" w:rsidR="000E620B" w:rsidRPr="000E620B" w:rsidRDefault="000E620B" w:rsidP="000E620B">
            <w:pPr>
              <w:pStyle w:val="Definition"/>
              <w:spacing w:after="0"/>
              <w:ind w:left="0"/>
              <w:jc w:val="both"/>
              <w:rPr>
                <w:rStyle w:val="DefinitionTerm"/>
                <w:sz w:val="20"/>
              </w:rPr>
            </w:pPr>
            <w:r w:rsidRPr="000E620B">
              <w:rPr>
                <w:rStyle w:val="DefinitionTerm"/>
                <w:sz w:val="20"/>
              </w:rPr>
              <w:t>Relevant Terms:</w:t>
            </w:r>
          </w:p>
        </w:tc>
        <w:tc>
          <w:tcPr>
            <w:tcW w:w="6328" w:type="dxa"/>
          </w:tcPr>
          <w:p w14:paraId="562C8001" w14:textId="3FEBFE12"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 REF _Ref84973699 \r \h  \* MERGEFORMAT </w:instrText>
            </w:r>
            <w:r w:rsidRPr="000E620B">
              <w:rPr>
                <w:sz w:val="20"/>
              </w:rPr>
            </w:r>
            <w:r w:rsidRPr="000E620B">
              <w:rPr>
                <w:sz w:val="20"/>
              </w:rPr>
              <w:fldChar w:fldCharType="separate"/>
            </w:r>
            <w:r w:rsidR="00BA7F8D">
              <w:rPr>
                <w:sz w:val="20"/>
              </w:rPr>
              <w:t>24.3</w:t>
            </w:r>
            <w:r w:rsidRPr="000E620B">
              <w:rPr>
                <w:sz w:val="20"/>
              </w:rPr>
              <w:fldChar w:fldCharType="end"/>
            </w:r>
            <w:r w:rsidRPr="000E620B">
              <w:rPr>
                <w:sz w:val="20"/>
              </w:rPr>
              <w:t>.</w:t>
            </w:r>
          </w:p>
        </w:tc>
      </w:tr>
      <w:tr w:rsidR="000E620B" w:rsidRPr="000E620B" w14:paraId="603BEA9E" w14:textId="77777777" w:rsidTr="00FF7B69">
        <w:tc>
          <w:tcPr>
            <w:tcW w:w="1969" w:type="dxa"/>
          </w:tcPr>
          <w:p w14:paraId="1510FE6E" w14:textId="6F7FFD9E" w:rsidR="000E620B" w:rsidRPr="000E620B" w:rsidRDefault="000E620B" w:rsidP="000E620B">
            <w:pPr>
              <w:pStyle w:val="Definition"/>
              <w:spacing w:after="0"/>
              <w:ind w:left="0"/>
              <w:jc w:val="both"/>
              <w:rPr>
                <w:rStyle w:val="DefinitionTerm"/>
                <w:sz w:val="20"/>
              </w:rPr>
            </w:pPr>
            <w:r w:rsidRPr="000E620B">
              <w:rPr>
                <w:rStyle w:val="DefinitionTerm"/>
                <w:sz w:val="20"/>
              </w:rPr>
              <w:t>Replacement Supplier:</w:t>
            </w:r>
          </w:p>
        </w:tc>
        <w:tc>
          <w:tcPr>
            <w:tcW w:w="6328" w:type="dxa"/>
          </w:tcPr>
          <w:p w14:paraId="47FD6C98" w14:textId="13A2933C" w:rsidR="000E620B" w:rsidRPr="000E620B" w:rsidRDefault="000E620B" w:rsidP="000E620B">
            <w:pPr>
              <w:pStyle w:val="Definition"/>
              <w:numPr>
                <w:ilvl w:val="0"/>
                <w:numId w:val="0"/>
              </w:numPr>
              <w:spacing w:after="0"/>
              <w:jc w:val="both"/>
              <w:rPr>
                <w:sz w:val="20"/>
              </w:rPr>
            </w:pPr>
            <w:r w:rsidRPr="000E620B">
              <w:rPr>
                <w:sz w:val="20"/>
              </w:rPr>
              <w:t xml:space="preserve">the Customer or any entity with which the Customer contracts (or proposes to contract) to provide services </w:t>
            </w:r>
            <w:proofErr w:type="gramStart"/>
            <w:r w:rsidRPr="000E620B">
              <w:rPr>
                <w:sz w:val="20"/>
              </w:rPr>
              <w:t>similar to</w:t>
            </w:r>
            <w:proofErr w:type="gramEnd"/>
            <w:r w:rsidRPr="000E620B">
              <w:rPr>
                <w:sz w:val="20"/>
              </w:rPr>
              <w:t xml:space="preserve"> all or any of the Services, Maintenance and Transition Services upon the expiry or termination of all or any part of this agreement for any reason.</w:t>
            </w:r>
          </w:p>
        </w:tc>
      </w:tr>
      <w:tr w:rsidR="000E620B" w:rsidRPr="000E620B" w14:paraId="7B45F502" w14:textId="77777777" w:rsidTr="00FF7B69">
        <w:tc>
          <w:tcPr>
            <w:tcW w:w="1969" w:type="dxa"/>
          </w:tcPr>
          <w:p w14:paraId="2CD2BE48" w14:textId="1FE23115"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Representatives:</w:t>
            </w:r>
          </w:p>
        </w:tc>
        <w:tc>
          <w:tcPr>
            <w:tcW w:w="6328" w:type="dxa"/>
          </w:tcPr>
          <w:p w14:paraId="2BDA92FE" w14:textId="011166D4" w:rsidR="000E620B" w:rsidRPr="000E620B" w:rsidRDefault="000E620B" w:rsidP="000E620B">
            <w:pPr>
              <w:pStyle w:val="Definition"/>
              <w:numPr>
                <w:ilvl w:val="0"/>
                <w:numId w:val="0"/>
              </w:numPr>
              <w:spacing w:after="0"/>
              <w:jc w:val="both"/>
              <w:rPr>
                <w:sz w:val="20"/>
              </w:rPr>
            </w:pPr>
            <w:bookmarkStart w:id="16" w:name="_Hlk83807309"/>
            <w:r w:rsidRPr="000E620B">
              <w:rPr>
                <w:sz w:val="20"/>
              </w:rPr>
              <w:t>in relation to a party, its employees, consultants, officers, agents, contractors, subcontractors, representatives and/or advisors involved in provision or receipt of the Services.</w:t>
            </w:r>
            <w:bookmarkEnd w:id="16"/>
          </w:p>
        </w:tc>
      </w:tr>
      <w:tr w:rsidR="000E620B" w:rsidRPr="000E620B" w14:paraId="166512BA" w14:textId="77777777" w:rsidTr="00FF7B69">
        <w:tc>
          <w:tcPr>
            <w:tcW w:w="1969" w:type="dxa"/>
          </w:tcPr>
          <w:p w14:paraId="32CB0364" w14:textId="655B4540" w:rsidR="000E620B" w:rsidRPr="000E620B" w:rsidRDefault="000E620B" w:rsidP="000E620B">
            <w:pPr>
              <w:pStyle w:val="Definition"/>
              <w:spacing w:after="0"/>
              <w:ind w:left="0"/>
              <w:jc w:val="both"/>
              <w:rPr>
                <w:rStyle w:val="DefinitionTerm"/>
                <w:sz w:val="20"/>
              </w:rPr>
            </w:pPr>
            <w:r w:rsidRPr="000E620B">
              <w:rPr>
                <w:rStyle w:val="DefinitionTerm"/>
                <w:sz w:val="20"/>
              </w:rPr>
              <w:t>Request for Information:</w:t>
            </w:r>
          </w:p>
        </w:tc>
        <w:tc>
          <w:tcPr>
            <w:tcW w:w="6328" w:type="dxa"/>
          </w:tcPr>
          <w:p w14:paraId="314DF2B7" w14:textId="00420DA0" w:rsidR="000E620B" w:rsidRPr="000E620B" w:rsidRDefault="000E620B" w:rsidP="000E620B">
            <w:pPr>
              <w:pStyle w:val="Definition"/>
              <w:numPr>
                <w:ilvl w:val="0"/>
                <w:numId w:val="0"/>
              </w:numPr>
              <w:spacing w:after="0"/>
              <w:jc w:val="both"/>
              <w:rPr>
                <w:sz w:val="20"/>
              </w:rPr>
            </w:pPr>
            <w:r w:rsidRPr="000E620B">
              <w:rPr>
                <w:sz w:val="20"/>
              </w:rPr>
              <w:t>a request for information or an apparent request under FOIA or EIR.</w:t>
            </w:r>
          </w:p>
        </w:tc>
      </w:tr>
      <w:tr w:rsidR="000E620B" w:rsidRPr="000E620B" w14:paraId="26EC1576" w14:textId="77777777" w:rsidTr="00FF7B69">
        <w:tc>
          <w:tcPr>
            <w:tcW w:w="1969" w:type="dxa"/>
          </w:tcPr>
          <w:p w14:paraId="01802D84" w14:textId="0A0E53C6" w:rsidR="000E620B" w:rsidRPr="000E620B" w:rsidRDefault="000E620B" w:rsidP="000E620B">
            <w:pPr>
              <w:pStyle w:val="Definition"/>
              <w:spacing w:after="0"/>
              <w:ind w:left="0"/>
              <w:jc w:val="both"/>
              <w:rPr>
                <w:rStyle w:val="DefinitionTerm"/>
                <w:sz w:val="20"/>
              </w:rPr>
            </w:pPr>
            <w:r w:rsidRPr="000E620B">
              <w:rPr>
                <w:rStyle w:val="DefinitionTerm"/>
                <w:sz w:val="20"/>
              </w:rPr>
              <w:t>Review Meeting:</w:t>
            </w:r>
          </w:p>
        </w:tc>
        <w:tc>
          <w:tcPr>
            <w:tcW w:w="6328" w:type="dxa"/>
          </w:tcPr>
          <w:p w14:paraId="2D5EBFAD" w14:textId="285467B3" w:rsidR="000E620B" w:rsidRPr="000E620B" w:rsidRDefault="000E620B" w:rsidP="000E620B">
            <w:pPr>
              <w:pStyle w:val="Definition"/>
              <w:numPr>
                <w:ilvl w:val="0"/>
                <w:numId w:val="0"/>
              </w:numPr>
              <w:spacing w:after="0"/>
              <w:jc w:val="both"/>
              <w:rPr>
                <w:sz w:val="20"/>
              </w:rPr>
            </w:pPr>
            <w:r w:rsidRPr="000E620B">
              <w:rPr>
                <w:sz w:val="20"/>
              </w:rPr>
              <w:t xml:space="preserve">has the meaning given in clause </w:t>
            </w:r>
            <w:r w:rsidRPr="000E620B">
              <w:rPr>
                <w:sz w:val="20"/>
              </w:rPr>
              <w:fldChar w:fldCharType="begin"/>
            </w:r>
            <w:r w:rsidRPr="000E620B">
              <w:rPr>
                <w:sz w:val="20"/>
              </w:rPr>
              <w:instrText xml:space="preserve">REF _Ref_a301829 \h \n \* MERGEFORMAT </w:instrText>
            </w:r>
            <w:r w:rsidRPr="000E620B">
              <w:rPr>
                <w:sz w:val="20"/>
              </w:rPr>
            </w:r>
            <w:r w:rsidRPr="000E620B">
              <w:rPr>
                <w:sz w:val="20"/>
              </w:rPr>
              <w:fldChar w:fldCharType="separate"/>
            </w:r>
            <w:r w:rsidR="00BA7F8D">
              <w:rPr>
                <w:sz w:val="20"/>
              </w:rPr>
              <w:t>15.3</w:t>
            </w:r>
            <w:r w:rsidRPr="000E620B">
              <w:rPr>
                <w:sz w:val="20"/>
              </w:rPr>
              <w:fldChar w:fldCharType="end"/>
            </w:r>
            <w:r w:rsidRPr="000E620B">
              <w:rPr>
                <w:sz w:val="20"/>
              </w:rPr>
              <w:t>.</w:t>
            </w:r>
          </w:p>
        </w:tc>
      </w:tr>
      <w:tr w:rsidR="000E620B" w:rsidRPr="000E620B" w14:paraId="4477A02B" w14:textId="7764F1DD" w:rsidTr="00FF7B69">
        <w:tc>
          <w:tcPr>
            <w:tcW w:w="1969" w:type="dxa"/>
          </w:tcPr>
          <w:p w14:paraId="53A5022A" w14:textId="77AAAD8E" w:rsidR="000E620B" w:rsidRPr="000E620B" w:rsidRDefault="000E620B" w:rsidP="000E620B">
            <w:pPr>
              <w:pStyle w:val="Definition"/>
              <w:spacing w:after="0"/>
              <w:ind w:left="0"/>
              <w:jc w:val="both"/>
              <w:rPr>
                <w:rStyle w:val="DefinitionTerm"/>
                <w:sz w:val="20"/>
              </w:rPr>
            </w:pPr>
            <w:r w:rsidRPr="000E620B">
              <w:rPr>
                <w:rStyle w:val="DefinitionTerm"/>
                <w:sz w:val="20"/>
              </w:rPr>
              <w:t>Service Credit:</w:t>
            </w:r>
          </w:p>
        </w:tc>
        <w:tc>
          <w:tcPr>
            <w:tcW w:w="6328" w:type="dxa"/>
          </w:tcPr>
          <w:p w14:paraId="7C50D7E6" w14:textId="22D3EDF3" w:rsidR="000E620B" w:rsidRPr="000E620B" w:rsidRDefault="000E620B" w:rsidP="000E620B">
            <w:pPr>
              <w:pStyle w:val="Definition"/>
              <w:numPr>
                <w:ilvl w:val="0"/>
                <w:numId w:val="0"/>
              </w:numPr>
              <w:spacing w:after="0"/>
              <w:jc w:val="both"/>
              <w:rPr>
                <w:sz w:val="20"/>
              </w:rPr>
            </w:pPr>
            <w:r w:rsidRPr="000E620B">
              <w:rPr>
                <w:sz w:val="20"/>
              </w:rPr>
              <w:t xml:space="preserve">any credits </w:t>
            </w:r>
            <w:r w:rsidR="00734F84">
              <w:rPr>
                <w:sz w:val="20"/>
              </w:rPr>
              <w:t xml:space="preserve">agreed to be </w:t>
            </w:r>
            <w:r w:rsidRPr="000E620B">
              <w:rPr>
                <w:sz w:val="20"/>
              </w:rPr>
              <w:t>payable to the Customer in accordance with the Service Level Agreement.</w:t>
            </w:r>
          </w:p>
        </w:tc>
      </w:tr>
      <w:tr w:rsidR="000E620B" w:rsidRPr="000E620B" w14:paraId="3A7CDA3C" w14:textId="77777777" w:rsidTr="00FF7B69">
        <w:tc>
          <w:tcPr>
            <w:tcW w:w="1969" w:type="dxa"/>
          </w:tcPr>
          <w:p w14:paraId="6FD2F7F7" w14:textId="45D1E52D" w:rsidR="000E620B" w:rsidRPr="000E620B" w:rsidRDefault="000E620B" w:rsidP="000E620B">
            <w:pPr>
              <w:pStyle w:val="Definition"/>
              <w:spacing w:after="0"/>
              <w:ind w:left="0"/>
              <w:jc w:val="both"/>
              <w:rPr>
                <w:rStyle w:val="DefinitionTerm"/>
                <w:sz w:val="20"/>
              </w:rPr>
            </w:pPr>
            <w:r w:rsidRPr="000E620B">
              <w:rPr>
                <w:rStyle w:val="DefinitionTerm"/>
                <w:sz w:val="20"/>
              </w:rPr>
              <w:t>Service Delivery Failure:</w:t>
            </w:r>
          </w:p>
        </w:tc>
        <w:tc>
          <w:tcPr>
            <w:tcW w:w="6328" w:type="dxa"/>
          </w:tcPr>
          <w:p w14:paraId="0B7FA22A" w14:textId="3FBDA6F9"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_Ref_a246315 \h \n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_Ref_a392724 \h \n \* MERGEFORMAT </w:instrText>
            </w:r>
            <w:r w:rsidRPr="000E620B">
              <w:rPr>
                <w:sz w:val="20"/>
              </w:rPr>
            </w:r>
            <w:r w:rsidRPr="000E620B">
              <w:rPr>
                <w:sz w:val="20"/>
              </w:rPr>
              <w:fldChar w:fldCharType="separate"/>
            </w:r>
            <w:r w:rsidR="00BA7F8D">
              <w:rPr>
                <w:sz w:val="20"/>
              </w:rPr>
              <w:t>Schedule 6</w:t>
            </w:r>
            <w:r w:rsidRPr="000E620B">
              <w:rPr>
                <w:sz w:val="20"/>
              </w:rPr>
              <w:fldChar w:fldCharType="end"/>
            </w:r>
            <w:r w:rsidRPr="000E620B">
              <w:rPr>
                <w:sz w:val="20"/>
              </w:rPr>
              <w:t>.</w:t>
            </w:r>
          </w:p>
        </w:tc>
      </w:tr>
      <w:tr w:rsidR="000E620B" w:rsidRPr="000E620B" w14:paraId="2E95CA34" w14:textId="77777777" w:rsidTr="00FF7B69">
        <w:tc>
          <w:tcPr>
            <w:tcW w:w="1969" w:type="dxa"/>
          </w:tcPr>
          <w:p w14:paraId="0A6810F2" w14:textId="291CA43A" w:rsidR="000E620B" w:rsidRPr="000E620B" w:rsidRDefault="000E620B" w:rsidP="000E620B">
            <w:pPr>
              <w:pStyle w:val="Definition"/>
              <w:spacing w:after="0"/>
              <w:ind w:left="0"/>
              <w:jc w:val="both"/>
              <w:rPr>
                <w:rStyle w:val="DefinitionTerm"/>
                <w:sz w:val="20"/>
              </w:rPr>
            </w:pPr>
            <w:r w:rsidRPr="000E620B">
              <w:rPr>
                <w:rStyle w:val="DefinitionTerm"/>
                <w:sz w:val="20"/>
              </w:rPr>
              <w:t>Service Level Agreement:</w:t>
            </w:r>
          </w:p>
        </w:tc>
        <w:tc>
          <w:tcPr>
            <w:tcW w:w="6328" w:type="dxa"/>
          </w:tcPr>
          <w:p w14:paraId="555EBD6C" w14:textId="56BBC0A3" w:rsidR="000E620B" w:rsidRPr="000E620B" w:rsidRDefault="000E620B" w:rsidP="000E620B">
            <w:pPr>
              <w:pStyle w:val="Definition"/>
              <w:numPr>
                <w:ilvl w:val="0"/>
                <w:numId w:val="0"/>
              </w:numPr>
              <w:spacing w:after="0"/>
              <w:jc w:val="both"/>
              <w:rPr>
                <w:sz w:val="20"/>
              </w:rPr>
            </w:pPr>
            <w:r w:rsidRPr="000E620B">
              <w:rPr>
                <w:sz w:val="20"/>
              </w:rPr>
              <w:t>the service level arrangements set out in Schedule 6.</w:t>
            </w:r>
          </w:p>
        </w:tc>
      </w:tr>
      <w:tr w:rsidR="000E620B" w:rsidRPr="000E620B" w14:paraId="5FB673B7" w14:textId="77777777" w:rsidTr="00FF7B69">
        <w:tc>
          <w:tcPr>
            <w:tcW w:w="1969" w:type="dxa"/>
          </w:tcPr>
          <w:p w14:paraId="08F73CFF" w14:textId="46F24561" w:rsidR="000E620B" w:rsidRPr="000E620B" w:rsidRDefault="000E620B" w:rsidP="000E620B">
            <w:pPr>
              <w:pStyle w:val="Definition"/>
              <w:spacing w:after="0"/>
              <w:ind w:left="0"/>
              <w:jc w:val="both"/>
              <w:rPr>
                <w:rStyle w:val="DefinitionTerm"/>
                <w:sz w:val="20"/>
              </w:rPr>
            </w:pPr>
            <w:r w:rsidRPr="000E620B">
              <w:rPr>
                <w:rStyle w:val="DefinitionTerm"/>
                <w:sz w:val="20"/>
              </w:rPr>
              <w:t>Services:</w:t>
            </w:r>
          </w:p>
        </w:tc>
        <w:tc>
          <w:tcPr>
            <w:tcW w:w="6328" w:type="dxa"/>
          </w:tcPr>
          <w:p w14:paraId="0FEBAF72" w14:textId="1B178FD1" w:rsidR="000E620B" w:rsidRPr="000E620B" w:rsidRDefault="000E620B" w:rsidP="000E620B">
            <w:pPr>
              <w:pStyle w:val="Definition"/>
              <w:numPr>
                <w:ilvl w:val="0"/>
                <w:numId w:val="0"/>
              </w:numPr>
              <w:spacing w:after="0"/>
              <w:jc w:val="both"/>
              <w:rPr>
                <w:sz w:val="20"/>
              </w:rPr>
            </w:pPr>
            <w:r w:rsidRPr="000E620B">
              <w:rPr>
                <w:rStyle w:val="DefinitionTerm"/>
                <w:b w:val="0"/>
                <w:bCs/>
                <w:sz w:val="20"/>
              </w:rPr>
              <w:t xml:space="preserve">the suite of services to be provided pursuant to this agreement as described in the Services Requirements and Services Specification, and (as the context requires) </w:t>
            </w:r>
            <w:r w:rsidR="000D434F" w:rsidRPr="000D434F">
              <w:rPr>
                <w:rStyle w:val="DefinitionTerm"/>
                <w:b w:val="0"/>
                <w:bCs/>
                <w:sz w:val="20"/>
              </w:rPr>
              <w:t xml:space="preserve">as are </w:t>
            </w:r>
            <w:r w:rsidR="00233DA3">
              <w:rPr>
                <w:rStyle w:val="DefinitionTerm"/>
                <w:b w:val="0"/>
                <w:bCs/>
                <w:sz w:val="20"/>
              </w:rPr>
              <w:t>n</w:t>
            </w:r>
            <w:r w:rsidR="00233DA3" w:rsidRPr="00233DA3">
              <w:rPr>
                <w:rStyle w:val="DefinitionTerm"/>
                <w:b w:val="0"/>
                <w:bCs/>
                <w:sz w:val="20"/>
              </w:rPr>
              <w:t xml:space="preserve">ecessary to </w:t>
            </w:r>
            <w:r w:rsidR="009214A6">
              <w:rPr>
                <w:rStyle w:val="DefinitionTerm"/>
                <w:b w:val="0"/>
                <w:bCs/>
                <w:sz w:val="20"/>
              </w:rPr>
              <w:t>a</w:t>
            </w:r>
            <w:r w:rsidR="009214A6" w:rsidRPr="00D2200B">
              <w:rPr>
                <w:rStyle w:val="DefinitionTerm"/>
                <w:b w:val="0"/>
                <w:bCs/>
                <w:sz w:val="20"/>
              </w:rPr>
              <w:t xml:space="preserve">ssess, plan, prepare, </w:t>
            </w:r>
            <w:r w:rsidR="00233DA3" w:rsidRPr="00233DA3">
              <w:rPr>
                <w:rStyle w:val="DefinitionTerm"/>
                <w:b w:val="0"/>
                <w:bCs/>
                <w:sz w:val="20"/>
              </w:rPr>
              <w:t>set up</w:t>
            </w:r>
            <w:r w:rsidR="005C1FBA" w:rsidRPr="005C1FBA">
              <w:t>,</w:t>
            </w:r>
            <w:r w:rsidR="005C1FBA" w:rsidRPr="005C1FBA">
              <w:rPr>
                <w:b/>
                <w:sz w:val="20"/>
              </w:rPr>
              <w:t xml:space="preserve"> </w:t>
            </w:r>
            <w:proofErr w:type="gramStart"/>
            <w:r w:rsidR="005C1FBA" w:rsidRPr="005C1FBA">
              <w:rPr>
                <w:bCs/>
                <w:sz w:val="20"/>
              </w:rPr>
              <w:t>monitor</w:t>
            </w:r>
            <w:proofErr w:type="gramEnd"/>
            <w:r w:rsidR="00233DA3" w:rsidRPr="005C1FBA">
              <w:t xml:space="preserve"> and maintain</w:t>
            </w:r>
            <w:r w:rsidR="00233DA3" w:rsidRPr="00233DA3">
              <w:rPr>
                <w:rStyle w:val="DefinitionTerm"/>
                <w:b w:val="0"/>
                <w:bCs/>
                <w:sz w:val="20"/>
              </w:rPr>
              <w:t xml:space="preserve"> the WAN procured under this agreement</w:t>
            </w:r>
            <w:r w:rsidR="00233DA3">
              <w:rPr>
                <w:rStyle w:val="DefinitionTerm"/>
                <w:bCs/>
              </w:rPr>
              <w:t xml:space="preserve"> </w:t>
            </w:r>
            <w:r w:rsidR="00450343" w:rsidRPr="00450343">
              <w:rPr>
                <w:rStyle w:val="DefinitionTerm"/>
                <w:b w:val="0"/>
                <w:bCs/>
                <w:sz w:val="20"/>
              </w:rPr>
              <w:t>including</w:t>
            </w:r>
            <w:r w:rsidR="00450343">
              <w:rPr>
                <w:rStyle w:val="DefinitionTerm"/>
                <w:bCs/>
              </w:rPr>
              <w:t xml:space="preserve"> </w:t>
            </w:r>
            <w:r w:rsidR="00450343" w:rsidRPr="00450343">
              <w:rPr>
                <w:sz w:val="20"/>
              </w:rPr>
              <w:t>the delivery, unboxing, installation and commissioning of purchased Equipment, including any warranty management services</w:t>
            </w:r>
            <w:r w:rsidR="00450343">
              <w:rPr>
                <w:sz w:val="20"/>
              </w:rPr>
              <w:t>,</w:t>
            </w:r>
            <w:r w:rsidR="00450343" w:rsidRPr="00450343">
              <w:rPr>
                <w:sz w:val="20"/>
              </w:rPr>
              <w:t xml:space="preserve"> and </w:t>
            </w:r>
            <w:r w:rsidRPr="000E620B">
              <w:rPr>
                <w:sz w:val="20"/>
              </w:rPr>
              <w:t>the Set-up Services, the Maintenance and the Transition Services</w:t>
            </w:r>
            <w:r w:rsidR="00233DA3">
              <w:rPr>
                <w:sz w:val="20"/>
              </w:rPr>
              <w:t>.</w:t>
            </w:r>
          </w:p>
        </w:tc>
      </w:tr>
      <w:tr w:rsidR="000E620B" w:rsidRPr="000E620B" w14:paraId="403B74D8" w14:textId="77777777" w:rsidTr="00FF7B69">
        <w:tc>
          <w:tcPr>
            <w:tcW w:w="1969" w:type="dxa"/>
          </w:tcPr>
          <w:p w14:paraId="2C8EFD8A" w14:textId="0873173A" w:rsidR="000E620B" w:rsidRPr="000E620B" w:rsidRDefault="000E620B" w:rsidP="000E620B">
            <w:pPr>
              <w:pStyle w:val="Definition"/>
              <w:spacing w:after="0"/>
              <w:ind w:left="0"/>
              <w:jc w:val="both"/>
              <w:rPr>
                <w:rStyle w:val="DefinitionTerm"/>
                <w:sz w:val="20"/>
              </w:rPr>
            </w:pPr>
            <w:r w:rsidRPr="000E620B">
              <w:rPr>
                <w:rStyle w:val="DefinitionTerm"/>
                <w:sz w:val="20"/>
              </w:rPr>
              <w:t>Services Specification:</w:t>
            </w:r>
          </w:p>
        </w:tc>
        <w:tc>
          <w:tcPr>
            <w:tcW w:w="6328" w:type="dxa"/>
          </w:tcPr>
          <w:p w14:paraId="04A16F67" w14:textId="29900F27" w:rsidR="000E620B" w:rsidRPr="000E620B" w:rsidRDefault="000E620B" w:rsidP="000E620B">
            <w:pPr>
              <w:pStyle w:val="Definition"/>
              <w:numPr>
                <w:ilvl w:val="0"/>
                <w:numId w:val="0"/>
              </w:numPr>
              <w:spacing w:after="0"/>
              <w:jc w:val="both"/>
              <w:rPr>
                <w:rStyle w:val="DefinitionTerm"/>
                <w:b w:val="0"/>
                <w:sz w:val="20"/>
              </w:rPr>
            </w:pPr>
            <w:r w:rsidRPr="000E620B">
              <w:rPr>
                <w:sz w:val="20"/>
              </w:rPr>
              <w:t>the Services scope and specification (including functionality, performance,</w:t>
            </w:r>
            <w:r w:rsidR="00840942">
              <w:rPr>
                <w:sz w:val="20"/>
              </w:rPr>
              <w:t xml:space="preserve"> </w:t>
            </w:r>
            <w:r w:rsidRPr="000E620B">
              <w:rPr>
                <w:sz w:val="20"/>
              </w:rPr>
              <w:t>and formally accepted specification related clarifications) as detailed by the Supplier and described in Schedule 4, and which shall cover (as a minimum) all Customer's Service Requirements</w:t>
            </w:r>
            <w:r w:rsidR="00E25FE5">
              <w:rPr>
                <w:sz w:val="20"/>
              </w:rPr>
              <w:t xml:space="preserve"> and the Equipment to be provided by the Supplier to the Customer</w:t>
            </w:r>
            <w:r w:rsidRPr="000E620B">
              <w:rPr>
                <w:sz w:val="20"/>
              </w:rPr>
              <w:t>.</w:t>
            </w:r>
            <w:r w:rsidR="00840942">
              <w:t xml:space="preserve"> </w:t>
            </w:r>
          </w:p>
        </w:tc>
      </w:tr>
      <w:tr w:rsidR="000E620B" w:rsidRPr="000E620B" w14:paraId="01CF2549" w14:textId="77777777" w:rsidTr="00FF7B69">
        <w:tc>
          <w:tcPr>
            <w:tcW w:w="1969" w:type="dxa"/>
          </w:tcPr>
          <w:p w14:paraId="7E2BBD66" w14:textId="70C7B7E3" w:rsidR="000E620B" w:rsidRPr="000E620B" w:rsidRDefault="000E620B" w:rsidP="000E620B">
            <w:pPr>
              <w:pStyle w:val="Definition"/>
              <w:spacing w:after="0"/>
              <w:ind w:left="0"/>
              <w:jc w:val="both"/>
              <w:rPr>
                <w:rStyle w:val="DefinitionTerm"/>
                <w:sz w:val="20"/>
              </w:rPr>
            </w:pPr>
            <w:r w:rsidRPr="000E620B">
              <w:rPr>
                <w:rStyle w:val="DefinitionTerm"/>
                <w:sz w:val="20"/>
              </w:rPr>
              <w:t>Service Requirements:</w:t>
            </w:r>
          </w:p>
        </w:tc>
        <w:tc>
          <w:tcPr>
            <w:tcW w:w="6328" w:type="dxa"/>
          </w:tcPr>
          <w:p w14:paraId="6F0DDC73" w14:textId="355B1F6E" w:rsidR="000E620B" w:rsidRPr="000E620B" w:rsidRDefault="000E620B" w:rsidP="000E620B">
            <w:pPr>
              <w:pStyle w:val="Definition"/>
              <w:numPr>
                <w:ilvl w:val="0"/>
                <w:numId w:val="0"/>
              </w:numPr>
              <w:spacing w:after="0"/>
              <w:jc w:val="both"/>
              <w:rPr>
                <w:sz w:val="20"/>
              </w:rPr>
            </w:pPr>
            <w:r w:rsidRPr="000E620B">
              <w:rPr>
                <w:sz w:val="20"/>
              </w:rPr>
              <w:t>the Customer's requirements for the Services, as set out in the Customer request for proposal document(s), or as otherwise detailed by the Customer as a Service requirement/specification</w:t>
            </w:r>
            <w:r w:rsidR="00840942">
              <w:rPr>
                <w:sz w:val="20"/>
              </w:rPr>
              <w:t xml:space="preserve"> which shall cover (as a minimum) availability, </w:t>
            </w:r>
            <w:r w:rsidR="00E13243">
              <w:rPr>
                <w:sz w:val="20"/>
              </w:rPr>
              <w:t xml:space="preserve">capacity, </w:t>
            </w:r>
            <w:r w:rsidR="00840942">
              <w:rPr>
                <w:sz w:val="20"/>
              </w:rPr>
              <w:t>connectivity, system security</w:t>
            </w:r>
            <w:r w:rsidR="00E13243">
              <w:rPr>
                <w:sz w:val="20"/>
              </w:rPr>
              <w:t xml:space="preserve">, </w:t>
            </w:r>
            <w:proofErr w:type="gramStart"/>
            <w:r w:rsidR="00E13243">
              <w:rPr>
                <w:sz w:val="20"/>
              </w:rPr>
              <w:t>resilience</w:t>
            </w:r>
            <w:proofErr w:type="gramEnd"/>
            <w:r w:rsidR="00840942">
              <w:rPr>
                <w:sz w:val="20"/>
              </w:rPr>
              <w:t xml:space="preserve"> and scalability.</w:t>
            </w:r>
          </w:p>
        </w:tc>
      </w:tr>
      <w:tr w:rsidR="000E620B" w:rsidRPr="000E620B" w14:paraId="574F35A5" w14:textId="77777777" w:rsidTr="00FF7B69">
        <w:tc>
          <w:tcPr>
            <w:tcW w:w="1969" w:type="dxa"/>
          </w:tcPr>
          <w:p w14:paraId="21BB5793" w14:textId="32C8E83C" w:rsidR="000E620B" w:rsidRPr="000E620B" w:rsidRDefault="000E620B" w:rsidP="000E620B">
            <w:pPr>
              <w:pStyle w:val="Definition"/>
              <w:spacing w:after="0"/>
              <w:ind w:left="0"/>
              <w:jc w:val="both"/>
              <w:rPr>
                <w:rStyle w:val="DefinitionTerm"/>
                <w:sz w:val="20"/>
              </w:rPr>
            </w:pPr>
            <w:r w:rsidRPr="000E620B">
              <w:rPr>
                <w:rStyle w:val="DefinitionTerm"/>
                <w:sz w:val="20"/>
              </w:rPr>
              <w:t>Set-up Services:</w:t>
            </w:r>
          </w:p>
        </w:tc>
        <w:tc>
          <w:tcPr>
            <w:tcW w:w="6328" w:type="dxa"/>
          </w:tcPr>
          <w:p w14:paraId="2B1B7473" w14:textId="47362839" w:rsidR="000E620B" w:rsidRPr="000E620B" w:rsidRDefault="000E620B" w:rsidP="000E620B">
            <w:pPr>
              <w:pStyle w:val="Definition"/>
              <w:numPr>
                <w:ilvl w:val="0"/>
                <w:numId w:val="0"/>
              </w:numPr>
              <w:spacing w:after="0"/>
              <w:jc w:val="both"/>
              <w:rPr>
                <w:sz w:val="20"/>
              </w:rPr>
            </w:pPr>
            <w:r w:rsidRPr="000E620B">
              <w:rPr>
                <w:sz w:val="20"/>
              </w:rPr>
              <w:t xml:space="preserve">the due diligence, </w:t>
            </w:r>
            <w:r w:rsidR="00931E95">
              <w:rPr>
                <w:sz w:val="20"/>
              </w:rPr>
              <w:t xml:space="preserve">planning, </w:t>
            </w:r>
            <w:r w:rsidRPr="000E620B">
              <w:rPr>
                <w:sz w:val="20"/>
              </w:rPr>
              <w:t xml:space="preserve">preparation, systems inter-operation analysis, security checks, systems update and refresh assessments, </w:t>
            </w:r>
            <w:r w:rsidR="00931E95">
              <w:rPr>
                <w:sz w:val="20"/>
              </w:rPr>
              <w:t xml:space="preserve">development of </w:t>
            </w:r>
            <w:r w:rsidRPr="000E620B">
              <w:rPr>
                <w:sz w:val="20"/>
              </w:rPr>
              <w:t xml:space="preserve">the Project Plan, configuration and any related set-up and preparatory </w:t>
            </w:r>
            <w:r w:rsidR="00E13243">
              <w:rPr>
                <w:sz w:val="20"/>
              </w:rPr>
              <w:t xml:space="preserve">testing and </w:t>
            </w:r>
            <w:r w:rsidRPr="000E620B">
              <w:rPr>
                <w:sz w:val="20"/>
              </w:rPr>
              <w:t>implementation work</w:t>
            </w:r>
            <w:r w:rsidR="00E13243">
              <w:rPr>
                <w:sz w:val="20"/>
              </w:rPr>
              <w:t>, as</w:t>
            </w:r>
            <w:r w:rsidRPr="000E620B">
              <w:rPr>
                <w:sz w:val="20"/>
              </w:rPr>
              <w:t xml:space="preserve"> referred to in </w:t>
            </w:r>
            <w:r w:rsidRPr="000E620B">
              <w:rPr>
                <w:sz w:val="20"/>
              </w:rPr>
              <w:fldChar w:fldCharType="begin"/>
            </w:r>
            <w:r w:rsidRPr="000E620B">
              <w:rPr>
                <w:sz w:val="20"/>
              </w:rPr>
              <w:instrText xml:space="preserve">REF _Ref_a402317 \h \n \* MERGEFORMAT </w:instrText>
            </w:r>
            <w:r w:rsidRPr="000E620B">
              <w:rPr>
                <w:sz w:val="20"/>
              </w:rPr>
            </w:r>
            <w:r w:rsidRPr="000E620B">
              <w:rPr>
                <w:sz w:val="20"/>
              </w:rPr>
              <w:fldChar w:fldCharType="separate"/>
            </w:r>
            <w:r w:rsidR="00BA7F8D">
              <w:rPr>
                <w:sz w:val="20"/>
              </w:rPr>
              <w:t>Schedule 3</w:t>
            </w:r>
            <w:r w:rsidRPr="000E620B">
              <w:rPr>
                <w:sz w:val="20"/>
              </w:rPr>
              <w:fldChar w:fldCharType="end"/>
            </w:r>
            <w:r w:rsidRPr="000E620B">
              <w:rPr>
                <w:sz w:val="20"/>
              </w:rPr>
              <w:t xml:space="preserve">, to be performed by the Supplier as required in order to </w:t>
            </w:r>
            <w:r w:rsidR="00931E95">
              <w:rPr>
                <w:sz w:val="20"/>
              </w:rPr>
              <w:t xml:space="preserve">assess, plan for, </w:t>
            </w:r>
            <w:r w:rsidRPr="000E620B">
              <w:rPr>
                <w:sz w:val="20"/>
              </w:rPr>
              <w:t>set up and implement the Services.</w:t>
            </w:r>
          </w:p>
        </w:tc>
      </w:tr>
      <w:tr w:rsidR="000E620B" w:rsidRPr="000E620B" w14:paraId="3B1AED92" w14:textId="77777777" w:rsidTr="00FF7B69">
        <w:tc>
          <w:tcPr>
            <w:tcW w:w="1969" w:type="dxa"/>
          </w:tcPr>
          <w:p w14:paraId="33C272B9" w14:textId="6E54E756" w:rsidR="000E620B" w:rsidRPr="000E620B" w:rsidRDefault="000E620B" w:rsidP="000E620B">
            <w:pPr>
              <w:pStyle w:val="Definition"/>
              <w:spacing w:after="0"/>
              <w:ind w:left="0"/>
              <w:jc w:val="both"/>
              <w:rPr>
                <w:rStyle w:val="DefinitionTerm"/>
                <w:sz w:val="20"/>
              </w:rPr>
            </w:pPr>
            <w:r w:rsidRPr="000E620B">
              <w:rPr>
                <w:rStyle w:val="DefinitionTerm"/>
                <w:sz w:val="20"/>
              </w:rPr>
              <w:t>Software:</w:t>
            </w:r>
          </w:p>
        </w:tc>
        <w:tc>
          <w:tcPr>
            <w:tcW w:w="6328" w:type="dxa"/>
          </w:tcPr>
          <w:p w14:paraId="45B7E6B8" w14:textId="50A7B1D1" w:rsidR="000E620B" w:rsidRPr="000E620B" w:rsidRDefault="000E620B" w:rsidP="000E620B">
            <w:pPr>
              <w:pStyle w:val="Definition"/>
              <w:numPr>
                <w:ilvl w:val="0"/>
                <w:numId w:val="0"/>
              </w:numPr>
              <w:spacing w:after="0"/>
              <w:jc w:val="both"/>
              <w:rPr>
                <w:sz w:val="20"/>
              </w:rPr>
            </w:pPr>
            <w:r w:rsidRPr="000E620B">
              <w:rPr>
                <w:sz w:val="20"/>
              </w:rPr>
              <w:t>any software used or required to be used by the Supplier (or any of its sub-contractors) to provide the Services to the Customer, whether owned by a third</w:t>
            </w:r>
            <w:r w:rsidR="00780B8C">
              <w:rPr>
                <w:sz w:val="20"/>
              </w:rPr>
              <w:t>-</w:t>
            </w:r>
            <w:r w:rsidRPr="000E620B">
              <w:rPr>
                <w:sz w:val="20"/>
              </w:rPr>
              <w:t>party (being Third Party Software), by the Customer (being Customer Software) or by the Supplier (being Supplier Software).</w:t>
            </w:r>
          </w:p>
        </w:tc>
      </w:tr>
      <w:tr w:rsidR="000E620B" w:rsidRPr="000E620B" w14:paraId="1CF53F19" w14:textId="77777777" w:rsidTr="00FF7B69">
        <w:tc>
          <w:tcPr>
            <w:tcW w:w="1969" w:type="dxa"/>
          </w:tcPr>
          <w:p w14:paraId="05E08735" w14:textId="1F984A7E" w:rsidR="000E620B" w:rsidRPr="000E620B" w:rsidRDefault="000E620B" w:rsidP="000E620B">
            <w:pPr>
              <w:pStyle w:val="Definition"/>
              <w:spacing w:after="0"/>
              <w:ind w:left="0"/>
              <w:jc w:val="both"/>
              <w:rPr>
                <w:rStyle w:val="DefinitionTerm"/>
                <w:sz w:val="20"/>
              </w:rPr>
            </w:pPr>
            <w:r w:rsidRPr="000E620B">
              <w:rPr>
                <w:rStyle w:val="DefinitionTerm"/>
                <w:sz w:val="20"/>
              </w:rPr>
              <w:t>Supplementary Terms:</w:t>
            </w:r>
            <w:r w:rsidRPr="000E620B">
              <w:rPr>
                <w:sz w:val="20"/>
              </w:rPr>
              <w:t xml:space="preserve">  </w:t>
            </w:r>
          </w:p>
        </w:tc>
        <w:tc>
          <w:tcPr>
            <w:tcW w:w="6328" w:type="dxa"/>
          </w:tcPr>
          <w:p w14:paraId="11AFB667" w14:textId="372DA5B5" w:rsidR="000E620B" w:rsidRPr="000E620B" w:rsidRDefault="000E620B" w:rsidP="000E620B">
            <w:pPr>
              <w:pStyle w:val="Definition"/>
              <w:numPr>
                <w:ilvl w:val="0"/>
                <w:numId w:val="0"/>
              </w:numPr>
              <w:spacing w:after="0"/>
              <w:jc w:val="both"/>
              <w:rPr>
                <w:sz w:val="20"/>
              </w:rPr>
            </w:pPr>
            <w:r w:rsidRPr="000E620B">
              <w:rPr>
                <w:sz w:val="20"/>
              </w:rPr>
              <w:t xml:space="preserve">those supplementary terms specified in Schedule 9 agreed by the parties to apply to this agreement to the extent strictly necessary to address specific Software (including Third Party Software supplementary and end user terms) or Services provision.  </w:t>
            </w:r>
          </w:p>
        </w:tc>
      </w:tr>
      <w:tr w:rsidR="000E620B" w:rsidRPr="000E620B" w14:paraId="68660932" w14:textId="77777777" w:rsidTr="00FF7B69">
        <w:tc>
          <w:tcPr>
            <w:tcW w:w="1969" w:type="dxa"/>
          </w:tcPr>
          <w:p w14:paraId="115C5405" w14:textId="4F85377A" w:rsidR="000E620B" w:rsidRPr="000E620B" w:rsidRDefault="000E620B" w:rsidP="000E620B">
            <w:pPr>
              <w:pStyle w:val="Definition"/>
              <w:spacing w:after="0"/>
              <w:ind w:left="0"/>
              <w:jc w:val="both"/>
              <w:rPr>
                <w:rStyle w:val="DefinitionTerm"/>
                <w:sz w:val="20"/>
              </w:rPr>
            </w:pPr>
            <w:r w:rsidRPr="000E620B">
              <w:rPr>
                <w:rStyle w:val="DefinitionTerm"/>
                <w:sz w:val="20"/>
              </w:rPr>
              <w:t>Supplier Account Team:</w:t>
            </w:r>
          </w:p>
        </w:tc>
        <w:tc>
          <w:tcPr>
            <w:tcW w:w="6328" w:type="dxa"/>
          </w:tcPr>
          <w:p w14:paraId="1E100A40" w14:textId="69361A5B" w:rsidR="000E620B" w:rsidRPr="000E620B" w:rsidRDefault="000E620B" w:rsidP="000E620B">
            <w:pPr>
              <w:pStyle w:val="Definition"/>
              <w:numPr>
                <w:ilvl w:val="0"/>
                <w:numId w:val="0"/>
              </w:numPr>
              <w:spacing w:after="0"/>
              <w:jc w:val="both"/>
              <w:rPr>
                <w:sz w:val="20"/>
              </w:rPr>
            </w:pPr>
            <w:r w:rsidRPr="000E620B">
              <w:rPr>
                <w:sz w:val="20"/>
              </w:rPr>
              <w:t xml:space="preserve">the individuals appointed by the Supplier from time to time who shall serve as the Customer's primary contacts for the Customer's activities under this agreement. The initial members of the Supplier Account Team are listed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0E620B" w:rsidRPr="000E620B" w14:paraId="7DAAC57C" w14:textId="77777777" w:rsidTr="00FF7B69">
        <w:tc>
          <w:tcPr>
            <w:tcW w:w="1969" w:type="dxa"/>
          </w:tcPr>
          <w:p w14:paraId="2655BCB2" w14:textId="783C6247" w:rsidR="000E620B" w:rsidRPr="000E620B" w:rsidRDefault="000E620B" w:rsidP="000E620B">
            <w:pPr>
              <w:pStyle w:val="Definition"/>
              <w:spacing w:after="0"/>
              <w:ind w:left="0"/>
              <w:jc w:val="both"/>
              <w:rPr>
                <w:rStyle w:val="DefinitionTerm"/>
                <w:sz w:val="20"/>
              </w:rPr>
            </w:pPr>
            <w:r w:rsidRPr="000E620B">
              <w:rPr>
                <w:rStyle w:val="DefinitionTerm"/>
                <w:sz w:val="20"/>
              </w:rPr>
              <w:t>Supplier Facility:</w:t>
            </w:r>
          </w:p>
        </w:tc>
        <w:tc>
          <w:tcPr>
            <w:tcW w:w="6328" w:type="dxa"/>
          </w:tcPr>
          <w:p w14:paraId="4234C65D" w14:textId="52080FA4"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_Ref_a569281 \h \n \* MERGEFORMAT </w:instrText>
            </w:r>
            <w:r w:rsidRPr="000E620B">
              <w:rPr>
                <w:sz w:val="20"/>
              </w:rPr>
            </w:r>
            <w:r w:rsidRPr="000E620B">
              <w:rPr>
                <w:sz w:val="20"/>
              </w:rPr>
              <w:fldChar w:fldCharType="separate"/>
            </w:r>
            <w:r w:rsidR="00BA7F8D">
              <w:rPr>
                <w:sz w:val="20"/>
              </w:rPr>
              <w:t>3</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_Ref_a115161 \h \n \* MERGEFORMAT </w:instrText>
            </w:r>
            <w:r w:rsidRPr="000E620B">
              <w:rPr>
                <w:sz w:val="20"/>
              </w:rPr>
            </w:r>
            <w:r w:rsidRPr="000E620B">
              <w:rPr>
                <w:sz w:val="20"/>
              </w:rPr>
              <w:fldChar w:fldCharType="separate"/>
            </w:r>
            <w:r w:rsidR="00BA7F8D">
              <w:rPr>
                <w:sz w:val="20"/>
              </w:rPr>
              <w:t>Schedule 4</w:t>
            </w:r>
            <w:r w:rsidRPr="000E620B">
              <w:rPr>
                <w:sz w:val="20"/>
              </w:rPr>
              <w:fldChar w:fldCharType="end"/>
            </w:r>
            <w:r w:rsidRPr="000E620B">
              <w:rPr>
                <w:sz w:val="20"/>
              </w:rPr>
              <w:t>.</w:t>
            </w:r>
          </w:p>
        </w:tc>
      </w:tr>
      <w:tr w:rsidR="000E620B" w:rsidRPr="000E620B" w14:paraId="682DA4C4" w14:textId="77777777" w:rsidTr="00FF7B69">
        <w:tc>
          <w:tcPr>
            <w:tcW w:w="1969" w:type="dxa"/>
          </w:tcPr>
          <w:p w14:paraId="42C998F0" w14:textId="612D80DE" w:rsidR="000E620B" w:rsidRPr="000E620B" w:rsidRDefault="000E620B" w:rsidP="000E620B">
            <w:pPr>
              <w:pStyle w:val="Definition"/>
              <w:spacing w:after="0"/>
              <w:ind w:left="0"/>
              <w:jc w:val="both"/>
              <w:rPr>
                <w:rStyle w:val="DefinitionTerm"/>
                <w:sz w:val="20"/>
              </w:rPr>
            </w:pPr>
            <w:r w:rsidRPr="000E620B">
              <w:rPr>
                <w:rStyle w:val="DefinitionTerm"/>
                <w:sz w:val="20"/>
              </w:rPr>
              <w:t>Supplier's Project/Contract</w:t>
            </w:r>
            <w:r w:rsidR="00AF0EA9">
              <w:rPr>
                <w:rStyle w:val="DefinitionTerm"/>
                <w:sz w:val="20"/>
              </w:rPr>
              <w:t xml:space="preserve"> </w:t>
            </w:r>
            <w:r w:rsidR="00AF0EA9" w:rsidRPr="00233DA3">
              <w:rPr>
                <w:rStyle w:val="DefinitionTerm"/>
                <w:sz w:val="20"/>
              </w:rPr>
              <w:t>Manager</w:t>
            </w:r>
            <w:r w:rsidRPr="000E620B">
              <w:rPr>
                <w:rStyle w:val="DefinitionTerm"/>
                <w:sz w:val="20"/>
              </w:rPr>
              <w:t>:</w:t>
            </w:r>
          </w:p>
        </w:tc>
        <w:tc>
          <w:tcPr>
            <w:tcW w:w="6328" w:type="dxa"/>
          </w:tcPr>
          <w:p w14:paraId="4AFD0821" w14:textId="0C1492A6" w:rsidR="000E620B" w:rsidRPr="000E620B" w:rsidRDefault="000E620B" w:rsidP="000E620B">
            <w:pPr>
              <w:pStyle w:val="Definition"/>
              <w:numPr>
                <w:ilvl w:val="0"/>
                <w:numId w:val="0"/>
              </w:numPr>
              <w:spacing w:after="0"/>
              <w:jc w:val="both"/>
              <w:rPr>
                <w:sz w:val="20"/>
              </w:rPr>
            </w:pPr>
            <w:r w:rsidRPr="000E620B">
              <w:rPr>
                <w:sz w:val="20"/>
              </w:rPr>
              <w:t xml:space="preserve">the member of the Supplier's Account Team appointed in accordance with clause </w:t>
            </w:r>
            <w:r w:rsidRPr="000E620B">
              <w:rPr>
                <w:sz w:val="20"/>
              </w:rPr>
              <w:fldChar w:fldCharType="begin"/>
            </w:r>
            <w:r w:rsidRPr="000E620B">
              <w:rPr>
                <w:sz w:val="20"/>
              </w:rPr>
              <w:instrText xml:space="preserve">REF _Ref_a362712 \h \n \* MERGEFORMAT </w:instrText>
            </w:r>
            <w:r w:rsidRPr="000E620B">
              <w:rPr>
                <w:sz w:val="20"/>
              </w:rPr>
            </w:r>
            <w:r w:rsidRPr="000E620B">
              <w:rPr>
                <w:sz w:val="20"/>
              </w:rPr>
              <w:fldChar w:fldCharType="separate"/>
            </w:r>
            <w:r w:rsidR="00BA7F8D">
              <w:rPr>
                <w:sz w:val="20"/>
              </w:rPr>
              <w:t>3.2</w:t>
            </w:r>
            <w:r w:rsidRPr="000E620B">
              <w:rPr>
                <w:sz w:val="20"/>
              </w:rPr>
              <w:fldChar w:fldCharType="end"/>
            </w:r>
            <w:r w:rsidRPr="000E620B">
              <w:rPr>
                <w:sz w:val="20"/>
              </w:rPr>
              <w:t>. The Supplier's Project/Contract</w:t>
            </w:r>
            <w:r w:rsidR="00AF0EA9">
              <w:rPr>
                <w:sz w:val="20"/>
              </w:rPr>
              <w:t xml:space="preserve"> Manager</w:t>
            </w:r>
            <w:r w:rsidRPr="000E620B">
              <w:rPr>
                <w:sz w:val="20"/>
              </w:rPr>
              <w:t xml:space="preserve"> at the Effective Date is named in </w:t>
            </w:r>
            <w:r w:rsidRPr="000E620B">
              <w:rPr>
                <w:sz w:val="20"/>
              </w:rPr>
              <w:fldChar w:fldCharType="begin"/>
            </w:r>
            <w:r w:rsidRPr="000E620B">
              <w:rPr>
                <w:sz w:val="20"/>
              </w:rPr>
              <w:instrText xml:space="preserve">REF _Ref_a478118 \h \n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p>
        </w:tc>
      </w:tr>
      <w:tr w:rsidR="000E620B" w:rsidRPr="000E620B" w14:paraId="15889814" w14:textId="77777777" w:rsidTr="00FF7B69">
        <w:tc>
          <w:tcPr>
            <w:tcW w:w="1969" w:type="dxa"/>
          </w:tcPr>
          <w:p w14:paraId="246065FD" w14:textId="1BF8A387" w:rsidR="000E620B" w:rsidRPr="000E620B" w:rsidRDefault="000E620B" w:rsidP="000E620B">
            <w:pPr>
              <w:pStyle w:val="Definition"/>
              <w:spacing w:after="0"/>
              <w:ind w:left="0"/>
              <w:jc w:val="both"/>
              <w:rPr>
                <w:rStyle w:val="DefinitionTerm"/>
                <w:sz w:val="20"/>
              </w:rPr>
            </w:pPr>
            <w:r w:rsidRPr="000E620B">
              <w:rPr>
                <w:rStyle w:val="DefinitionTerm"/>
                <w:sz w:val="20"/>
              </w:rPr>
              <w:lastRenderedPageBreak/>
              <w:t>Supplier Software:</w:t>
            </w:r>
          </w:p>
        </w:tc>
        <w:tc>
          <w:tcPr>
            <w:tcW w:w="6328" w:type="dxa"/>
          </w:tcPr>
          <w:p w14:paraId="2135519C" w14:textId="3074EC36" w:rsidR="000E620B" w:rsidRPr="000E620B" w:rsidRDefault="000E620B" w:rsidP="000E620B">
            <w:pPr>
              <w:pStyle w:val="Definition"/>
              <w:numPr>
                <w:ilvl w:val="0"/>
                <w:numId w:val="0"/>
              </w:numPr>
              <w:spacing w:after="0"/>
              <w:jc w:val="both"/>
              <w:rPr>
                <w:sz w:val="20"/>
              </w:rPr>
            </w:pPr>
            <w:r w:rsidRPr="000E620B">
              <w:rPr>
                <w:sz w:val="20"/>
              </w:rPr>
              <w:t>has the meaning given to that term in the definition of Software.</w:t>
            </w:r>
          </w:p>
        </w:tc>
      </w:tr>
      <w:tr w:rsidR="000E620B" w:rsidRPr="000E620B" w14:paraId="03A9264D" w14:textId="77777777" w:rsidTr="00FF7B69">
        <w:tc>
          <w:tcPr>
            <w:tcW w:w="1969" w:type="dxa"/>
          </w:tcPr>
          <w:p w14:paraId="12474F64" w14:textId="42F6F17F" w:rsidR="000E620B" w:rsidRPr="000E620B" w:rsidRDefault="000E620B" w:rsidP="000E620B">
            <w:pPr>
              <w:pStyle w:val="Definition"/>
              <w:spacing w:after="0"/>
              <w:ind w:left="0"/>
              <w:jc w:val="both"/>
              <w:rPr>
                <w:rStyle w:val="DefinitionTerm"/>
                <w:sz w:val="20"/>
              </w:rPr>
            </w:pPr>
            <w:r w:rsidRPr="000E620B">
              <w:rPr>
                <w:rStyle w:val="DefinitionTerm"/>
                <w:sz w:val="20"/>
              </w:rPr>
              <w:t>Supplier's System:</w:t>
            </w:r>
          </w:p>
        </w:tc>
        <w:tc>
          <w:tcPr>
            <w:tcW w:w="6328" w:type="dxa"/>
          </w:tcPr>
          <w:p w14:paraId="54BD77C8" w14:textId="7636ED4A" w:rsidR="000E620B" w:rsidRPr="000E620B" w:rsidRDefault="000E620B" w:rsidP="000E620B">
            <w:pPr>
              <w:pStyle w:val="Definition"/>
              <w:numPr>
                <w:ilvl w:val="0"/>
                <w:numId w:val="0"/>
              </w:numPr>
              <w:spacing w:after="0"/>
              <w:jc w:val="both"/>
              <w:rPr>
                <w:sz w:val="20"/>
              </w:rPr>
            </w:pPr>
            <w:r w:rsidRPr="000E620B">
              <w:rPr>
                <w:sz w:val="20"/>
              </w:rPr>
              <w:t xml:space="preserve">the </w:t>
            </w:r>
            <w:r w:rsidR="0009042E">
              <w:rPr>
                <w:sz w:val="20"/>
              </w:rPr>
              <w:t xml:space="preserve">Supplier's </w:t>
            </w:r>
            <w:r w:rsidRPr="000E620B">
              <w:rPr>
                <w:sz w:val="20"/>
              </w:rPr>
              <w:t xml:space="preserve">information and communications technology system to be used by the Supplier (or any of its sub-contractors) in performing the Services, including any equipment and hardware, </w:t>
            </w:r>
            <w:r w:rsidR="00DF1732">
              <w:rPr>
                <w:sz w:val="20"/>
              </w:rPr>
              <w:t>applicable</w:t>
            </w:r>
            <w:r w:rsidRPr="000E620B">
              <w:rPr>
                <w:sz w:val="20"/>
              </w:rPr>
              <w:t xml:space="preserve"> </w:t>
            </w:r>
            <w:r w:rsidR="001E4586">
              <w:rPr>
                <w:sz w:val="20"/>
              </w:rPr>
              <w:t xml:space="preserve">Supplier </w:t>
            </w:r>
            <w:r w:rsidRPr="000E620B">
              <w:rPr>
                <w:sz w:val="20"/>
              </w:rPr>
              <w:t xml:space="preserve">Software, the Customer-site </w:t>
            </w:r>
            <w:proofErr w:type="gramStart"/>
            <w:r w:rsidRPr="000E620B">
              <w:rPr>
                <w:sz w:val="20"/>
              </w:rPr>
              <w:t>Equipment</w:t>
            </w:r>
            <w:proofErr w:type="gramEnd"/>
            <w:r w:rsidRPr="000E620B">
              <w:rPr>
                <w:sz w:val="20"/>
              </w:rPr>
              <w:t xml:space="preserve"> and communications links</w:t>
            </w:r>
            <w:r w:rsidR="00DF1732">
              <w:rPr>
                <w:sz w:val="20"/>
              </w:rPr>
              <w:t>.</w:t>
            </w:r>
          </w:p>
        </w:tc>
      </w:tr>
      <w:tr w:rsidR="000E620B" w:rsidRPr="000E620B" w14:paraId="6E51399C" w14:textId="77777777" w:rsidTr="00FF7B69">
        <w:tc>
          <w:tcPr>
            <w:tcW w:w="1969" w:type="dxa"/>
          </w:tcPr>
          <w:p w14:paraId="525E6A32" w14:textId="4D2BFA9C" w:rsidR="000E620B" w:rsidRPr="000E620B" w:rsidRDefault="000E620B" w:rsidP="000E620B">
            <w:pPr>
              <w:pStyle w:val="Definition"/>
              <w:spacing w:after="0"/>
              <w:ind w:left="0"/>
              <w:jc w:val="both"/>
              <w:rPr>
                <w:rStyle w:val="DefinitionTerm"/>
                <w:sz w:val="20"/>
              </w:rPr>
            </w:pPr>
            <w:r w:rsidRPr="000E620B">
              <w:rPr>
                <w:rStyle w:val="DefinitionTerm"/>
                <w:sz w:val="20"/>
              </w:rPr>
              <w:t>Third Party Software:</w:t>
            </w:r>
          </w:p>
        </w:tc>
        <w:tc>
          <w:tcPr>
            <w:tcW w:w="6328" w:type="dxa"/>
          </w:tcPr>
          <w:p w14:paraId="0B1CE386" w14:textId="2A254392" w:rsidR="000E620B" w:rsidRPr="000E620B" w:rsidRDefault="000E620B" w:rsidP="000E620B">
            <w:pPr>
              <w:pStyle w:val="Definition"/>
              <w:numPr>
                <w:ilvl w:val="0"/>
                <w:numId w:val="0"/>
              </w:numPr>
              <w:spacing w:after="0"/>
              <w:jc w:val="both"/>
              <w:rPr>
                <w:sz w:val="20"/>
              </w:rPr>
            </w:pPr>
            <w:r w:rsidRPr="000E620B">
              <w:rPr>
                <w:sz w:val="20"/>
              </w:rPr>
              <w:t>has the meaning given to that term in the definition of Software.</w:t>
            </w:r>
          </w:p>
        </w:tc>
      </w:tr>
      <w:tr w:rsidR="000E620B" w:rsidRPr="000E620B" w14:paraId="509B35C6" w14:textId="77777777" w:rsidTr="00FF7B69">
        <w:tc>
          <w:tcPr>
            <w:tcW w:w="1969" w:type="dxa"/>
          </w:tcPr>
          <w:p w14:paraId="71038860" w14:textId="636E893A" w:rsidR="000E620B" w:rsidRPr="000E620B" w:rsidRDefault="000E620B" w:rsidP="000E620B">
            <w:pPr>
              <w:pStyle w:val="Definition"/>
              <w:spacing w:after="0"/>
              <w:ind w:left="0"/>
              <w:jc w:val="both"/>
              <w:rPr>
                <w:rStyle w:val="DefinitionTerm"/>
                <w:sz w:val="20"/>
              </w:rPr>
            </w:pPr>
            <w:r w:rsidRPr="000E620B">
              <w:rPr>
                <w:rStyle w:val="DefinitionTerm"/>
                <w:sz w:val="20"/>
              </w:rPr>
              <w:t>Transferring Contracts:</w:t>
            </w:r>
          </w:p>
        </w:tc>
        <w:tc>
          <w:tcPr>
            <w:tcW w:w="6328" w:type="dxa"/>
          </w:tcPr>
          <w:p w14:paraId="2F93B533" w14:textId="0DF934EB" w:rsidR="000E620B" w:rsidRPr="000E620B" w:rsidRDefault="000E620B" w:rsidP="000E620B">
            <w:pPr>
              <w:pStyle w:val="Definition"/>
              <w:numPr>
                <w:ilvl w:val="0"/>
                <w:numId w:val="0"/>
              </w:numPr>
              <w:spacing w:after="0"/>
              <w:jc w:val="both"/>
              <w:rPr>
                <w:sz w:val="20"/>
              </w:rPr>
            </w:pPr>
            <w:r w:rsidRPr="000E620B">
              <w:rPr>
                <w:sz w:val="20"/>
              </w:rPr>
              <w:t xml:space="preserve">the third-party contracts (including user terms and licences to Third-Party Software) that the Supplier (in consultation </w:t>
            </w:r>
            <w:r w:rsidR="00412B73">
              <w:rPr>
                <w:sz w:val="20"/>
              </w:rPr>
              <w:t xml:space="preserve">and agreement </w:t>
            </w:r>
            <w:r w:rsidRPr="000E620B">
              <w:rPr>
                <w:sz w:val="20"/>
              </w:rPr>
              <w:t>with the Customer) reasonably considers necessary to enable the transition of the Services to any Replacement Supplier on expiry or termination of all or any part of this agreement for any reason.</w:t>
            </w:r>
          </w:p>
        </w:tc>
      </w:tr>
      <w:tr w:rsidR="000E620B" w:rsidRPr="000E620B" w14:paraId="4F2FD018" w14:textId="50781B7F" w:rsidTr="00FF7B69">
        <w:tc>
          <w:tcPr>
            <w:tcW w:w="1969" w:type="dxa"/>
          </w:tcPr>
          <w:p w14:paraId="269E593C" w14:textId="61D375E9" w:rsidR="000E620B" w:rsidRPr="000E620B" w:rsidRDefault="000E620B" w:rsidP="000E620B">
            <w:pPr>
              <w:pStyle w:val="Definition"/>
              <w:spacing w:after="0"/>
              <w:ind w:left="0"/>
              <w:jc w:val="both"/>
              <w:rPr>
                <w:rStyle w:val="DefinitionTerm"/>
                <w:sz w:val="20"/>
              </w:rPr>
            </w:pPr>
            <w:r w:rsidRPr="000E620B">
              <w:rPr>
                <w:rStyle w:val="DefinitionTerm"/>
                <w:sz w:val="20"/>
              </w:rPr>
              <w:t>Transition Services:</w:t>
            </w:r>
          </w:p>
        </w:tc>
        <w:tc>
          <w:tcPr>
            <w:tcW w:w="6328" w:type="dxa"/>
          </w:tcPr>
          <w:p w14:paraId="23D2205A" w14:textId="4E7743FD" w:rsidR="000E620B" w:rsidRPr="000E620B" w:rsidRDefault="000E620B" w:rsidP="000E620B">
            <w:pPr>
              <w:pStyle w:val="Definition"/>
              <w:numPr>
                <w:ilvl w:val="0"/>
                <w:numId w:val="0"/>
              </w:numPr>
              <w:spacing w:after="0"/>
              <w:jc w:val="both"/>
              <w:rPr>
                <w:sz w:val="20"/>
              </w:rPr>
            </w:pPr>
            <w:r w:rsidRPr="000E620B">
              <w:rPr>
                <w:sz w:val="20"/>
              </w:rPr>
              <w:t>the services to be provided by the Supplier to implement the Exit Plan, including the implementation of the Transferring Contracts arrangements.</w:t>
            </w:r>
          </w:p>
        </w:tc>
      </w:tr>
      <w:tr w:rsidR="000E620B" w:rsidRPr="000E620B" w14:paraId="606A5FC3" w14:textId="77777777" w:rsidTr="00FF7B69">
        <w:tc>
          <w:tcPr>
            <w:tcW w:w="1969" w:type="dxa"/>
          </w:tcPr>
          <w:p w14:paraId="161B92F1" w14:textId="1A8F7B1F" w:rsidR="000E620B" w:rsidRPr="000E620B" w:rsidRDefault="000E620B" w:rsidP="000E620B">
            <w:pPr>
              <w:pStyle w:val="Definition"/>
              <w:spacing w:after="0"/>
              <w:ind w:left="0"/>
              <w:jc w:val="both"/>
              <w:rPr>
                <w:rStyle w:val="DefinitionTerm"/>
                <w:sz w:val="20"/>
              </w:rPr>
            </w:pPr>
            <w:r w:rsidRPr="000E620B">
              <w:rPr>
                <w:rStyle w:val="DefinitionTerm"/>
                <w:sz w:val="20"/>
              </w:rPr>
              <w:t>Uptime Service Level:</w:t>
            </w:r>
          </w:p>
        </w:tc>
        <w:tc>
          <w:tcPr>
            <w:tcW w:w="6328" w:type="dxa"/>
          </w:tcPr>
          <w:p w14:paraId="3AE0E2D2" w14:textId="3BACA7F9" w:rsidR="000E620B" w:rsidRPr="000E620B" w:rsidRDefault="000E620B" w:rsidP="000E620B">
            <w:pPr>
              <w:pStyle w:val="Definition"/>
              <w:numPr>
                <w:ilvl w:val="0"/>
                <w:numId w:val="0"/>
              </w:numPr>
              <w:spacing w:after="0"/>
              <w:jc w:val="both"/>
              <w:rPr>
                <w:sz w:val="20"/>
              </w:rPr>
            </w:pPr>
            <w:r w:rsidRPr="000E620B">
              <w:rPr>
                <w:sz w:val="20"/>
              </w:rPr>
              <w:t xml:space="preserve">has the meaning given in paragraph </w:t>
            </w:r>
            <w:r w:rsidRPr="000E620B">
              <w:rPr>
                <w:sz w:val="20"/>
              </w:rPr>
              <w:fldChar w:fldCharType="begin"/>
            </w:r>
            <w:r w:rsidRPr="000E620B">
              <w:rPr>
                <w:sz w:val="20"/>
              </w:rPr>
              <w:instrText xml:space="preserve">REF _Ref_a615859 \h \n \* MERGEFORMAT </w:instrText>
            </w:r>
            <w:r w:rsidRPr="000E620B">
              <w:rPr>
                <w:sz w:val="20"/>
              </w:rPr>
            </w:r>
            <w:r w:rsidRPr="000E620B">
              <w:rPr>
                <w:sz w:val="20"/>
              </w:rPr>
              <w:fldChar w:fldCharType="separate"/>
            </w:r>
            <w:r w:rsidR="00BA7F8D">
              <w:rPr>
                <w:sz w:val="20"/>
              </w:rPr>
              <w:t>1.1</w:t>
            </w:r>
            <w:r w:rsidRPr="000E620B">
              <w:rPr>
                <w:sz w:val="20"/>
              </w:rPr>
              <w:fldChar w:fldCharType="end"/>
            </w:r>
            <w:r w:rsidRPr="000E620B">
              <w:rPr>
                <w:sz w:val="20"/>
              </w:rPr>
              <w:t xml:space="preserve"> of </w:t>
            </w:r>
            <w:r w:rsidRPr="000E620B">
              <w:rPr>
                <w:sz w:val="20"/>
              </w:rPr>
              <w:fldChar w:fldCharType="begin"/>
            </w:r>
            <w:r w:rsidRPr="000E620B">
              <w:rPr>
                <w:sz w:val="20"/>
              </w:rPr>
              <w:instrText xml:space="preserve">REF _Ref_a392724 \h \n \* MERGEFORMAT </w:instrText>
            </w:r>
            <w:r w:rsidRPr="000E620B">
              <w:rPr>
                <w:sz w:val="20"/>
              </w:rPr>
            </w:r>
            <w:r w:rsidRPr="000E620B">
              <w:rPr>
                <w:sz w:val="20"/>
              </w:rPr>
              <w:fldChar w:fldCharType="separate"/>
            </w:r>
            <w:r w:rsidR="00BA7F8D">
              <w:rPr>
                <w:sz w:val="20"/>
              </w:rPr>
              <w:t>Schedule 6</w:t>
            </w:r>
            <w:r w:rsidRPr="000E620B">
              <w:rPr>
                <w:sz w:val="20"/>
              </w:rPr>
              <w:fldChar w:fldCharType="end"/>
            </w:r>
            <w:r w:rsidRPr="000E620B">
              <w:rPr>
                <w:sz w:val="20"/>
              </w:rPr>
              <w:t>.</w:t>
            </w:r>
          </w:p>
        </w:tc>
      </w:tr>
      <w:tr w:rsidR="000E620B" w:rsidRPr="000E620B" w14:paraId="7CCF2BFD" w14:textId="77777777" w:rsidTr="00FF7B69">
        <w:tc>
          <w:tcPr>
            <w:tcW w:w="1969" w:type="dxa"/>
          </w:tcPr>
          <w:p w14:paraId="67BE6EC9" w14:textId="5CB7A7F4" w:rsidR="000E620B" w:rsidRPr="000E620B" w:rsidRDefault="000E620B" w:rsidP="000E620B">
            <w:pPr>
              <w:pStyle w:val="Definition"/>
              <w:spacing w:after="0"/>
              <w:ind w:left="0"/>
              <w:jc w:val="both"/>
              <w:rPr>
                <w:rStyle w:val="DefinitionTerm"/>
                <w:sz w:val="20"/>
              </w:rPr>
            </w:pPr>
            <w:r w:rsidRPr="000E620B">
              <w:rPr>
                <w:rStyle w:val="DefinitionTerm"/>
                <w:sz w:val="20"/>
              </w:rPr>
              <w:t>Virus:</w:t>
            </w:r>
          </w:p>
        </w:tc>
        <w:tc>
          <w:tcPr>
            <w:tcW w:w="6328" w:type="dxa"/>
          </w:tcPr>
          <w:p w14:paraId="0FAD0CC2" w14:textId="5D4D8EBE" w:rsidR="000E620B" w:rsidRPr="000E620B" w:rsidRDefault="000E620B" w:rsidP="000E620B">
            <w:pPr>
              <w:pStyle w:val="Definition"/>
              <w:numPr>
                <w:ilvl w:val="0"/>
                <w:numId w:val="0"/>
              </w:numPr>
              <w:spacing w:after="0"/>
              <w:jc w:val="both"/>
              <w:rPr>
                <w:sz w:val="20"/>
              </w:rPr>
            </w:pPr>
            <w:r w:rsidRPr="000E620B">
              <w:rPr>
                <w:sz w:val="20"/>
              </w:rPr>
              <w:t>includes any malicious code, Trojan, worm and virus, lock, authorisation key or similar device that impairs or could impair the operation of the Software or the Services.</w:t>
            </w:r>
          </w:p>
        </w:tc>
      </w:tr>
      <w:tr w:rsidR="000E620B" w:rsidRPr="000E620B" w14:paraId="736C995B" w14:textId="77777777" w:rsidTr="00FF7B69">
        <w:tc>
          <w:tcPr>
            <w:tcW w:w="1969" w:type="dxa"/>
          </w:tcPr>
          <w:p w14:paraId="3ECD8089" w14:textId="374CCA07" w:rsidR="000E620B" w:rsidRPr="000E620B" w:rsidRDefault="000E620B" w:rsidP="000E620B">
            <w:pPr>
              <w:pStyle w:val="Definition"/>
              <w:spacing w:after="0"/>
              <w:ind w:left="0"/>
              <w:jc w:val="both"/>
              <w:rPr>
                <w:rStyle w:val="DefinitionTerm"/>
                <w:sz w:val="20"/>
              </w:rPr>
            </w:pPr>
            <w:r w:rsidRPr="000E620B">
              <w:rPr>
                <w:rStyle w:val="DefinitionTerm"/>
                <w:sz w:val="20"/>
              </w:rPr>
              <w:t>Vulnerability:</w:t>
            </w:r>
          </w:p>
        </w:tc>
        <w:tc>
          <w:tcPr>
            <w:tcW w:w="6328" w:type="dxa"/>
          </w:tcPr>
          <w:p w14:paraId="6CC8EE58" w14:textId="6708F28A" w:rsidR="000E620B" w:rsidRPr="000E620B" w:rsidRDefault="000E620B" w:rsidP="000E620B">
            <w:pPr>
              <w:pStyle w:val="Definition"/>
              <w:numPr>
                <w:ilvl w:val="0"/>
                <w:numId w:val="0"/>
              </w:numPr>
              <w:spacing w:after="0"/>
              <w:jc w:val="both"/>
              <w:rPr>
                <w:sz w:val="20"/>
              </w:rPr>
            </w:pPr>
            <w:r w:rsidRPr="000E620B">
              <w:rPr>
                <w:sz w:val="20"/>
              </w:rPr>
              <w:t>a weakness in the computational logic (for example, code) found in software and hardware components that, when exploited, results in a negative impact to confidentiality, integrity, or availability, and the term Vulnerabilities shall be construed accordingly.</w:t>
            </w:r>
          </w:p>
        </w:tc>
      </w:tr>
      <w:tr w:rsidR="000E620B" w:rsidRPr="000E620B" w14:paraId="47DFBAF1" w14:textId="77777777" w:rsidTr="00FF7B69">
        <w:tc>
          <w:tcPr>
            <w:tcW w:w="1969" w:type="dxa"/>
          </w:tcPr>
          <w:p w14:paraId="4B6C27A8" w14:textId="7B2BA74B" w:rsidR="000E620B" w:rsidRPr="000E620B" w:rsidRDefault="000E620B" w:rsidP="000E620B">
            <w:pPr>
              <w:pStyle w:val="Definition"/>
              <w:spacing w:after="0"/>
              <w:ind w:left="0"/>
              <w:jc w:val="both"/>
              <w:rPr>
                <w:rStyle w:val="DefinitionTerm"/>
                <w:sz w:val="20"/>
              </w:rPr>
            </w:pPr>
            <w:r w:rsidRPr="00780B8C">
              <w:rPr>
                <w:rStyle w:val="DefinitionTerm"/>
                <w:sz w:val="20"/>
              </w:rPr>
              <w:t>Work Product:</w:t>
            </w:r>
          </w:p>
        </w:tc>
        <w:tc>
          <w:tcPr>
            <w:tcW w:w="6328" w:type="dxa"/>
          </w:tcPr>
          <w:p w14:paraId="0F3A3A6A" w14:textId="77222760" w:rsidR="000E620B" w:rsidRPr="000E620B" w:rsidRDefault="000E620B" w:rsidP="000E620B">
            <w:pPr>
              <w:pStyle w:val="Definition"/>
              <w:numPr>
                <w:ilvl w:val="0"/>
                <w:numId w:val="0"/>
              </w:numPr>
              <w:spacing w:after="0"/>
              <w:jc w:val="both"/>
              <w:rPr>
                <w:sz w:val="20"/>
              </w:rPr>
            </w:pPr>
            <w:r w:rsidRPr="000E620B">
              <w:rPr>
                <w:sz w:val="20"/>
              </w:rPr>
              <w:t>all deliverables and all other reports, documents, materials, techniques, ideas, concepts, trademarks, know-how, algorithms, software, computer code, routines or sub-routines, specifications, plans, notes, drawings, designs, pictures, images, text, audio-visual works, inventions, data, information and other items, expressions, works of authorship or work product of any kind that are authored, produced, created, output, conceived, collected, developed, discovered or made by the Supplier (or any of its sub-contractors) in connection with the provision of the Services by the Supplier or which result from any work performed by the Supplier (or any of its sub-contractors) for the Customer, including any and all Intellectual Property Rights therein.</w:t>
            </w:r>
          </w:p>
        </w:tc>
      </w:tr>
    </w:tbl>
    <w:p w14:paraId="372AA5AF" w14:textId="77777777" w:rsidR="00FF7B69" w:rsidRPr="000E620B" w:rsidRDefault="00FF7B69" w:rsidP="00B436F9">
      <w:pPr>
        <w:pStyle w:val="Definition"/>
        <w:jc w:val="both"/>
        <w:rPr>
          <w:rStyle w:val="DefinitionTerm"/>
          <w:b w:val="0"/>
          <w:sz w:val="20"/>
        </w:rPr>
      </w:pPr>
    </w:p>
    <w:p w14:paraId="28D5A9B4" w14:textId="77777777" w:rsidR="00364893" w:rsidRPr="000E620B" w:rsidRDefault="00B03348" w:rsidP="00B436F9">
      <w:pPr>
        <w:pStyle w:val="Level2Number"/>
        <w:jc w:val="both"/>
        <w:rPr>
          <w:sz w:val="20"/>
        </w:rPr>
      </w:pPr>
      <w:bookmarkStart w:id="17" w:name="_Ref_a815373"/>
      <w:r w:rsidRPr="000E620B">
        <w:rPr>
          <w:sz w:val="20"/>
        </w:rPr>
        <w:t>Unless the context otherwise requires, words in the singular shall include the plural and words in the plural shall include the singular.</w:t>
      </w:r>
      <w:bookmarkEnd w:id="17"/>
    </w:p>
    <w:p w14:paraId="449FD58A" w14:textId="5B35DF6A" w:rsidR="00364893" w:rsidRPr="000E620B" w:rsidRDefault="00B03348" w:rsidP="00B436F9">
      <w:pPr>
        <w:pStyle w:val="Level2Number"/>
        <w:jc w:val="both"/>
        <w:rPr>
          <w:sz w:val="20"/>
        </w:rPr>
      </w:pPr>
      <w:bookmarkStart w:id="18" w:name="_Ref_a999546"/>
      <w:r w:rsidRPr="000E620B">
        <w:rPr>
          <w:sz w:val="20"/>
        </w:rPr>
        <w:t xml:space="preserve">A reference to a statute or statutory provision is a reference to it as amended, extended, consolidated, replaced, superseded, </w:t>
      </w:r>
      <w:r w:rsidR="000E620B" w:rsidRPr="000E620B">
        <w:rPr>
          <w:sz w:val="20"/>
        </w:rPr>
        <w:t>re-enacted,</w:t>
      </w:r>
      <w:r w:rsidRPr="000E620B">
        <w:rPr>
          <w:sz w:val="20"/>
        </w:rPr>
        <w:t xml:space="preserve"> or otherwise converted, </w:t>
      </w:r>
      <w:proofErr w:type="gramStart"/>
      <w:r w:rsidRPr="000E620B">
        <w:rPr>
          <w:sz w:val="20"/>
        </w:rPr>
        <w:t>modified</w:t>
      </w:r>
      <w:proofErr w:type="gramEnd"/>
      <w:r w:rsidRPr="000E620B">
        <w:rPr>
          <w:sz w:val="20"/>
        </w:rPr>
        <w:t xml:space="preserve"> or incorporated into law from time to time.</w:t>
      </w:r>
      <w:bookmarkEnd w:id="18"/>
    </w:p>
    <w:p w14:paraId="3CEFECB7" w14:textId="79545414" w:rsidR="00364893" w:rsidRPr="000E620B" w:rsidRDefault="00B03348" w:rsidP="00B436F9">
      <w:pPr>
        <w:pStyle w:val="Level2Number"/>
        <w:jc w:val="both"/>
        <w:rPr>
          <w:sz w:val="20"/>
        </w:rPr>
      </w:pPr>
      <w:bookmarkStart w:id="19" w:name="_Ref_a967502"/>
      <w:r w:rsidRPr="000E620B">
        <w:rPr>
          <w:sz w:val="20"/>
        </w:rPr>
        <w:t>A reference to writing or written includes</w:t>
      </w:r>
      <w:r w:rsidR="00D66B60" w:rsidRPr="000E620B">
        <w:rPr>
          <w:sz w:val="20"/>
        </w:rPr>
        <w:t xml:space="preserve"> faxes</w:t>
      </w:r>
      <w:r w:rsidR="00E25A5E" w:rsidRPr="000E620B">
        <w:rPr>
          <w:sz w:val="20"/>
        </w:rPr>
        <w:t>,</w:t>
      </w:r>
      <w:r w:rsidR="00DC3A93">
        <w:rPr>
          <w:sz w:val="20"/>
        </w:rPr>
        <w:t xml:space="preserve"> and emails received from the Supplier and Customer’s </w:t>
      </w:r>
      <w:r w:rsidR="00AC08E3">
        <w:rPr>
          <w:sz w:val="20"/>
        </w:rPr>
        <w:t xml:space="preserve">registered </w:t>
      </w:r>
      <w:r w:rsidR="00DC3A93">
        <w:rPr>
          <w:sz w:val="20"/>
        </w:rPr>
        <w:t>domains</w:t>
      </w:r>
      <w:bookmarkEnd w:id="19"/>
      <w:r w:rsidR="00DC3A93">
        <w:rPr>
          <w:sz w:val="20"/>
        </w:rPr>
        <w:t>.</w:t>
      </w:r>
    </w:p>
    <w:p w14:paraId="5B590790" w14:textId="77777777" w:rsidR="00364893" w:rsidRPr="000E620B" w:rsidRDefault="00B03348" w:rsidP="00B436F9">
      <w:pPr>
        <w:pStyle w:val="Level2Number"/>
        <w:jc w:val="both"/>
        <w:rPr>
          <w:sz w:val="20"/>
        </w:rPr>
      </w:pPr>
      <w:bookmarkStart w:id="20" w:name="_Ref_a63635"/>
      <w:r w:rsidRPr="000E620B">
        <w:rPr>
          <w:sz w:val="20"/>
        </w:rPr>
        <w:t xml:space="preserve">Any phrase introduced by the words including, includes, </w:t>
      </w:r>
      <w:proofErr w:type="gramStart"/>
      <w:r w:rsidRPr="000E620B">
        <w:rPr>
          <w:sz w:val="20"/>
        </w:rPr>
        <w:t>in particular or</w:t>
      </w:r>
      <w:proofErr w:type="gramEnd"/>
      <w:r w:rsidRPr="000E620B">
        <w:rPr>
          <w:sz w:val="20"/>
        </w:rPr>
        <w:t xml:space="preserve"> for example, or any similar phrase, shall be construed as illustrative and shall not limit the generality of the related general words.</w:t>
      </w:r>
      <w:bookmarkEnd w:id="20"/>
    </w:p>
    <w:p w14:paraId="7FF828E9" w14:textId="54F9FE98" w:rsidR="00D5284F" w:rsidRPr="000E620B" w:rsidRDefault="00D5284F" w:rsidP="00B436F9">
      <w:pPr>
        <w:pStyle w:val="Level2Number"/>
        <w:jc w:val="both"/>
        <w:rPr>
          <w:sz w:val="20"/>
        </w:rPr>
      </w:pPr>
      <w:bookmarkStart w:id="21" w:name="_Ref_a801657"/>
      <w:r w:rsidRPr="000E620B">
        <w:rPr>
          <w:sz w:val="20"/>
        </w:rPr>
        <w:t xml:space="preserve">This agreement expressly excludes Supplier’s </w:t>
      </w:r>
      <w:r w:rsidR="0037516E" w:rsidRPr="000E620B">
        <w:rPr>
          <w:sz w:val="20"/>
        </w:rPr>
        <w:t xml:space="preserve">terms and </w:t>
      </w:r>
      <w:r w:rsidRPr="000E620B">
        <w:rPr>
          <w:sz w:val="20"/>
        </w:rPr>
        <w:t>conditions of sale however these are purported by the Supplier to apply</w:t>
      </w:r>
      <w:r w:rsidR="004C70A8" w:rsidRPr="000E620B">
        <w:rPr>
          <w:sz w:val="20"/>
        </w:rPr>
        <w:t>,</w:t>
      </w:r>
      <w:r w:rsidRPr="000E620B">
        <w:rPr>
          <w:sz w:val="20"/>
        </w:rPr>
        <w:t xml:space="preserve"> unless </w:t>
      </w:r>
      <w:r w:rsidR="00512192" w:rsidRPr="000E620B">
        <w:rPr>
          <w:sz w:val="20"/>
        </w:rPr>
        <w:t xml:space="preserve">limited, </w:t>
      </w:r>
      <w:r w:rsidRPr="000E620B">
        <w:rPr>
          <w:sz w:val="20"/>
        </w:rPr>
        <w:t>specific</w:t>
      </w:r>
      <w:r w:rsidR="0037516E" w:rsidRPr="000E620B">
        <w:rPr>
          <w:sz w:val="20"/>
        </w:rPr>
        <w:t>, select</w:t>
      </w:r>
      <w:r w:rsidRPr="000E620B">
        <w:rPr>
          <w:sz w:val="20"/>
        </w:rPr>
        <w:t xml:space="preserve"> terms are agreed </w:t>
      </w:r>
      <w:r w:rsidR="00512192" w:rsidRPr="000E620B">
        <w:rPr>
          <w:sz w:val="20"/>
        </w:rPr>
        <w:t xml:space="preserve">by both parties </w:t>
      </w:r>
      <w:r w:rsidRPr="000E620B">
        <w:rPr>
          <w:sz w:val="20"/>
        </w:rPr>
        <w:t xml:space="preserve">to </w:t>
      </w:r>
      <w:r w:rsidR="0037516E" w:rsidRPr="000E620B">
        <w:rPr>
          <w:sz w:val="20"/>
        </w:rPr>
        <w:t>be included as Supplementary Terms</w:t>
      </w:r>
      <w:r w:rsidR="00512192" w:rsidRPr="000E620B">
        <w:rPr>
          <w:sz w:val="20"/>
        </w:rPr>
        <w:t>,</w:t>
      </w:r>
      <w:r w:rsidR="0021019A" w:rsidRPr="000E620B">
        <w:rPr>
          <w:sz w:val="20"/>
        </w:rPr>
        <w:t xml:space="preserve"> or as part of the Supplier's </w:t>
      </w:r>
      <w:r w:rsidR="008762C9" w:rsidRPr="000E620B">
        <w:rPr>
          <w:sz w:val="20"/>
        </w:rPr>
        <w:t>S</w:t>
      </w:r>
      <w:r w:rsidR="002E2978" w:rsidRPr="000E620B">
        <w:rPr>
          <w:sz w:val="20"/>
        </w:rPr>
        <w:t xml:space="preserve">ervice </w:t>
      </w:r>
      <w:r w:rsidR="008762C9" w:rsidRPr="000E620B">
        <w:rPr>
          <w:sz w:val="20"/>
        </w:rPr>
        <w:t>L</w:t>
      </w:r>
      <w:r w:rsidR="002E2978" w:rsidRPr="000E620B">
        <w:rPr>
          <w:sz w:val="20"/>
        </w:rPr>
        <w:t xml:space="preserve">evel </w:t>
      </w:r>
      <w:r w:rsidR="008762C9" w:rsidRPr="000E620B">
        <w:rPr>
          <w:sz w:val="20"/>
        </w:rPr>
        <w:t>A</w:t>
      </w:r>
      <w:r w:rsidR="002E2978" w:rsidRPr="000E620B">
        <w:rPr>
          <w:sz w:val="20"/>
        </w:rPr>
        <w:t>greement</w:t>
      </w:r>
      <w:r w:rsidR="008762C9" w:rsidRPr="000E620B">
        <w:rPr>
          <w:sz w:val="20"/>
        </w:rPr>
        <w:t xml:space="preserve"> or maintenance and support Services</w:t>
      </w:r>
      <w:r w:rsidR="002E2978" w:rsidRPr="000E620B">
        <w:rPr>
          <w:sz w:val="20"/>
        </w:rPr>
        <w:t xml:space="preserve">, </w:t>
      </w:r>
      <w:r w:rsidR="00512192" w:rsidRPr="000E620B">
        <w:rPr>
          <w:sz w:val="20"/>
        </w:rPr>
        <w:t xml:space="preserve">but always </w:t>
      </w:r>
      <w:r w:rsidR="002E2978" w:rsidRPr="000E620B">
        <w:rPr>
          <w:sz w:val="20"/>
        </w:rPr>
        <w:t>subject to the order of priority set out in clause 1.7</w:t>
      </w:r>
      <w:r w:rsidR="0037516E" w:rsidRPr="000E620B">
        <w:rPr>
          <w:sz w:val="20"/>
        </w:rPr>
        <w:t>)</w:t>
      </w:r>
      <w:r w:rsidRPr="000E620B">
        <w:rPr>
          <w:sz w:val="20"/>
        </w:rPr>
        <w:t>.</w:t>
      </w:r>
      <w:r w:rsidR="008762C9" w:rsidRPr="000E620B">
        <w:rPr>
          <w:sz w:val="20"/>
        </w:rPr>
        <w:t xml:space="preserve"> </w:t>
      </w:r>
    </w:p>
    <w:p w14:paraId="512E4565" w14:textId="586D250E" w:rsidR="00364893" w:rsidRPr="000E620B" w:rsidRDefault="00B03348" w:rsidP="00B436F9">
      <w:pPr>
        <w:pStyle w:val="Level2Number"/>
        <w:jc w:val="both"/>
        <w:rPr>
          <w:sz w:val="20"/>
        </w:rPr>
      </w:pPr>
      <w:bookmarkStart w:id="22" w:name="_Hlk86135647"/>
      <w:r w:rsidRPr="000E620B">
        <w:rPr>
          <w:sz w:val="20"/>
        </w:rPr>
        <w:t xml:space="preserve">The Schedules </w:t>
      </w:r>
      <w:r w:rsidR="00BB59A3" w:rsidRPr="000E620B">
        <w:rPr>
          <w:sz w:val="20"/>
        </w:rPr>
        <w:t xml:space="preserve">and any included appendices and attachments </w:t>
      </w:r>
      <w:r w:rsidRPr="000E620B">
        <w:rPr>
          <w:sz w:val="20"/>
        </w:rPr>
        <w:t xml:space="preserve">form part of this agreement and shall have effect as if set out in full in the body of this agreement. Any reference to this agreement includes </w:t>
      </w:r>
      <w:r w:rsidRPr="000E620B">
        <w:rPr>
          <w:sz w:val="20"/>
        </w:rPr>
        <w:lastRenderedPageBreak/>
        <w:t>the Schedules</w:t>
      </w:r>
      <w:r w:rsidR="00A630A8" w:rsidRPr="000E620B">
        <w:rPr>
          <w:sz w:val="20"/>
        </w:rPr>
        <w:t xml:space="preserve"> and</w:t>
      </w:r>
      <w:r w:rsidRPr="000E620B">
        <w:rPr>
          <w:sz w:val="20"/>
        </w:rPr>
        <w:t xml:space="preserve"> </w:t>
      </w:r>
      <w:r w:rsidR="00BB59A3" w:rsidRPr="000E620B">
        <w:rPr>
          <w:sz w:val="20"/>
        </w:rPr>
        <w:t xml:space="preserve">included appendices and attachments </w:t>
      </w:r>
      <w:r w:rsidRPr="000E620B">
        <w:rPr>
          <w:sz w:val="20"/>
        </w:rPr>
        <w:t xml:space="preserve">and the background section. </w:t>
      </w:r>
      <w:r w:rsidR="00EA37BC" w:rsidRPr="000E620B">
        <w:rPr>
          <w:sz w:val="20"/>
        </w:rPr>
        <w:t xml:space="preserve"> </w:t>
      </w:r>
      <w:r w:rsidRPr="000E620B">
        <w:rPr>
          <w:sz w:val="20"/>
        </w:rPr>
        <w:t xml:space="preserve">If there is an inconsistency </w:t>
      </w:r>
      <w:r w:rsidR="00D66B60" w:rsidRPr="000E620B">
        <w:rPr>
          <w:sz w:val="20"/>
        </w:rPr>
        <w:t xml:space="preserve">or conflict </w:t>
      </w:r>
      <w:r w:rsidRPr="000E620B">
        <w:rPr>
          <w:sz w:val="20"/>
        </w:rPr>
        <w:t xml:space="preserve">between any of the provisions in the main body of this agreement and the </w:t>
      </w:r>
      <w:r w:rsidR="00A630A8" w:rsidRPr="000E620B">
        <w:rPr>
          <w:sz w:val="20"/>
        </w:rPr>
        <w:t>S</w:t>
      </w:r>
      <w:r w:rsidRPr="000E620B">
        <w:rPr>
          <w:sz w:val="20"/>
        </w:rPr>
        <w:t>chedules</w:t>
      </w:r>
      <w:r w:rsidR="00D66B60" w:rsidRPr="000E620B">
        <w:rPr>
          <w:sz w:val="20"/>
        </w:rPr>
        <w:t xml:space="preserve"> and accompanying </w:t>
      </w:r>
      <w:r w:rsidR="00BB59A3" w:rsidRPr="000E620B">
        <w:rPr>
          <w:sz w:val="20"/>
        </w:rPr>
        <w:t>appendices and attachments</w:t>
      </w:r>
      <w:r w:rsidRPr="000E620B">
        <w:rPr>
          <w:sz w:val="20"/>
        </w:rPr>
        <w:t xml:space="preserve">, </w:t>
      </w:r>
      <w:bookmarkEnd w:id="21"/>
      <w:r w:rsidR="00D66B60" w:rsidRPr="000E620B">
        <w:rPr>
          <w:sz w:val="20"/>
        </w:rPr>
        <w:t>the order of priority shall be (in descending order or priority):</w:t>
      </w:r>
    </w:p>
    <w:p w14:paraId="7FF26C75" w14:textId="1CA0D672" w:rsidR="00715FDC" w:rsidRPr="000E620B" w:rsidRDefault="00D66B60" w:rsidP="00B436F9">
      <w:pPr>
        <w:pStyle w:val="Level3Number"/>
        <w:jc w:val="both"/>
        <w:rPr>
          <w:sz w:val="20"/>
        </w:rPr>
      </w:pPr>
      <w:r w:rsidRPr="000E620B">
        <w:rPr>
          <w:sz w:val="20"/>
        </w:rPr>
        <w:t xml:space="preserve">The terms </w:t>
      </w:r>
      <w:r w:rsidR="00BB59A3" w:rsidRPr="000E620B">
        <w:rPr>
          <w:sz w:val="20"/>
        </w:rPr>
        <w:t xml:space="preserve">and conditions </w:t>
      </w:r>
      <w:r w:rsidRPr="000E620B">
        <w:rPr>
          <w:sz w:val="20"/>
        </w:rPr>
        <w:t>in the main body of th</w:t>
      </w:r>
      <w:r w:rsidR="000839B2" w:rsidRPr="000E620B">
        <w:rPr>
          <w:sz w:val="20"/>
        </w:rPr>
        <w:t>is</w:t>
      </w:r>
      <w:r w:rsidRPr="000E620B">
        <w:rPr>
          <w:sz w:val="20"/>
        </w:rPr>
        <w:t xml:space="preserve"> </w:t>
      </w:r>
      <w:r w:rsidR="008354B4" w:rsidRPr="000E620B">
        <w:rPr>
          <w:sz w:val="20"/>
        </w:rPr>
        <w:t xml:space="preserve">call-off </w:t>
      </w:r>
      <w:r w:rsidRPr="000E620B">
        <w:rPr>
          <w:sz w:val="20"/>
        </w:rPr>
        <w:t>agreement</w:t>
      </w:r>
      <w:r w:rsidR="00BB59A3" w:rsidRPr="000E620B">
        <w:rPr>
          <w:sz w:val="20"/>
        </w:rPr>
        <w:t xml:space="preserve"> shall take priority</w:t>
      </w:r>
      <w:r w:rsidRPr="000E620B">
        <w:rPr>
          <w:sz w:val="20"/>
        </w:rPr>
        <w:t>; then</w:t>
      </w:r>
    </w:p>
    <w:p w14:paraId="730ECA74" w14:textId="57E9477B" w:rsidR="00A630A8" w:rsidRPr="000E620B" w:rsidRDefault="00A630A8" w:rsidP="00B436F9">
      <w:pPr>
        <w:pStyle w:val="Level3Number"/>
        <w:jc w:val="both"/>
        <w:rPr>
          <w:sz w:val="20"/>
        </w:rPr>
      </w:pPr>
      <w:r w:rsidRPr="000E620B">
        <w:rPr>
          <w:sz w:val="20"/>
        </w:rPr>
        <w:t>Applicable terms of the Framework Agreement</w:t>
      </w:r>
      <w:r w:rsidR="00AF4A20" w:rsidRPr="000E620B">
        <w:rPr>
          <w:sz w:val="20"/>
        </w:rPr>
        <w:t xml:space="preserve"> as set out in clause </w:t>
      </w:r>
      <w:r w:rsidR="00AF4A20" w:rsidRPr="000E620B">
        <w:rPr>
          <w:sz w:val="20"/>
        </w:rPr>
        <w:fldChar w:fldCharType="begin"/>
      </w:r>
      <w:r w:rsidR="00AF4A20" w:rsidRPr="000E620B">
        <w:rPr>
          <w:sz w:val="20"/>
        </w:rPr>
        <w:instrText xml:space="preserve"> REF _Ref86405546 \r \h </w:instrText>
      </w:r>
      <w:r w:rsidR="009E1846" w:rsidRPr="000E620B">
        <w:rPr>
          <w:sz w:val="20"/>
        </w:rPr>
        <w:instrText xml:space="preserve"> \* MERGEFORMAT </w:instrText>
      </w:r>
      <w:r w:rsidR="00AF4A20" w:rsidRPr="000E620B">
        <w:rPr>
          <w:sz w:val="20"/>
        </w:rPr>
      </w:r>
      <w:r w:rsidR="00AF4A20" w:rsidRPr="000E620B">
        <w:rPr>
          <w:sz w:val="20"/>
        </w:rPr>
        <w:fldChar w:fldCharType="separate"/>
      </w:r>
      <w:r w:rsidR="00BA7F8D">
        <w:rPr>
          <w:sz w:val="20"/>
        </w:rPr>
        <w:t>1.8</w:t>
      </w:r>
      <w:r w:rsidR="00AF4A20" w:rsidRPr="000E620B">
        <w:rPr>
          <w:sz w:val="20"/>
        </w:rPr>
        <w:fldChar w:fldCharType="end"/>
      </w:r>
      <w:r w:rsidRPr="000E620B">
        <w:rPr>
          <w:sz w:val="20"/>
        </w:rPr>
        <w:t>; then</w:t>
      </w:r>
    </w:p>
    <w:p w14:paraId="1C53017C" w14:textId="265F8E0A" w:rsidR="00A05A3E" w:rsidRDefault="007071A3" w:rsidP="00B436F9">
      <w:pPr>
        <w:pStyle w:val="Level3Number"/>
        <w:jc w:val="both"/>
        <w:rPr>
          <w:sz w:val="20"/>
        </w:rPr>
      </w:pPr>
      <w:r w:rsidRPr="000E620B">
        <w:rPr>
          <w:sz w:val="20"/>
        </w:rPr>
        <w:fldChar w:fldCharType="begin"/>
      </w:r>
      <w:r w:rsidRPr="000E620B">
        <w:rPr>
          <w:sz w:val="20"/>
        </w:rPr>
        <w:instrText xml:space="preserve"> REF _Ref86139044 \r \h </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13</w:t>
      </w:r>
      <w:r w:rsidRPr="000E620B">
        <w:rPr>
          <w:sz w:val="20"/>
        </w:rPr>
        <w:fldChar w:fldCharType="end"/>
      </w:r>
      <w:r w:rsidRPr="000E620B">
        <w:rPr>
          <w:sz w:val="20"/>
        </w:rPr>
        <w:t xml:space="preserve"> (Data Protection)</w:t>
      </w:r>
      <w:r w:rsidR="00D66B60" w:rsidRPr="000E620B">
        <w:rPr>
          <w:sz w:val="20"/>
        </w:rPr>
        <w:t>; then</w:t>
      </w:r>
    </w:p>
    <w:p w14:paraId="2BBEB0CA" w14:textId="2E413514" w:rsidR="008A56FB" w:rsidRDefault="008A56FB" w:rsidP="008A56FB">
      <w:pPr>
        <w:pStyle w:val="Level3Number"/>
        <w:rPr>
          <w:sz w:val="20"/>
        </w:rPr>
      </w:pPr>
      <w:r w:rsidRPr="00EF5526">
        <w:rPr>
          <w:sz w:val="20"/>
        </w:rPr>
        <w:t>Schedule 12</w:t>
      </w:r>
      <w:r>
        <w:rPr>
          <w:sz w:val="20"/>
        </w:rPr>
        <w:t xml:space="preserve"> </w:t>
      </w:r>
      <w:r w:rsidRPr="00EF5526">
        <w:rPr>
          <w:sz w:val="20"/>
        </w:rPr>
        <w:t>Safeguarding</w:t>
      </w:r>
      <w:r w:rsidRPr="000E620B">
        <w:rPr>
          <w:sz w:val="20"/>
        </w:rPr>
        <w:t>; then</w:t>
      </w:r>
    </w:p>
    <w:p w14:paraId="4A00539E" w14:textId="5A97792F" w:rsidR="008A56FB" w:rsidRPr="00EF5526" w:rsidRDefault="008A56FB" w:rsidP="008A56FB">
      <w:pPr>
        <w:pStyle w:val="Level3Number"/>
        <w:rPr>
          <w:sz w:val="20"/>
        </w:rPr>
      </w:pPr>
      <w:r w:rsidRPr="00EF5526">
        <w:rPr>
          <w:sz w:val="20"/>
        </w:rPr>
        <w:t>Schedule 7</w:t>
      </w:r>
      <w:r>
        <w:rPr>
          <w:sz w:val="20"/>
        </w:rPr>
        <w:t xml:space="preserve"> </w:t>
      </w:r>
      <w:r w:rsidRPr="00EF5526">
        <w:rPr>
          <w:sz w:val="20"/>
        </w:rPr>
        <w:t>Customer policies</w:t>
      </w:r>
      <w:r w:rsidRPr="000E620B">
        <w:rPr>
          <w:sz w:val="20"/>
        </w:rPr>
        <w:t>; then</w:t>
      </w:r>
    </w:p>
    <w:p w14:paraId="47881E07" w14:textId="1D8BFF9A" w:rsidR="000839B2" w:rsidRPr="008A56FB" w:rsidRDefault="00EF5526" w:rsidP="008A56FB">
      <w:pPr>
        <w:pStyle w:val="Level3Number"/>
        <w:rPr>
          <w:sz w:val="20"/>
        </w:rPr>
      </w:pPr>
      <w:r w:rsidRPr="008A56FB">
        <w:rPr>
          <w:sz w:val="20"/>
        </w:rPr>
        <w:t>Schedule 3 Set-up Services and Project Plan</w:t>
      </w:r>
      <w:r w:rsidRPr="008A56FB">
        <w:rPr>
          <w:sz w:val="20"/>
        </w:rPr>
        <w:tab/>
      </w:r>
      <w:r w:rsidR="000839B2" w:rsidRPr="008A56FB">
        <w:rPr>
          <w:sz w:val="20"/>
        </w:rPr>
        <w:t>(once agreed); then</w:t>
      </w:r>
    </w:p>
    <w:p w14:paraId="3E4B0E5B" w14:textId="47819B25" w:rsidR="00EF5526" w:rsidRPr="00EF5526" w:rsidRDefault="00EF5526" w:rsidP="00EF5526">
      <w:pPr>
        <w:pStyle w:val="Level3Number"/>
        <w:rPr>
          <w:sz w:val="20"/>
        </w:rPr>
      </w:pPr>
      <w:r w:rsidRPr="00EF5526">
        <w:rPr>
          <w:sz w:val="20"/>
        </w:rPr>
        <w:t>Schedule 4</w:t>
      </w:r>
      <w:r>
        <w:rPr>
          <w:sz w:val="20"/>
        </w:rPr>
        <w:t xml:space="preserve"> </w:t>
      </w:r>
      <w:r w:rsidRPr="00EF5526">
        <w:rPr>
          <w:sz w:val="20"/>
        </w:rPr>
        <w:t>Services Specification</w:t>
      </w:r>
      <w:r>
        <w:rPr>
          <w:sz w:val="20"/>
        </w:rPr>
        <w:t>; then</w:t>
      </w:r>
    </w:p>
    <w:p w14:paraId="6BDA9134" w14:textId="37FC8AB6" w:rsidR="00A05A3E" w:rsidRPr="000E620B" w:rsidRDefault="00D66B60" w:rsidP="00B436F9">
      <w:pPr>
        <w:pStyle w:val="Level3Number"/>
        <w:jc w:val="both"/>
        <w:rPr>
          <w:sz w:val="20"/>
        </w:rPr>
      </w:pPr>
      <w:r w:rsidRPr="000E620B">
        <w:rPr>
          <w:sz w:val="20"/>
        </w:rPr>
        <w:t xml:space="preserve">Schedule </w:t>
      </w:r>
      <w:r w:rsidR="000F494D" w:rsidRPr="000E620B">
        <w:rPr>
          <w:sz w:val="20"/>
        </w:rPr>
        <w:t xml:space="preserve">9 </w:t>
      </w:r>
      <w:r w:rsidRPr="000E620B">
        <w:rPr>
          <w:sz w:val="20"/>
        </w:rPr>
        <w:t>(Supplementa</w:t>
      </w:r>
      <w:r w:rsidR="00B03722" w:rsidRPr="000E620B">
        <w:rPr>
          <w:sz w:val="20"/>
        </w:rPr>
        <w:t>ry</w:t>
      </w:r>
      <w:r w:rsidRPr="000E620B">
        <w:rPr>
          <w:sz w:val="20"/>
        </w:rPr>
        <w:t xml:space="preserve"> terms); then</w:t>
      </w:r>
    </w:p>
    <w:p w14:paraId="545343E6" w14:textId="721B3CBB" w:rsidR="008A56FB" w:rsidRDefault="008A56FB" w:rsidP="008A56FB">
      <w:pPr>
        <w:pStyle w:val="Level3Number"/>
        <w:rPr>
          <w:sz w:val="20"/>
        </w:rPr>
      </w:pPr>
      <w:r w:rsidRPr="00EF5526">
        <w:rPr>
          <w:sz w:val="20"/>
        </w:rPr>
        <w:t>Schedule 6</w:t>
      </w:r>
      <w:r>
        <w:rPr>
          <w:sz w:val="20"/>
        </w:rPr>
        <w:t xml:space="preserve"> </w:t>
      </w:r>
      <w:r w:rsidRPr="00EF5526">
        <w:rPr>
          <w:sz w:val="20"/>
        </w:rPr>
        <w:t>Service Level Agreement (SLA)</w:t>
      </w:r>
      <w:r w:rsidRPr="000E620B">
        <w:rPr>
          <w:sz w:val="20"/>
        </w:rPr>
        <w:t>; then</w:t>
      </w:r>
    </w:p>
    <w:p w14:paraId="50890DBC" w14:textId="19F5BF8E" w:rsidR="008A56FB" w:rsidRPr="00EF5526" w:rsidRDefault="008A56FB" w:rsidP="008A56FB">
      <w:pPr>
        <w:pStyle w:val="Level3Number"/>
        <w:rPr>
          <w:sz w:val="20"/>
        </w:rPr>
      </w:pPr>
      <w:r w:rsidRPr="00EF5526">
        <w:rPr>
          <w:sz w:val="20"/>
        </w:rPr>
        <w:t>Schedule 5</w:t>
      </w:r>
      <w:r>
        <w:rPr>
          <w:sz w:val="20"/>
        </w:rPr>
        <w:t xml:space="preserve"> </w:t>
      </w:r>
      <w:r w:rsidRPr="00EF5526">
        <w:rPr>
          <w:sz w:val="20"/>
        </w:rPr>
        <w:t>Maintenance and support services</w:t>
      </w:r>
      <w:r w:rsidRPr="000E620B">
        <w:rPr>
          <w:sz w:val="20"/>
        </w:rPr>
        <w:t>; then</w:t>
      </w:r>
    </w:p>
    <w:p w14:paraId="3348AA06" w14:textId="77777777" w:rsidR="008A56FB" w:rsidRPr="008A56FB" w:rsidRDefault="008A56FB" w:rsidP="008A56FB">
      <w:pPr>
        <w:pStyle w:val="Level3Number"/>
        <w:rPr>
          <w:sz w:val="20"/>
        </w:rPr>
      </w:pPr>
      <w:r w:rsidRPr="008A56FB">
        <w:rPr>
          <w:sz w:val="20"/>
        </w:rPr>
        <w:t>Appendices/attachments</w:t>
      </w:r>
      <w:bookmarkStart w:id="23" w:name="_Hlk86332206"/>
      <w:r w:rsidRPr="008A56FB">
        <w:rPr>
          <w:sz w:val="20"/>
        </w:rPr>
        <w:t>[.] [; then]</w:t>
      </w:r>
      <w:bookmarkEnd w:id="23"/>
    </w:p>
    <w:p w14:paraId="56963449" w14:textId="56E3AC57" w:rsidR="00EF5526" w:rsidRPr="00EF5526" w:rsidRDefault="008A56FB" w:rsidP="00EF5526">
      <w:pPr>
        <w:pStyle w:val="Level3Number"/>
        <w:rPr>
          <w:sz w:val="20"/>
        </w:rPr>
      </w:pPr>
      <w:r>
        <w:rPr>
          <w:sz w:val="20"/>
        </w:rPr>
        <w:t>The remaining schedules.</w:t>
      </w:r>
    </w:p>
    <w:p w14:paraId="09F77752" w14:textId="77777777" w:rsidR="008A56FB" w:rsidRDefault="000E620B" w:rsidP="000E620B">
      <w:pPr>
        <w:pStyle w:val="Level3Number"/>
        <w:numPr>
          <w:ilvl w:val="0"/>
          <w:numId w:val="0"/>
        </w:numPr>
        <w:ind w:left="720"/>
        <w:jc w:val="both"/>
        <w:rPr>
          <w:color w:val="FF0000"/>
          <w:sz w:val="20"/>
        </w:rPr>
      </w:pPr>
      <w:r w:rsidRPr="000E620B">
        <w:rPr>
          <w:b/>
          <w:bCs/>
          <w:color w:val="FF0000"/>
          <w:sz w:val="20"/>
        </w:rPr>
        <w:t>D</w:t>
      </w:r>
      <w:r w:rsidR="006C487C" w:rsidRPr="000E620B">
        <w:rPr>
          <w:b/>
          <w:bCs/>
          <w:color w:val="FF0000"/>
          <w:sz w:val="20"/>
        </w:rPr>
        <w:t>rafting note</w:t>
      </w:r>
      <w:r w:rsidR="006C487C" w:rsidRPr="000E620B">
        <w:rPr>
          <w:color w:val="FF0000"/>
          <w:sz w:val="20"/>
        </w:rPr>
        <w:t xml:space="preserve">: </w:t>
      </w:r>
      <w:r w:rsidR="008A56FB">
        <w:rPr>
          <w:color w:val="FF0000"/>
          <w:sz w:val="20"/>
        </w:rPr>
        <w:t xml:space="preserve">Customer to amend if necessary. </w:t>
      </w:r>
    </w:p>
    <w:p w14:paraId="6C0BB69C" w14:textId="31A6F749" w:rsidR="00255881" w:rsidRPr="000E620B" w:rsidRDefault="00255881" w:rsidP="00B436F9">
      <w:pPr>
        <w:pStyle w:val="Level2Number"/>
        <w:jc w:val="both"/>
        <w:rPr>
          <w:sz w:val="20"/>
        </w:rPr>
      </w:pPr>
      <w:bookmarkStart w:id="24" w:name="_Ref86405546"/>
      <w:bookmarkStart w:id="25" w:name="_Hlk86047833"/>
      <w:bookmarkEnd w:id="22"/>
      <w:r w:rsidRPr="000E620B">
        <w:rPr>
          <w:sz w:val="20"/>
        </w:rPr>
        <w:t xml:space="preserve">The following provisions of the Framework Agreement shall be </w:t>
      </w:r>
      <w:r w:rsidR="00F47F4F" w:rsidRPr="000E620B">
        <w:rPr>
          <w:sz w:val="20"/>
        </w:rPr>
        <w:t xml:space="preserve">expressly </w:t>
      </w:r>
      <w:r w:rsidRPr="000E620B">
        <w:rPr>
          <w:sz w:val="20"/>
        </w:rPr>
        <w:t xml:space="preserve">applicable to this </w:t>
      </w:r>
      <w:r w:rsidR="00F47F4F" w:rsidRPr="000E620B">
        <w:rPr>
          <w:sz w:val="20"/>
        </w:rPr>
        <w:t xml:space="preserve">call-off </w:t>
      </w:r>
      <w:r w:rsidRPr="000E620B">
        <w:rPr>
          <w:sz w:val="20"/>
        </w:rPr>
        <w:t>agreement: clause 4.1 (warranties and representations); clause</w:t>
      </w:r>
      <w:r w:rsidR="004E12AD" w:rsidRPr="000E620B">
        <w:rPr>
          <w:sz w:val="20"/>
        </w:rPr>
        <w:t xml:space="preserve"> 5.</w:t>
      </w:r>
      <w:r w:rsidR="00911334">
        <w:rPr>
          <w:sz w:val="20"/>
        </w:rPr>
        <w:t>11 and 5.12</w:t>
      </w:r>
      <w:r w:rsidR="004E12AD" w:rsidRPr="000E620B">
        <w:rPr>
          <w:sz w:val="20"/>
        </w:rPr>
        <w:t xml:space="preserve"> (Fraud); clause</w:t>
      </w:r>
      <w:r w:rsidR="00F47F4F" w:rsidRPr="000E620B">
        <w:rPr>
          <w:sz w:val="20"/>
        </w:rPr>
        <w:t>s 5.1</w:t>
      </w:r>
      <w:r w:rsidR="00911334">
        <w:rPr>
          <w:sz w:val="20"/>
        </w:rPr>
        <w:t>3 - 5.17</w:t>
      </w:r>
      <w:r w:rsidR="00F47F4F" w:rsidRPr="000E620B">
        <w:rPr>
          <w:sz w:val="20"/>
        </w:rPr>
        <w:t xml:space="preserve"> (consequences of suspension, ending and expiry of the Framework Agreement); </w:t>
      </w:r>
      <w:r w:rsidR="00414745" w:rsidRPr="000E620B">
        <w:rPr>
          <w:sz w:val="20"/>
        </w:rPr>
        <w:t>clauses 7.3</w:t>
      </w:r>
      <w:r w:rsidR="00911334">
        <w:rPr>
          <w:sz w:val="20"/>
        </w:rPr>
        <w:t>2 - 7.</w:t>
      </w:r>
      <w:r w:rsidR="00414745" w:rsidRPr="000E620B">
        <w:rPr>
          <w:sz w:val="20"/>
        </w:rPr>
        <w:t>3</w:t>
      </w:r>
      <w:r w:rsidR="00911334">
        <w:rPr>
          <w:sz w:val="20"/>
        </w:rPr>
        <w:t>6</w:t>
      </w:r>
      <w:r w:rsidR="00414745" w:rsidRPr="000E620B">
        <w:rPr>
          <w:sz w:val="20"/>
        </w:rPr>
        <w:t xml:space="preserve"> (transfer and sub-contracting); clauses 7.55/56 (IPR)</w:t>
      </w:r>
      <w:r w:rsidR="00F44454" w:rsidRPr="000E620B">
        <w:rPr>
          <w:sz w:val="20"/>
        </w:rPr>
        <w:t>; clause 7.</w:t>
      </w:r>
      <w:r w:rsidR="00911334">
        <w:rPr>
          <w:sz w:val="20"/>
        </w:rPr>
        <w:t>78 – 7.86</w:t>
      </w:r>
      <w:r w:rsidR="00F44454" w:rsidRPr="000E620B">
        <w:rPr>
          <w:sz w:val="20"/>
        </w:rPr>
        <w:t xml:space="preserve"> (Confidentiality)</w:t>
      </w:r>
      <w:r w:rsidR="00DF190A" w:rsidRPr="000E620B">
        <w:rPr>
          <w:sz w:val="20"/>
        </w:rPr>
        <w:t>.</w:t>
      </w:r>
      <w:bookmarkEnd w:id="24"/>
      <w:r w:rsidR="00F44454" w:rsidRPr="000E620B">
        <w:rPr>
          <w:sz w:val="20"/>
        </w:rPr>
        <w:t xml:space="preserve"> </w:t>
      </w:r>
    </w:p>
    <w:p w14:paraId="772920EF" w14:textId="57099B6C" w:rsidR="00364893" w:rsidRPr="000E620B" w:rsidRDefault="00B03348" w:rsidP="00B436F9">
      <w:pPr>
        <w:pStyle w:val="Level1Heading"/>
        <w:jc w:val="both"/>
        <w:rPr>
          <w:sz w:val="20"/>
          <w:szCs w:val="20"/>
        </w:rPr>
      </w:pPr>
      <w:bookmarkStart w:id="26" w:name="_Toc256000001"/>
      <w:bookmarkStart w:id="27" w:name="_Ref_a136824"/>
      <w:bookmarkStart w:id="28" w:name="_Toc117432541"/>
      <w:bookmarkEnd w:id="25"/>
      <w:r w:rsidRPr="000E620B">
        <w:rPr>
          <w:sz w:val="20"/>
          <w:szCs w:val="20"/>
        </w:rPr>
        <w:t>Service requirements</w:t>
      </w:r>
      <w:bookmarkEnd w:id="26"/>
      <w:bookmarkEnd w:id="27"/>
      <w:bookmarkEnd w:id="28"/>
    </w:p>
    <w:p w14:paraId="7FE16A94" w14:textId="3AF85897" w:rsidR="00364893" w:rsidRPr="000E620B" w:rsidRDefault="00B03348" w:rsidP="00B436F9">
      <w:pPr>
        <w:pStyle w:val="Level2Number"/>
        <w:jc w:val="both"/>
        <w:rPr>
          <w:sz w:val="20"/>
        </w:rPr>
      </w:pPr>
      <w:bookmarkStart w:id="29" w:name="_Ref_a928062"/>
      <w:r w:rsidRPr="000E620B">
        <w:rPr>
          <w:sz w:val="20"/>
        </w:rPr>
        <w:t>The Supplier warrants and represents that:</w:t>
      </w:r>
      <w:bookmarkEnd w:id="29"/>
      <w:r w:rsidR="00A630A8" w:rsidRPr="000E620B">
        <w:rPr>
          <w:sz w:val="20"/>
        </w:rPr>
        <w:t xml:space="preserve"> </w:t>
      </w:r>
    </w:p>
    <w:p w14:paraId="05C2B66A" w14:textId="073F5CB2" w:rsidR="00364893" w:rsidRPr="000E620B" w:rsidRDefault="00B03348" w:rsidP="00B436F9">
      <w:pPr>
        <w:pStyle w:val="Level3Number"/>
        <w:jc w:val="both"/>
        <w:rPr>
          <w:sz w:val="20"/>
        </w:rPr>
      </w:pPr>
      <w:bookmarkStart w:id="30" w:name="_Ref_a1006877"/>
      <w:r w:rsidRPr="000E620B">
        <w:rPr>
          <w:sz w:val="20"/>
        </w:rPr>
        <w:t>when producing</w:t>
      </w:r>
      <w:r w:rsidR="00F15CDE" w:rsidRPr="000E620B">
        <w:rPr>
          <w:sz w:val="20"/>
        </w:rPr>
        <w:t xml:space="preserve"> and/or refining </w:t>
      </w:r>
      <w:r w:rsidRPr="000E620B">
        <w:rPr>
          <w:sz w:val="20"/>
        </w:rPr>
        <w:t xml:space="preserve">the Services Specification it has taken account of and effectively incorporated all elements of the </w:t>
      </w:r>
      <w:r w:rsidR="00977571" w:rsidRPr="000E620B">
        <w:rPr>
          <w:sz w:val="20"/>
        </w:rPr>
        <w:t xml:space="preserve">Customer's </w:t>
      </w:r>
      <w:r w:rsidRPr="000E620B">
        <w:rPr>
          <w:sz w:val="20"/>
        </w:rPr>
        <w:t>Service Requirements; and</w:t>
      </w:r>
      <w:bookmarkEnd w:id="30"/>
    </w:p>
    <w:p w14:paraId="19DCC3B9" w14:textId="6AE3B4F6" w:rsidR="00364893" w:rsidRPr="000E620B" w:rsidRDefault="00B03348" w:rsidP="00B436F9">
      <w:pPr>
        <w:pStyle w:val="Level3Number"/>
        <w:jc w:val="both"/>
        <w:rPr>
          <w:sz w:val="20"/>
        </w:rPr>
      </w:pPr>
      <w:bookmarkStart w:id="31" w:name="_Ref_a819368"/>
      <w:r w:rsidRPr="000E620B">
        <w:rPr>
          <w:sz w:val="20"/>
        </w:rPr>
        <w:t xml:space="preserve">it </w:t>
      </w:r>
      <w:proofErr w:type="gramStart"/>
      <w:r w:rsidRPr="000E620B">
        <w:rPr>
          <w:sz w:val="20"/>
        </w:rPr>
        <w:t>is able to</w:t>
      </w:r>
      <w:proofErr w:type="gramEnd"/>
      <w:r w:rsidRPr="000E620B">
        <w:rPr>
          <w:sz w:val="20"/>
        </w:rPr>
        <w:t xml:space="preserve"> </w:t>
      </w:r>
      <w:r w:rsidR="00C45C74" w:rsidRPr="000E620B">
        <w:rPr>
          <w:sz w:val="20"/>
        </w:rPr>
        <w:t xml:space="preserve">and shall </w:t>
      </w:r>
      <w:r w:rsidRPr="000E620B">
        <w:rPr>
          <w:sz w:val="20"/>
        </w:rPr>
        <w:t xml:space="preserve">provide all of the </w:t>
      </w:r>
      <w:r w:rsidR="00E25FE5">
        <w:rPr>
          <w:sz w:val="20"/>
        </w:rPr>
        <w:t xml:space="preserve">Equipment and </w:t>
      </w:r>
      <w:r w:rsidRPr="000E620B">
        <w:rPr>
          <w:sz w:val="20"/>
        </w:rPr>
        <w:t xml:space="preserve">Services </w:t>
      </w:r>
      <w:r w:rsidR="0049464E" w:rsidRPr="000E620B">
        <w:rPr>
          <w:sz w:val="20"/>
        </w:rPr>
        <w:t xml:space="preserve">as </w:t>
      </w:r>
      <w:r w:rsidRPr="000E620B">
        <w:rPr>
          <w:sz w:val="20"/>
        </w:rPr>
        <w:t xml:space="preserve">described in the </w:t>
      </w:r>
      <w:r w:rsidR="00756A88" w:rsidRPr="000E620B">
        <w:rPr>
          <w:sz w:val="20"/>
        </w:rPr>
        <w:t>S</w:t>
      </w:r>
      <w:r w:rsidRPr="000E620B">
        <w:rPr>
          <w:sz w:val="20"/>
        </w:rPr>
        <w:t>ervices Specification in accordance with all applicable descriptions, as further set out and described in the Service Requirements</w:t>
      </w:r>
      <w:r w:rsidR="00977571" w:rsidRPr="000E620B">
        <w:rPr>
          <w:sz w:val="20"/>
        </w:rPr>
        <w:t xml:space="preserve"> and otherwise as </w:t>
      </w:r>
      <w:r w:rsidR="00C45C74" w:rsidRPr="000E620B">
        <w:rPr>
          <w:sz w:val="20"/>
        </w:rPr>
        <w:t xml:space="preserve">described </w:t>
      </w:r>
      <w:r w:rsidR="00977571" w:rsidRPr="000E620B">
        <w:rPr>
          <w:sz w:val="20"/>
        </w:rPr>
        <w:t>in this agreement</w:t>
      </w:r>
      <w:r w:rsidRPr="000E620B">
        <w:rPr>
          <w:sz w:val="20"/>
        </w:rPr>
        <w:t>,</w:t>
      </w:r>
      <w:bookmarkEnd w:id="31"/>
    </w:p>
    <w:p w14:paraId="7CD4EEF9" w14:textId="4E2845AC" w:rsidR="00977571" w:rsidRPr="000E620B" w:rsidRDefault="00B03348" w:rsidP="00B436F9">
      <w:pPr>
        <w:pStyle w:val="BodyText2"/>
        <w:jc w:val="both"/>
        <w:rPr>
          <w:sz w:val="20"/>
        </w:rPr>
      </w:pPr>
      <w:r w:rsidRPr="000E620B">
        <w:rPr>
          <w:sz w:val="20"/>
        </w:rPr>
        <w:t xml:space="preserve">and the Supplier acknowledges that the Customer is entering into this agreement in reliance on the warranties and representations provided by the Supplier in this </w:t>
      </w:r>
      <w:r w:rsidR="00977571" w:rsidRPr="000E620B">
        <w:rPr>
          <w:sz w:val="20"/>
        </w:rPr>
        <w:t>agreement.</w:t>
      </w:r>
    </w:p>
    <w:p w14:paraId="3FC5C6C6" w14:textId="7A05C374" w:rsidR="00364893" w:rsidRPr="000E620B" w:rsidRDefault="00B03348" w:rsidP="00B436F9">
      <w:pPr>
        <w:pStyle w:val="Level2Number"/>
        <w:jc w:val="both"/>
        <w:rPr>
          <w:sz w:val="20"/>
        </w:rPr>
      </w:pPr>
      <w:bookmarkStart w:id="32" w:name="_Ref_a750103"/>
      <w:r w:rsidRPr="000E620B">
        <w:rPr>
          <w:sz w:val="20"/>
        </w:rPr>
        <w:t>The Supplier acknowledges and agrees that, prior to the Effective Date:</w:t>
      </w:r>
      <w:bookmarkEnd w:id="32"/>
    </w:p>
    <w:p w14:paraId="21676A1B" w14:textId="333EC8E3" w:rsidR="00364893" w:rsidRPr="000E620B" w:rsidRDefault="00B03348" w:rsidP="00B436F9">
      <w:pPr>
        <w:pStyle w:val="Level3Number"/>
        <w:jc w:val="both"/>
        <w:rPr>
          <w:sz w:val="20"/>
        </w:rPr>
      </w:pPr>
      <w:bookmarkStart w:id="33" w:name="_Ref_a851264"/>
      <w:r w:rsidRPr="000E620B">
        <w:rPr>
          <w:sz w:val="20"/>
        </w:rPr>
        <w:t xml:space="preserve">it has had an opportunity to carry out a thorough due diligence exercise in relation to the Service Requirements and has asked the Customer all the questions </w:t>
      </w:r>
      <w:r w:rsidR="00977571" w:rsidRPr="000E620B">
        <w:rPr>
          <w:sz w:val="20"/>
        </w:rPr>
        <w:t xml:space="preserve">and clarifications </w:t>
      </w:r>
      <w:r w:rsidRPr="000E620B">
        <w:rPr>
          <w:sz w:val="20"/>
        </w:rPr>
        <w:t>it considers to be relevant for the purpose of establishing whether it is able to provide the Services in accordance with the terms of this agreement;</w:t>
      </w:r>
      <w:bookmarkEnd w:id="33"/>
      <w:r w:rsidR="00184549" w:rsidRPr="000E620B">
        <w:rPr>
          <w:sz w:val="20"/>
        </w:rPr>
        <w:t xml:space="preserve"> and</w:t>
      </w:r>
    </w:p>
    <w:p w14:paraId="175E4EED" w14:textId="752F2068" w:rsidR="00364893" w:rsidRPr="000E620B" w:rsidRDefault="00B03348" w:rsidP="00B436F9">
      <w:pPr>
        <w:pStyle w:val="Level3Number"/>
        <w:jc w:val="both"/>
        <w:rPr>
          <w:sz w:val="20"/>
        </w:rPr>
      </w:pPr>
      <w:bookmarkStart w:id="34" w:name="_Ref_a755635"/>
      <w:r w:rsidRPr="000E620B">
        <w:rPr>
          <w:sz w:val="20"/>
        </w:rPr>
        <w:t>it has received all information</w:t>
      </w:r>
      <w:r w:rsidR="00184549" w:rsidRPr="000E620B">
        <w:rPr>
          <w:sz w:val="20"/>
        </w:rPr>
        <w:t xml:space="preserve"> it needs</w:t>
      </w:r>
      <w:r w:rsidRPr="000E620B">
        <w:rPr>
          <w:sz w:val="20"/>
        </w:rPr>
        <w:t xml:space="preserve"> to enable it to determine whether it is able to provide the</w:t>
      </w:r>
      <w:r w:rsidR="002716BD">
        <w:rPr>
          <w:sz w:val="20"/>
        </w:rPr>
        <w:t xml:space="preserve"> Equipment and</w:t>
      </w:r>
      <w:r w:rsidRPr="000E620B">
        <w:rPr>
          <w:sz w:val="20"/>
        </w:rPr>
        <w:t xml:space="preserve"> Services in accordance with the terms of this agreement</w:t>
      </w:r>
      <w:bookmarkEnd w:id="34"/>
      <w:r w:rsidR="006C0FC8" w:rsidRPr="000E620B">
        <w:rPr>
          <w:sz w:val="20"/>
        </w:rPr>
        <w:t>.</w:t>
      </w:r>
    </w:p>
    <w:p w14:paraId="7C851773" w14:textId="3AED036A" w:rsidR="00364893" w:rsidRPr="000E620B" w:rsidRDefault="00B6766E" w:rsidP="00B436F9">
      <w:pPr>
        <w:pStyle w:val="Level1Heading"/>
        <w:jc w:val="both"/>
        <w:rPr>
          <w:sz w:val="20"/>
          <w:szCs w:val="20"/>
        </w:rPr>
      </w:pPr>
      <w:bookmarkStart w:id="35" w:name="_Toc256000002"/>
      <w:bookmarkStart w:id="36" w:name="_Ref_a640426"/>
      <w:bookmarkStart w:id="37" w:name="_Toc117432542"/>
      <w:r>
        <w:rPr>
          <w:sz w:val="20"/>
          <w:szCs w:val="20"/>
        </w:rPr>
        <w:lastRenderedPageBreak/>
        <w:t xml:space="preserve">Delivery of Equipment and </w:t>
      </w:r>
      <w:r w:rsidR="00B03348" w:rsidRPr="000E620B">
        <w:rPr>
          <w:sz w:val="20"/>
          <w:szCs w:val="20"/>
        </w:rPr>
        <w:t>Set-up Services</w:t>
      </w:r>
      <w:bookmarkEnd w:id="35"/>
      <w:bookmarkEnd w:id="36"/>
      <w:bookmarkEnd w:id="37"/>
    </w:p>
    <w:p w14:paraId="18E19290" w14:textId="12ABF626" w:rsidR="00364893" w:rsidRPr="000E620B" w:rsidRDefault="00B03348" w:rsidP="00B436F9">
      <w:pPr>
        <w:pStyle w:val="Level2Number"/>
        <w:jc w:val="both"/>
        <w:rPr>
          <w:sz w:val="20"/>
        </w:rPr>
      </w:pPr>
      <w:bookmarkStart w:id="38" w:name="_Ref_a779283"/>
      <w:r w:rsidRPr="000E620B">
        <w:rPr>
          <w:sz w:val="20"/>
        </w:rPr>
        <w:t xml:space="preserve">The Supplier Account Team shall consist of the personnel listed in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bookmarkEnd w:id="38"/>
    </w:p>
    <w:p w14:paraId="20C06007" w14:textId="7A6C01AC" w:rsidR="00364893" w:rsidRDefault="00B03348" w:rsidP="00B436F9">
      <w:pPr>
        <w:pStyle w:val="Level2Number"/>
        <w:jc w:val="both"/>
        <w:rPr>
          <w:sz w:val="20"/>
        </w:rPr>
      </w:pPr>
      <w:bookmarkStart w:id="39" w:name="_Ref_a362712"/>
      <w:r w:rsidRPr="000E620B">
        <w:rPr>
          <w:sz w:val="20"/>
        </w:rPr>
        <w:t xml:space="preserve">The Supplier shall appoint the Supplier's </w:t>
      </w:r>
      <w:r w:rsidR="004C53A3" w:rsidRPr="000E620B">
        <w:rPr>
          <w:sz w:val="20"/>
        </w:rPr>
        <w:t>Project/Contract</w:t>
      </w:r>
      <w:r w:rsidR="00AF0EA9">
        <w:rPr>
          <w:sz w:val="20"/>
        </w:rPr>
        <w:t xml:space="preserve"> Manager</w:t>
      </w:r>
      <w:r w:rsidRPr="000E620B">
        <w:rPr>
          <w:sz w:val="20"/>
        </w:rPr>
        <w:t xml:space="preserve">, who shall have the authority to contractually bind the Supplier on all matters relating to this agreement. Notwithstanding clause </w:t>
      </w:r>
      <w:r w:rsidRPr="000E620B">
        <w:rPr>
          <w:sz w:val="20"/>
        </w:rPr>
        <w:fldChar w:fldCharType="begin"/>
      </w:r>
      <w:r w:rsidRPr="000E620B">
        <w:rPr>
          <w:sz w:val="20"/>
        </w:rPr>
        <w:instrText>REF _Ref_a779283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3.1</w:t>
      </w:r>
      <w:r w:rsidRPr="000E620B">
        <w:rPr>
          <w:sz w:val="20"/>
        </w:rPr>
        <w:fldChar w:fldCharType="end"/>
      </w:r>
      <w:r w:rsidRPr="000E620B">
        <w:rPr>
          <w:sz w:val="20"/>
        </w:rPr>
        <w:t xml:space="preserve">, the Supplier shall use reasonable endeavours to ensure continuity of the Supplier's </w:t>
      </w:r>
      <w:r w:rsidR="004C53A3" w:rsidRPr="000E620B">
        <w:rPr>
          <w:sz w:val="20"/>
        </w:rPr>
        <w:t>Project/Contract</w:t>
      </w:r>
      <w:r w:rsidR="00AF0EA9">
        <w:rPr>
          <w:sz w:val="20"/>
        </w:rPr>
        <w:t xml:space="preserve"> Manager</w:t>
      </w:r>
      <w:r w:rsidRPr="000E620B">
        <w:rPr>
          <w:sz w:val="20"/>
        </w:rPr>
        <w:t>, but has the right, in its absolute discretion, to replace them from time to time where reasonably necessary in the interests of the Supplier's business.</w:t>
      </w:r>
      <w:bookmarkEnd w:id="39"/>
    </w:p>
    <w:p w14:paraId="2A30AC6E" w14:textId="77777777" w:rsidR="00C3340D" w:rsidRPr="00746E32" w:rsidRDefault="00C3340D" w:rsidP="00C3340D">
      <w:pPr>
        <w:pStyle w:val="Level2Number"/>
        <w:rPr>
          <w:sz w:val="20"/>
        </w:rPr>
      </w:pPr>
      <w:r w:rsidRPr="00746E32">
        <w:rPr>
          <w:sz w:val="20"/>
        </w:rPr>
        <w:t>The Supplier shall use all reasonable endeavours to (as applicable):</w:t>
      </w:r>
    </w:p>
    <w:p w14:paraId="2853CCB5" w14:textId="35661528" w:rsidR="00C3340D" w:rsidRPr="00746E32" w:rsidRDefault="00C3340D" w:rsidP="00C3340D">
      <w:pPr>
        <w:pStyle w:val="Level3Number"/>
        <w:rPr>
          <w:sz w:val="20"/>
        </w:rPr>
      </w:pPr>
      <w:r w:rsidRPr="00746E32">
        <w:rPr>
          <w:sz w:val="20"/>
        </w:rPr>
        <w:t xml:space="preserve">supply and (as applicable) deliver, unbox, </w:t>
      </w:r>
      <w:proofErr w:type="gramStart"/>
      <w:r w:rsidRPr="00746E32">
        <w:rPr>
          <w:sz w:val="20"/>
        </w:rPr>
        <w:t>install</w:t>
      </w:r>
      <w:proofErr w:type="gramEnd"/>
      <w:r w:rsidRPr="00746E32">
        <w:rPr>
          <w:sz w:val="20"/>
        </w:rPr>
        <w:t xml:space="preserve"> and commission the Equipment at the Customer Site(s)</w:t>
      </w:r>
      <w:r w:rsidR="008A56FB">
        <w:rPr>
          <w:sz w:val="20"/>
        </w:rPr>
        <w:t xml:space="preserve"> or provide comprehensive installation guides to enable the Customer to carry out installation if agreed</w:t>
      </w:r>
      <w:r w:rsidRPr="00746E32">
        <w:rPr>
          <w:sz w:val="20"/>
        </w:rPr>
        <w:t>;</w:t>
      </w:r>
    </w:p>
    <w:p w14:paraId="31E0FFF1" w14:textId="50B91BA8" w:rsidR="00C3340D" w:rsidRPr="00746E32" w:rsidRDefault="00C3340D" w:rsidP="00C3340D">
      <w:pPr>
        <w:pStyle w:val="Level3Number"/>
        <w:rPr>
          <w:sz w:val="20"/>
        </w:rPr>
      </w:pPr>
      <w:r w:rsidRPr="00746E32">
        <w:rPr>
          <w:sz w:val="20"/>
        </w:rPr>
        <w:t xml:space="preserve">inspect and test the Equipment (under the supervision of the Customer where requested) following delivery, </w:t>
      </w:r>
      <w:r w:rsidR="00A44B82" w:rsidRPr="00746E32">
        <w:rPr>
          <w:sz w:val="20"/>
        </w:rPr>
        <w:t>and comply with</w:t>
      </w:r>
      <w:r w:rsidRPr="00746E32">
        <w:rPr>
          <w:sz w:val="20"/>
        </w:rPr>
        <w:t xml:space="preserve"> clause</w:t>
      </w:r>
      <w:r w:rsidR="00A44B82" w:rsidRPr="00746E32">
        <w:rPr>
          <w:sz w:val="20"/>
        </w:rPr>
        <w:t xml:space="preserve">s </w:t>
      </w:r>
      <w:r w:rsidR="00A44B82" w:rsidRPr="00746E32">
        <w:rPr>
          <w:sz w:val="20"/>
        </w:rPr>
        <w:fldChar w:fldCharType="begin"/>
      </w:r>
      <w:r w:rsidR="00A44B82" w:rsidRPr="00746E32">
        <w:rPr>
          <w:sz w:val="20"/>
        </w:rPr>
        <w:instrText xml:space="preserve"> REF _Ref_a597701 \r \h </w:instrText>
      </w:r>
      <w:r w:rsidR="00746E32">
        <w:rPr>
          <w:sz w:val="20"/>
        </w:rPr>
        <w:instrText xml:space="preserve"> \* MERGEFORMAT </w:instrText>
      </w:r>
      <w:r w:rsidR="00A44B82" w:rsidRPr="00746E32">
        <w:rPr>
          <w:sz w:val="20"/>
        </w:rPr>
      </w:r>
      <w:r w:rsidR="00A44B82" w:rsidRPr="00746E32">
        <w:rPr>
          <w:sz w:val="20"/>
        </w:rPr>
        <w:fldChar w:fldCharType="separate"/>
      </w:r>
      <w:r w:rsidR="00A44B82" w:rsidRPr="00746E32">
        <w:rPr>
          <w:sz w:val="20"/>
        </w:rPr>
        <w:t>3.6</w:t>
      </w:r>
      <w:r w:rsidR="00A44B82" w:rsidRPr="00746E32">
        <w:rPr>
          <w:sz w:val="20"/>
        </w:rPr>
        <w:fldChar w:fldCharType="end"/>
      </w:r>
      <w:r w:rsidR="00A44B82" w:rsidRPr="00746E32">
        <w:rPr>
          <w:sz w:val="20"/>
        </w:rPr>
        <w:t xml:space="preserve"> and </w:t>
      </w:r>
      <w:r w:rsidR="00A44B82" w:rsidRPr="00746E32">
        <w:rPr>
          <w:sz w:val="20"/>
        </w:rPr>
        <w:fldChar w:fldCharType="begin"/>
      </w:r>
      <w:r w:rsidR="00A44B82" w:rsidRPr="00746E32">
        <w:rPr>
          <w:sz w:val="20"/>
        </w:rPr>
        <w:instrText xml:space="preserve"> REF _Ref_a907459 \r \h </w:instrText>
      </w:r>
      <w:r w:rsidR="00746E32">
        <w:rPr>
          <w:sz w:val="20"/>
        </w:rPr>
        <w:instrText xml:space="preserve"> \* MERGEFORMAT </w:instrText>
      </w:r>
      <w:r w:rsidR="00A44B82" w:rsidRPr="00746E32">
        <w:rPr>
          <w:sz w:val="20"/>
        </w:rPr>
      </w:r>
      <w:r w:rsidR="00A44B82" w:rsidRPr="00746E32">
        <w:rPr>
          <w:sz w:val="20"/>
        </w:rPr>
        <w:fldChar w:fldCharType="separate"/>
      </w:r>
      <w:r w:rsidR="00A44B82" w:rsidRPr="00746E32">
        <w:rPr>
          <w:sz w:val="20"/>
        </w:rPr>
        <w:t>3.7</w:t>
      </w:r>
      <w:r w:rsidR="00A44B82" w:rsidRPr="00746E32">
        <w:rPr>
          <w:sz w:val="20"/>
        </w:rPr>
        <w:fldChar w:fldCharType="end"/>
      </w:r>
      <w:r w:rsidRPr="00746E32">
        <w:rPr>
          <w:sz w:val="20"/>
        </w:rPr>
        <w:t xml:space="preserve">, to ensure the Equipment is </w:t>
      </w:r>
      <w:r w:rsidR="003B26E7" w:rsidRPr="00746E32">
        <w:rPr>
          <w:sz w:val="20"/>
        </w:rPr>
        <w:t xml:space="preserve">new, </w:t>
      </w:r>
      <w:r w:rsidRPr="00746E32">
        <w:rPr>
          <w:sz w:val="20"/>
        </w:rPr>
        <w:t>undamaged and complies with the terms of this agreement and any manufacturer specifications and warranties; and</w:t>
      </w:r>
    </w:p>
    <w:p w14:paraId="1FC77F45" w14:textId="66CEECF9" w:rsidR="00C3340D" w:rsidRPr="00746E32" w:rsidRDefault="00C3340D" w:rsidP="00C3340D">
      <w:pPr>
        <w:pStyle w:val="Level3Number"/>
        <w:rPr>
          <w:sz w:val="20"/>
        </w:rPr>
      </w:pPr>
      <w:r w:rsidRPr="00746E32">
        <w:rPr>
          <w:sz w:val="20"/>
        </w:rPr>
        <w:t xml:space="preserve">provide the Customer with such </w:t>
      </w:r>
      <w:r w:rsidR="003B26E7" w:rsidRPr="00746E32">
        <w:rPr>
          <w:sz w:val="20"/>
        </w:rPr>
        <w:t xml:space="preserve">information and </w:t>
      </w:r>
      <w:r w:rsidRPr="00746E32">
        <w:rPr>
          <w:sz w:val="20"/>
        </w:rPr>
        <w:t>training on the operation of the Equipment as the Customer considers reasonable or as is specified in the Services;</w:t>
      </w:r>
    </w:p>
    <w:p w14:paraId="436A2ED1" w14:textId="4C2A7D8E" w:rsidR="00C3340D" w:rsidRPr="00746E32" w:rsidRDefault="00C3340D" w:rsidP="00C3340D">
      <w:pPr>
        <w:pStyle w:val="Level3Number"/>
        <w:numPr>
          <w:ilvl w:val="0"/>
          <w:numId w:val="0"/>
        </w:numPr>
        <w:tabs>
          <w:tab w:val="left" w:pos="720"/>
        </w:tabs>
        <w:ind w:left="1440"/>
        <w:rPr>
          <w:sz w:val="20"/>
        </w:rPr>
      </w:pPr>
      <w:r w:rsidRPr="00746E32">
        <w:rPr>
          <w:sz w:val="20"/>
        </w:rPr>
        <w:t xml:space="preserve">in accordance with the terms of this agreement and any particular instructions that may be set out in </w:t>
      </w:r>
      <w:r w:rsidRPr="00746E32">
        <w:rPr>
          <w:sz w:val="20"/>
        </w:rPr>
        <w:fldChar w:fldCharType="begin"/>
      </w:r>
      <w:r w:rsidRPr="00746E32">
        <w:rPr>
          <w:sz w:val="20"/>
        </w:rPr>
        <w:instrText xml:space="preserve"> REF _Ref84940999 \r \h </w:instrText>
      </w:r>
      <w:r w:rsidR="00746E32">
        <w:rPr>
          <w:sz w:val="20"/>
        </w:rPr>
        <w:instrText xml:space="preserve"> \* MERGEFORMAT </w:instrText>
      </w:r>
      <w:r w:rsidRPr="00746E32">
        <w:rPr>
          <w:sz w:val="20"/>
        </w:rPr>
      </w:r>
      <w:r w:rsidRPr="00746E32">
        <w:rPr>
          <w:sz w:val="20"/>
        </w:rPr>
        <w:fldChar w:fldCharType="separate"/>
      </w:r>
      <w:r w:rsidRPr="00746E32">
        <w:rPr>
          <w:sz w:val="20"/>
        </w:rPr>
        <w:t>Schedule 3</w:t>
      </w:r>
      <w:r w:rsidRPr="00746E32">
        <w:rPr>
          <w:sz w:val="20"/>
        </w:rPr>
        <w:fldChar w:fldCharType="end"/>
      </w:r>
      <w:r w:rsidRPr="00746E32">
        <w:rPr>
          <w:sz w:val="20"/>
        </w:rPr>
        <w:t xml:space="preserve"> and </w:t>
      </w:r>
      <w:r w:rsidRPr="00746E32">
        <w:rPr>
          <w:sz w:val="20"/>
        </w:rPr>
        <w:fldChar w:fldCharType="begin"/>
      </w:r>
      <w:r w:rsidRPr="00746E32">
        <w:rPr>
          <w:sz w:val="20"/>
        </w:rPr>
        <w:instrText xml:space="preserve"> REF _Ref84932179 \r \h </w:instrText>
      </w:r>
      <w:r w:rsidR="00746E32">
        <w:rPr>
          <w:sz w:val="20"/>
        </w:rPr>
        <w:instrText xml:space="preserve"> \* MERGEFORMAT </w:instrText>
      </w:r>
      <w:r w:rsidRPr="00746E32">
        <w:rPr>
          <w:sz w:val="20"/>
        </w:rPr>
      </w:r>
      <w:r w:rsidRPr="00746E32">
        <w:rPr>
          <w:sz w:val="20"/>
        </w:rPr>
        <w:fldChar w:fldCharType="separate"/>
      </w:r>
      <w:r w:rsidRPr="00746E32">
        <w:rPr>
          <w:sz w:val="20"/>
        </w:rPr>
        <w:t>Schedule 4</w:t>
      </w:r>
      <w:r w:rsidRPr="00746E32">
        <w:rPr>
          <w:sz w:val="20"/>
        </w:rPr>
        <w:fldChar w:fldCharType="end"/>
      </w:r>
      <w:r w:rsidRPr="00746E32">
        <w:rPr>
          <w:sz w:val="20"/>
        </w:rPr>
        <w:t>.</w:t>
      </w:r>
    </w:p>
    <w:p w14:paraId="5B92DCF8" w14:textId="77777777" w:rsidR="00C3340D" w:rsidRPr="00746E32" w:rsidRDefault="00C3340D" w:rsidP="00C3340D">
      <w:pPr>
        <w:pStyle w:val="Level2Number"/>
        <w:rPr>
          <w:sz w:val="20"/>
        </w:rPr>
      </w:pPr>
      <w:bookmarkStart w:id="40" w:name="_Ref84945528"/>
      <w:r w:rsidRPr="00746E32">
        <w:rPr>
          <w:sz w:val="20"/>
        </w:rPr>
        <w:t xml:space="preserve">Unless required as part of services to be undertaken by the Supplier, the Customer shall prepare the Customer Site(s) in readiness for reception of the Equipment and for the provision of all necessary supervision, access, </w:t>
      </w:r>
      <w:proofErr w:type="gramStart"/>
      <w:r w:rsidRPr="00746E32">
        <w:rPr>
          <w:sz w:val="20"/>
        </w:rPr>
        <w:t>utilities</w:t>
      </w:r>
      <w:proofErr w:type="gramEnd"/>
      <w:r w:rsidRPr="00746E32">
        <w:rPr>
          <w:sz w:val="20"/>
        </w:rPr>
        <w:t xml:space="preserve"> and facilities reasonably required to take delivery of the Equipment.</w:t>
      </w:r>
      <w:bookmarkEnd w:id="40"/>
    </w:p>
    <w:p w14:paraId="0F30AB7C" w14:textId="3CD90C24" w:rsidR="00364893" w:rsidRPr="00746E32" w:rsidRDefault="00B03348" w:rsidP="00B436F9">
      <w:pPr>
        <w:pStyle w:val="Level2Number"/>
        <w:jc w:val="both"/>
        <w:rPr>
          <w:sz w:val="20"/>
        </w:rPr>
      </w:pPr>
      <w:bookmarkStart w:id="41" w:name="_Ref_a612427"/>
      <w:r w:rsidRPr="00746E32">
        <w:rPr>
          <w:sz w:val="20"/>
        </w:rPr>
        <w:t xml:space="preserve">The Supplier shall use reasonable endeavours to perform the Set-up Services in accordance with the timetable set out in </w:t>
      </w:r>
      <w:r w:rsidRPr="00746E32">
        <w:rPr>
          <w:sz w:val="20"/>
        </w:rPr>
        <w:fldChar w:fldCharType="begin"/>
      </w:r>
      <w:r w:rsidRPr="00746E32">
        <w:rPr>
          <w:sz w:val="20"/>
        </w:rPr>
        <w:instrText>REF _Ref_a327040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Part 1</w:t>
      </w:r>
      <w:r w:rsidRPr="00746E32">
        <w:rPr>
          <w:sz w:val="20"/>
        </w:rPr>
        <w:fldChar w:fldCharType="end"/>
      </w:r>
      <w:r w:rsidRPr="00746E32">
        <w:rPr>
          <w:sz w:val="20"/>
        </w:rPr>
        <w:t xml:space="preserve"> of </w:t>
      </w:r>
      <w:r w:rsidRPr="00746E32">
        <w:rPr>
          <w:sz w:val="20"/>
        </w:rPr>
        <w:fldChar w:fldCharType="begin"/>
      </w:r>
      <w:r w:rsidRPr="00746E32">
        <w:rPr>
          <w:sz w:val="20"/>
        </w:rPr>
        <w:instrText>REF _Ref_a402317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Schedule 3</w:t>
      </w:r>
      <w:r w:rsidRPr="00746E32">
        <w:rPr>
          <w:sz w:val="20"/>
        </w:rPr>
        <w:fldChar w:fldCharType="end"/>
      </w:r>
      <w:r w:rsidRPr="00746E32">
        <w:rPr>
          <w:sz w:val="20"/>
        </w:rPr>
        <w:t xml:space="preserve"> and to meet the performance dates set out in </w:t>
      </w:r>
      <w:r w:rsidRPr="00746E32">
        <w:rPr>
          <w:sz w:val="20"/>
        </w:rPr>
        <w:fldChar w:fldCharType="begin"/>
      </w:r>
      <w:r w:rsidRPr="00746E32">
        <w:rPr>
          <w:sz w:val="20"/>
        </w:rPr>
        <w:instrText>REF _Ref_a402317 \h \n</w:instrText>
      </w:r>
      <w:r w:rsidR="006D2981" w:rsidRPr="00746E32">
        <w:rPr>
          <w:sz w:val="20"/>
        </w:rPr>
        <w:instrText xml:space="preserve"> \* MERGEFORMAT </w:instrText>
      </w:r>
      <w:r w:rsidRPr="00746E32">
        <w:rPr>
          <w:sz w:val="20"/>
        </w:rPr>
      </w:r>
      <w:r w:rsidRPr="00746E32">
        <w:rPr>
          <w:sz w:val="20"/>
        </w:rPr>
        <w:fldChar w:fldCharType="separate"/>
      </w:r>
      <w:r w:rsidR="00BA7F8D" w:rsidRPr="00746E32">
        <w:rPr>
          <w:sz w:val="20"/>
        </w:rPr>
        <w:t>Schedule 3</w:t>
      </w:r>
      <w:r w:rsidRPr="00746E32">
        <w:rPr>
          <w:sz w:val="20"/>
        </w:rPr>
        <w:fldChar w:fldCharType="end"/>
      </w:r>
      <w:r w:rsidRPr="00746E32">
        <w:rPr>
          <w:sz w:val="20"/>
        </w:rPr>
        <w:t>, but any such timetable and dates shall be estimates only, and time shall not be of the essence in this agreement</w:t>
      </w:r>
      <w:r w:rsidR="006D2981" w:rsidRPr="00746E32">
        <w:rPr>
          <w:sz w:val="20"/>
        </w:rPr>
        <w:t>, unless specific dates are agreed to be of the essence by the parties</w:t>
      </w:r>
      <w:r w:rsidRPr="00746E32">
        <w:rPr>
          <w:sz w:val="20"/>
        </w:rPr>
        <w:t>.</w:t>
      </w:r>
      <w:bookmarkEnd w:id="41"/>
    </w:p>
    <w:p w14:paraId="592F7DB3" w14:textId="145C9412" w:rsidR="00364893" w:rsidRPr="00746E32" w:rsidRDefault="00B03348" w:rsidP="00B436F9">
      <w:pPr>
        <w:pStyle w:val="Level2Number"/>
        <w:jc w:val="both"/>
        <w:rPr>
          <w:sz w:val="20"/>
        </w:rPr>
      </w:pPr>
      <w:bookmarkStart w:id="42" w:name="_Ref_a597701"/>
      <w:r w:rsidRPr="00746E32">
        <w:rPr>
          <w:sz w:val="20"/>
        </w:rPr>
        <w:t xml:space="preserve">When the Supplier considers that the </w:t>
      </w:r>
      <w:r w:rsidR="004F3E82" w:rsidRPr="00746E32">
        <w:rPr>
          <w:sz w:val="20"/>
        </w:rPr>
        <w:t xml:space="preserve">Equipment and </w:t>
      </w:r>
      <w:r w:rsidRPr="00746E32">
        <w:rPr>
          <w:sz w:val="20"/>
        </w:rPr>
        <w:t xml:space="preserve">Services are ready for </w:t>
      </w:r>
      <w:r w:rsidR="00E326FD" w:rsidRPr="00746E32">
        <w:rPr>
          <w:sz w:val="20"/>
        </w:rPr>
        <w:t xml:space="preserve">full </w:t>
      </w:r>
      <w:r w:rsidRPr="00746E32">
        <w:rPr>
          <w:sz w:val="20"/>
        </w:rPr>
        <w:t xml:space="preserve">activation </w:t>
      </w:r>
      <w:r w:rsidR="00D57EB3" w:rsidRPr="00746E32">
        <w:rPr>
          <w:sz w:val="20"/>
        </w:rPr>
        <w:t xml:space="preserve">or provision </w:t>
      </w:r>
      <w:r w:rsidRPr="00746E32">
        <w:rPr>
          <w:sz w:val="20"/>
        </w:rPr>
        <w:t xml:space="preserve">it shall so notify the Customer. Within </w:t>
      </w:r>
      <w:r w:rsidR="00FE0ADA" w:rsidRPr="00746E32">
        <w:rPr>
          <w:sz w:val="20"/>
        </w:rPr>
        <w:t xml:space="preserve">ten </w:t>
      </w:r>
      <w:r w:rsidRPr="00746E32">
        <w:rPr>
          <w:sz w:val="20"/>
        </w:rPr>
        <w:t xml:space="preserve">Business Days of such notification the Customer shall review the </w:t>
      </w:r>
      <w:r w:rsidR="00E326FD" w:rsidRPr="00746E32">
        <w:rPr>
          <w:sz w:val="20"/>
        </w:rPr>
        <w:t xml:space="preserve">set-up and </w:t>
      </w:r>
      <w:r w:rsidRPr="00746E32">
        <w:rPr>
          <w:sz w:val="20"/>
        </w:rPr>
        <w:t>operation of the Services</w:t>
      </w:r>
      <w:r w:rsidR="00E326FD" w:rsidRPr="00746E32">
        <w:rPr>
          <w:sz w:val="20"/>
        </w:rPr>
        <w:t xml:space="preserve">, including any test </w:t>
      </w:r>
      <w:r w:rsidR="00987998" w:rsidRPr="00746E32">
        <w:rPr>
          <w:sz w:val="20"/>
        </w:rPr>
        <w:t xml:space="preserve">(by reference to test criteria) </w:t>
      </w:r>
      <w:r w:rsidR="00E326FD" w:rsidRPr="00746E32">
        <w:rPr>
          <w:sz w:val="20"/>
        </w:rPr>
        <w:t>and delivery reports and results,</w:t>
      </w:r>
      <w:r w:rsidRPr="00746E32">
        <w:rPr>
          <w:sz w:val="20"/>
        </w:rPr>
        <w:t xml:space="preserve"> to confirm that they </w:t>
      </w:r>
      <w:r w:rsidR="00E326FD" w:rsidRPr="00746E32">
        <w:rPr>
          <w:sz w:val="20"/>
        </w:rPr>
        <w:t xml:space="preserve">are in place, to a standard and </w:t>
      </w:r>
      <w:r w:rsidRPr="00746E32">
        <w:rPr>
          <w:sz w:val="20"/>
        </w:rPr>
        <w:t>function</w:t>
      </w:r>
      <w:r w:rsidR="00E326FD" w:rsidRPr="00746E32">
        <w:rPr>
          <w:sz w:val="20"/>
        </w:rPr>
        <w:t>ing</w:t>
      </w:r>
      <w:r w:rsidRPr="00746E32">
        <w:rPr>
          <w:sz w:val="20"/>
        </w:rPr>
        <w:t xml:space="preserve"> in material conformance with the Services Specification</w:t>
      </w:r>
      <w:r w:rsidR="00E326FD" w:rsidRPr="00746E32">
        <w:rPr>
          <w:sz w:val="20"/>
        </w:rPr>
        <w:t xml:space="preserve"> and Services Requirements</w:t>
      </w:r>
      <w:r w:rsidRPr="00746E32">
        <w:rPr>
          <w:sz w:val="20"/>
        </w:rPr>
        <w:t>. If the</w:t>
      </w:r>
      <w:r w:rsidR="00DA5D0F" w:rsidRPr="00746E32">
        <w:rPr>
          <w:sz w:val="20"/>
        </w:rPr>
        <w:t xml:space="preserve"> Equipment or</w:t>
      </w:r>
      <w:r w:rsidRPr="00746E32">
        <w:rPr>
          <w:sz w:val="20"/>
        </w:rPr>
        <w:t xml:space="preserve"> Services </w:t>
      </w:r>
      <w:r w:rsidR="00E326FD" w:rsidRPr="00746E32">
        <w:rPr>
          <w:sz w:val="20"/>
        </w:rPr>
        <w:t xml:space="preserve">are not in place or </w:t>
      </w:r>
      <w:r w:rsidR="00495520" w:rsidRPr="00746E32">
        <w:rPr>
          <w:sz w:val="20"/>
        </w:rPr>
        <w:t xml:space="preserve">otherwise </w:t>
      </w:r>
      <w:proofErr w:type="gramStart"/>
      <w:r w:rsidR="00E326FD" w:rsidRPr="00746E32">
        <w:rPr>
          <w:sz w:val="20"/>
        </w:rPr>
        <w:t>ready</w:t>
      </w:r>
      <w:r w:rsidR="00495520" w:rsidRPr="00746E32">
        <w:rPr>
          <w:sz w:val="20"/>
        </w:rPr>
        <w:t>,</w:t>
      </w:r>
      <w:r w:rsidR="00E326FD" w:rsidRPr="00746E32">
        <w:rPr>
          <w:sz w:val="20"/>
        </w:rPr>
        <w:t xml:space="preserve"> or</w:t>
      </w:r>
      <w:proofErr w:type="gramEnd"/>
      <w:r w:rsidR="00E326FD" w:rsidRPr="00746E32">
        <w:rPr>
          <w:sz w:val="20"/>
        </w:rPr>
        <w:t xml:space="preserve"> </w:t>
      </w:r>
      <w:r w:rsidRPr="00746E32">
        <w:rPr>
          <w:sz w:val="20"/>
        </w:rPr>
        <w:t>fail in any material respect to conform with the Services Specification</w:t>
      </w:r>
      <w:r w:rsidR="00E326FD" w:rsidRPr="00746E32">
        <w:rPr>
          <w:sz w:val="20"/>
        </w:rPr>
        <w:t xml:space="preserve"> and Services Requirements</w:t>
      </w:r>
      <w:r w:rsidRPr="00746E32">
        <w:rPr>
          <w:sz w:val="20"/>
        </w:rPr>
        <w:t>, the Customer shall give the Supplier a detailed description of any such non-conformance (</w:t>
      </w:r>
      <w:r w:rsidRPr="00746E32">
        <w:rPr>
          <w:rStyle w:val="DefinitionTerm"/>
          <w:sz w:val="20"/>
        </w:rPr>
        <w:t>Error</w:t>
      </w:r>
      <w:r w:rsidR="00E326FD" w:rsidRPr="00746E32">
        <w:rPr>
          <w:rStyle w:val="DefinitionTerm"/>
          <w:sz w:val="20"/>
        </w:rPr>
        <w:t>(s)</w:t>
      </w:r>
      <w:r w:rsidRPr="00746E32">
        <w:rPr>
          <w:sz w:val="20"/>
        </w:rPr>
        <w:t xml:space="preserve">) in writing, within such </w:t>
      </w:r>
      <w:r w:rsidR="00FE0ADA" w:rsidRPr="00746E32">
        <w:rPr>
          <w:sz w:val="20"/>
        </w:rPr>
        <w:t>ten</w:t>
      </w:r>
      <w:r w:rsidRPr="00746E32">
        <w:rPr>
          <w:sz w:val="20"/>
        </w:rPr>
        <w:t xml:space="preserve"> Business Day review period.</w:t>
      </w:r>
      <w:bookmarkEnd w:id="42"/>
    </w:p>
    <w:p w14:paraId="0DF62B13" w14:textId="675BFC9C" w:rsidR="00364893" w:rsidRPr="000E620B" w:rsidRDefault="00B03348" w:rsidP="00B436F9">
      <w:pPr>
        <w:pStyle w:val="Level2Number"/>
        <w:jc w:val="both"/>
        <w:rPr>
          <w:sz w:val="20"/>
        </w:rPr>
      </w:pPr>
      <w:bookmarkStart w:id="43" w:name="_Ref_a907459"/>
      <w:r w:rsidRPr="000E620B">
        <w:rPr>
          <w:sz w:val="20"/>
        </w:rPr>
        <w:t xml:space="preserve">The Supplier shall use </w:t>
      </w:r>
      <w:r w:rsidR="006C0FC8" w:rsidRPr="000E620B">
        <w:rPr>
          <w:sz w:val="20"/>
        </w:rPr>
        <w:t>all reasonable</w:t>
      </w:r>
      <w:r w:rsidRPr="000E620B">
        <w:rPr>
          <w:sz w:val="20"/>
        </w:rPr>
        <w:t xml:space="preserve"> endeavours to correct any Error</w:t>
      </w:r>
      <w:r w:rsidR="00E326FD" w:rsidRPr="000E620B">
        <w:rPr>
          <w:sz w:val="20"/>
        </w:rPr>
        <w:t>(s)</w:t>
      </w:r>
      <w:r w:rsidRPr="000E620B">
        <w:rPr>
          <w:sz w:val="20"/>
        </w:rPr>
        <w:t xml:space="preserve"> within a reasonable time and, on completion, notify the Customer that the </w:t>
      </w:r>
      <w:r w:rsidR="004F3E82">
        <w:rPr>
          <w:sz w:val="20"/>
        </w:rPr>
        <w:t xml:space="preserve">Equipment and </w:t>
      </w:r>
      <w:r w:rsidRPr="000E620B">
        <w:rPr>
          <w:sz w:val="20"/>
        </w:rPr>
        <w:t>Services are ready for activation</w:t>
      </w:r>
      <w:r w:rsidR="00D57EB3">
        <w:rPr>
          <w:sz w:val="20"/>
        </w:rPr>
        <w:t xml:space="preserve"> or provision</w:t>
      </w:r>
      <w:r w:rsidRPr="000E620B">
        <w:rPr>
          <w:sz w:val="20"/>
        </w:rPr>
        <w:t xml:space="preserve">. The provisions of clause </w:t>
      </w:r>
      <w:r w:rsidRPr="000E620B">
        <w:rPr>
          <w:sz w:val="20"/>
        </w:rPr>
        <w:fldChar w:fldCharType="begin"/>
      </w:r>
      <w:r w:rsidRPr="000E620B">
        <w:rPr>
          <w:sz w:val="20"/>
        </w:rPr>
        <w:instrText>REF _Ref_a597701 \h \n</w:instrText>
      </w:r>
      <w:r w:rsidR="009E1846" w:rsidRPr="000E620B">
        <w:rPr>
          <w:sz w:val="20"/>
        </w:rPr>
        <w:instrText xml:space="preserve"> \* MERGEFORMAT </w:instrText>
      </w:r>
      <w:r w:rsidRPr="000E620B">
        <w:rPr>
          <w:sz w:val="20"/>
        </w:rPr>
      </w:r>
      <w:r w:rsidRPr="000E620B">
        <w:rPr>
          <w:sz w:val="20"/>
        </w:rPr>
        <w:fldChar w:fldCharType="separate"/>
      </w:r>
      <w:r w:rsidR="006D4CDC">
        <w:rPr>
          <w:sz w:val="20"/>
        </w:rPr>
        <w:t>3.6</w:t>
      </w:r>
      <w:r w:rsidRPr="000E620B">
        <w:rPr>
          <w:sz w:val="20"/>
        </w:rPr>
        <w:fldChar w:fldCharType="end"/>
      </w:r>
      <w:r w:rsidRPr="000E620B">
        <w:rPr>
          <w:sz w:val="20"/>
        </w:rPr>
        <w:t xml:space="preserve"> and this clause </w:t>
      </w:r>
      <w:r w:rsidRPr="000E620B">
        <w:rPr>
          <w:sz w:val="20"/>
        </w:rPr>
        <w:fldChar w:fldCharType="begin"/>
      </w:r>
      <w:r w:rsidRPr="000E620B">
        <w:rPr>
          <w:sz w:val="20"/>
        </w:rPr>
        <w:instrText>REF _Ref_a907459 \h \n</w:instrText>
      </w:r>
      <w:r w:rsidR="009E1846" w:rsidRPr="000E620B">
        <w:rPr>
          <w:sz w:val="20"/>
        </w:rPr>
        <w:instrText xml:space="preserve"> \* MERGEFORMAT </w:instrText>
      </w:r>
      <w:r w:rsidRPr="000E620B">
        <w:rPr>
          <w:sz w:val="20"/>
        </w:rPr>
      </w:r>
      <w:r w:rsidRPr="000E620B">
        <w:rPr>
          <w:sz w:val="20"/>
        </w:rPr>
        <w:fldChar w:fldCharType="separate"/>
      </w:r>
      <w:r w:rsidR="006D4CDC">
        <w:rPr>
          <w:sz w:val="20"/>
        </w:rPr>
        <w:t>3.7</w:t>
      </w:r>
      <w:r w:rsidRPr="000E620B">
        <w:rPr>
          <w:sz w:val="20"/>
        </w:rPr>
        <w:fldChar w:fldCharType="end"/>
      </w:r>
      <w:r w:rsidRPr="000E620B">
        <w:rPr>
          <w:sz w:val="20"/>
        </w:rPr>
        <w:t xml:space="preserve"> shall then apply again, up to three additional times.</w:t>
      </w:r>
      <w:r w:rsidR="007236FC" w:rsidRPr="000E620B">
        <w:rPr>
          <w:sz w:val="20"/>
        </w:rPr>
        <w:t xml:space="preserve"> </w:t>
      </w:r>
      <w:r w:rsidRPr="000E620B">
        <w:rPr>
          <w:sz w:val="20"/>
        </w:rPr>
        <w:t xml:space="preserve"> If the Supplier is unable to correct the Error</w:t>
      </w:r>
      <w:r w:rsidR="007D442F" w:rsidRPr="000E620B">
        <w:rPr>
          <w:sz w:val="20"/>
        </w:rPr>
        <w:t>(s)</w:t>
      </w:r>
      <w:r w:rsidRPr="000E620B">
        <w:rPr>
          <w:sz w:val="20"/>
        </w:rPr>
        <w:t xml:space="preserve"> after </w:t>
      </w:r>
      <w:r w:rsidR="00283D56" w:rsidRPr="000E620B">
        <w:rPr>
          <w:sz w:val="20"/>
        </w:rPr>
        <w:t xml:space="preserve">four </w:t>
      </w:r>
      <w:r w:rsidRPr="000E620B">
        <w:rPr>
          <w:sz w:val="20"/>
        </w:rPr>
        <w:t xml:space="preserve">attempts, </w:t>
      </w:r>
      <w:r w:rsidR="00283D56" w:rsidRPr="000E620B">
        <w:rPr>
          <w:sz w:val="20"/>
        </w:rPr>
        <w:t xml:space="preserve">the Customer </w:t>
      </w:r>
      <w:r w:rsidRPr="000E620B">
        <w:rPr>
          <w:sz w:val="20"/>
        </w:rPr>
        <w:t xml:space="preserve">may terminate this agreement with immediate effect by giving written notice to the </w:t>
      </w:r>
      <w:r w:rsidR="00283D56" w:rsidRPr="000E620B">
        <w:rPr>
          <w:sz w:val="20"/>
        </w:rPr>
        <w:t>Supplier</w:t>
      </w:r>
      <w:r w:rsidRPr="000E620B">
        <w:rPr>
          <w:sz w:val="20"/>
        </w:rPr>
        <w:t>, without further liability.</w:t>
      </w:r>
      <w:bookmarkEnd w:id="43"/>
    </w:p>
    <w:p w14:paraId="37DF32B9" w14:textId="46A51476" w:rsidR="00364893" w:rsidRPr="000E620B" w:rsidRDefault="00B03348" w:rsidP="00B436F9">
      <w:pPr>
        <w:pStyle w:val="Level2Number"/>
        <w:jc w:val="both"/>
        <w:rPr>
          <w:sz w:val="20"/>
        </w:rPr>
      </w:pPr>
      <w:bookmarkStart w:id="44" w:name="_Ref_a1055810"/>
      <w:r w:rsidRPr="000E620B">
        <w:rPr>
          <w:sz w:val="20"/>
        </w:rPr>
        <w:t xml:space="preserve">If Services are found to </w:t>
      </w:r>
      <w:r w:rsidR="00495520" w:rsidRPr="000E620B">
        <w:rPr>
          <w:sz w:val="20"/>
        </w:rPr>
        <w:t xml:space="preserve">materially </w:t>
      </w:r>
      <w:r w:rsidRPr="000E620B">
        <w:rPr>
          <w:sz w:val="20"/>
        </w:rPr>
        <w:t>conform with the Services Specification</w:t>
      </w:r>
      <w:r w:rsidR="00495520" w:rsidRPr="000E620B">
        <w:rPr>
          <w:sz w:val="20"/>
        </w:rPr>
        <w:t xml:space="preserve"> and Services Requirements at that stage</w:t>
      </w:r>
      <w:r w:rsidR="00283D56" w:rsidRPr="000E620B">
        <w:rPr>
          <w:sz w:val="20"/>
        </w:rPr>
        <w:t>,</w:t>
      </w:r>
      <w:r w:rsidRPr="000E620B">
        <w:rPr>
          <w:sz w:val="20"/>
        </w:rPr>
        <w:t xml:space="preserve"> or if the Customer does not provide any notification of Errors within the review period described in Clause</w:t>
      </w:r>
      <w:r w:rsidR="00283D56" w:rsidRPr="000E620B">
        <w:rPr>
          <w:sz w:val="20"/>
        </w:rPr>
        <w:t xml:space="preserve"> </w:t>
      </w:r>
      <w:r w:rsidR="006D4CDC">
        <w:rPr>
          <w:sz w:val="20"/>
        </w:rPr>
        <w:fldChar w:fldCharType="begin"/>
      </w:r>
      <w:r w:rsidR="006D4CDC">
        <w:rPr>
          <w:sz w:val="20"/>
        </w:rPr>
        <w:instrText xml:space="preserve"> REF _Ref_a597701 \r \h </w:instrText>
      </w:r>
      <w:r w:rsidR="006D4CDC">
        <w:rPr>
          <w:sz w:val="20"/>
        </w:rPr>
      </w:r>
      <w:r w:rsidR="006D4CDC">
        <w:rPr>
          <w:sz w:val="20"/>
        </w:rPr>
        <w:fldChar w:fldCharType="separate"/>
      </w:r>
      <w:r w:rsidR="006D4CDC">
        <w:rPr>
          <w:sz w:val="20"/>
        </w:rPr>
        <w:t>3.6</w:t>
      </w:r>
      <w:r w:rsidR="006D4CDC">
        <w:rPr>
          <w:sz w:val="20"/>
        </w:rPr>
        <w:fldChar w:fldCharType="end"/>
      </w:r>
      <w:r w:rsidR="000F7060">
        <w:rPr>
          <w:sz w:val="20"/>
        </w:rPr>
        <w:t xml:space="preserve"> </w:t>
      </w:r>
      <w:r w:rsidR="00283D56" w:rsidRPr="000E620B">
        <w:rPr>
          <w:sz w:val="20"/>
        </w:rPr>
        <w:t xml:space="preserve">and </w:t>
      </w:r>
      <w:r w:rsidR="006D4CDC">
        <w:rPr>
          <w:sz w:val="20"/>
        </w:rPr>
        <w:fldChar w:fldCharType="begin"/>
      </w:r>
      <w:r w:rsidR="006D4CDC">
        <w:rPr>
          <w:sz w:val="20"/>
        </w:rPr>
        <w:instrText xml:space="preserve"> REF _Ref_a907459 \r \h </w:instrText>
      </w:r>
      <w:r w:rsidR="006D4CDC">
        <w:rPr>
          <w:sz w:val="20"/>
        </w:rPr>
      </w:r>
      <w:r w:rsidR="006D4CDC">
        <w:rPr>
          <w:sz w:val="20"/>
        </w:rPr>
        <w:fldChar w:fldCharType="separate"/>
      </w:r>
      <w:r w:rsidR="006D4CDC">
        <w:rPr>
          <w:sz w:val="20"/>
        </w:rPr>
        <w:t>3.7</w:t>
      </w:r>
      <w:r w:rsidR="006D4CDC">
        <w:rPr>
          <w:sz w:val="20"/>
        </w:rPr>
        <w:fldChar w:fldCharType="end"/>
      </w:r>
      <w:r w:rsidRPr="000E620B">
        <w:rPr>
          <w:sz w:val="20"/>
        </w:rPr>
        <w:t xml:space="preserve">, the </w:t>
      </w:r>
      <w:r w:rsidR="00D57EB3">
        <w:rPr>
          <w:sz w:val="20"/>
        </w:rPr>
        <w:t xml:space="preserve">applicable </w:t>
      </w:r>
      <w:r w:rsidRPr="000E620B">
        <w:rPr>
          <w:sz w:val="20"/>
        </w:rPr>
        <w:t>Services shall be deemed accepted by the Customer as from the date of the notification that the Services conform</w:t>
      </w:r>
      <w:r w:rsidR="00283D56" w:rsidRPr="000E620B">
        <w:rPr>
          <w:sz w:val="20"/>
        </w:rPr>
        <w:t>,</w:t>
      </w:r>
      <w:r w:rsidRPr="000E620B">
        <w:rPr>
          <w:sz w:val="20"/>
        </w:rPr>
        <w:t xml:space="preserve"> or expiry of such review period without notification of any Errors</w:t>
      </w:r>
      <w:r w:rsidR="00283D56" w:rsidRPr="000E620B">
        <w:rPr>
          <w:sz w:val="20"/>
        </w:rPr>
        <w:t>,</w:t>
      </w:r>
      <w:r w:rsidRPr="000E620B">
        <w:rPr>
          <w:sz w:val="20"/>
        </w:rPr>
        <w:t xml:space="preserve"> in each case the </w:t>
      </w:r>
      <w:r w:rsidRPr="000E620B">
        <w:rPr>
          <w:rStyle w:val="DefinitionTerm"/>
          <w:sz w:val="20"/>
        </w:rPr>
        <w:t>Acceptance Date</w:t>
      </w:r>
      <w:r w:rsidRPr="000E620B">
        <w:rPr>
          <w:sz w:val="20"/>
        </w:rPr>
        <w:t>.</w:t>
      </w:r>
      <w:bookmarkEnd w:id="44"/>
    </w:p>
    <w:p w14:paraId="6BC36E7C" w14:textId="2D8CFC9E" w:rsidR="009F3A1E" w:rsidRPr="000E620B" w:rsidRDefault="009F3A1E" w:rsidP="00B436F9">
      <w:pPr>
        <w:pStyle w:val="Level2Number"/>
        <w:jc w:val="both"/>
        <w:rPr>
          <w:sz w:val="20"/>
        </w:rPr>
      </w:pPr>
      <w:r w:rsidRPr="000E620B">
        <w:rPr>
          <w:sz w:val="20"/>
        </w:rPr>
        <w:t xml:space="preserve">The Supplier shall </w:t>
      </w:r>
      <w:proofErr w:type="gramStart"/>
      <w:r w:rsidR="00553EB0" w:rsidRPr="000E620B">
        <w:rPr>
          <w:sz w:val="20"/>
        </w:rPr>
        <w:t>apply Good Industry Practice at all times</w:t>
      </w:r>
      <w:proofErr w:type="gramEnd"/>
      <w:r w:rsidR="00553EB0" w:rsidRPr="000E620B">
        <w:rPr>
          <w:sz w:val="20"/>
        </w:rPr>
        <w:t xml:space="preserve"> in performing the Set-up Services</w:t>
      </w:r>
      <w:r w:rsidR="00495520" w:rsidRPr="000E620B">
        <w:rPr>
          <w:sz w:val="20"/>
        </w:rPr>
        <w:t xml:space="preserve"> and developing and delivering the Project Plan.</w:t>
      </w:r>
    </w:p>
    <w:p w14:paraId="192C6C15" w14:textId="694EB8B2" w:rsidR="00F118E9" w:rsidRPr="00746E32" w:rsidRDefault="00F118E9" w:rsidP="00F118E9">
      <w:pPr>
        <w:pStyle w:val="Level1Heading"/>
        <w:rPr>
          <w:sz w:val="20"/>
          <w:szCs w:val="20"/>
        </w:rPr>
      </w:pPr>
      <w:bookmarkStart w:id="45" w:name="_Ref116986526"/>
      <w:bookmarkStart w:id="46" w:name="_Ref84955674"/>
      <w:bookmarkStart w:id="47" w:name="_Toc117432543"/>
      <w:r w:rsidRPr="00746E32">
        <w:rPr>
          <w:sz w:val="20"/>
          <w:szCs w:val="20"/>
        </w:rPr>
        <w:lastRenderedPageBreak/>
        <w:t>Title and risk</w:t>
      </w:r>
      <w:bookmarkEnd w:id="45"/>
      <w:bookmarkEnd w:id="46"/>
      <w:bookmarkEnd w:id="47"/>
      <w:r w:rsidRPr="00746E32">
        <w:rPr>
          <w:sz w:val="20"/>
          <w:szCs w:val="20"/>
        </w:rPr>
        <w:t xml:space="preserve"> </w:t>
      </w:r>
    </w:p>
    <w:p w14:paraId="7A89CB42" w14:textId="0E261A9B" w:rsidR="00F84D76" w:rsidRDefault="00F84D76" w:rsidP="00F118E9">
      <w:pPr>
        <w:pStyle w:val="Level2Number"/>
      </w:pPr>
      <w:r>
        <w:rPr>
          <w:sz w:val="20"/>
        </w:rPr>
        <w:t xml:space="preserve">Where Equipment is to be purchased </w:t>
      </w:r>
      <w:r w:rsidR="00DB4152">
        <w:rPr>
          <w:sz w:val="20"/>
        </w:rPr>
        <w:t>by</w:t>
      </w:r>
      <w:r>
        <w:rPr>
          <w:sz w:val="20"/>
        </w:rPr>
        <w:t xml:space="preserve"> this agreement, t</w:t>
      </w:r>
      <w:r w:rsidRPr="000E620B">
        <w:rPr>
          <w:sz w:val="20"/>
        </w:rPr>
        <w:t>he Supplier agree</w:t>
      </w:r>
      <w:r>
        <w:rPr>
          <w:sz w:val="20"/>
        </w:rPr>
        <w:t>s</w:t>
      </w:r>
      <w:r w:rsidRPr="000E620B">
        <w:rPr>
          <w:sz w:val="20"/>
        </w:rPr>
        <w:t xml:space="preserve"> to provide</w:t>
      </w:r>
      <w:r w:rsidR="00DB4152">
        <w:rPr>
          <w:sz w:val="20"/>
        </w:rPr>
        <w:t xml:space="preserve"> (or procure)</w:t>
      </w:r>
      <w:r w:rsidRPr="000E620B">
        <w:rPr>
          <w:sz w:val="20"/>
        </w:rPr>
        <w:t>, and the Customer agree</w:t>
      </w:r>
      <w:r w:rsidR="00DB4152">
        <w:rPr>
          <w:sz w:val="20"/>
        </w:rPr>
        <w:t>s</w:t>
      </w:r>
      <w:r w:rsidRPr="000E620B">
        <w:rPr>
          <w:sz w:val="20"/>
        </w:rPr>
        <w:t xml:space="preserve"> to take and pay for, the </w:t>
      </w:r>
      <w:r w:rsidR="00DB4152">
        <w:rPr>
          <w:sz w:val="20"/>
        </w:rPr>
        <w:t>Equipment</w:t>
      </w:r>
      <w:r w:rsidR="00EC4DF9">
        <w:rPr>
          <w:sz w:val="20"/>
        </w:rPr>
        <w:t>,</w:t>
      </w:r>
      <w:r w:rsidR="00DB4152">
        <w:rPr>
          <w:sz w:val="20"/>
        </w:rPr>
        <w:t xml:space="preserve"> where the Customer accepts the Equipment.</w:t>
      </w:r>
    </w:p>
    <w:p w14:paraId="70C77A65" w14:textId="151F85DB" w:rsidR="00F118E9" w:rsidRPr="00746E32" w:rsidRDefault="00F118E9" w:rsidP="00F118E9">
      <w:pPr>
        <w:pStyle w:val="Level2Number"/>
        <w:rPr>
          <w:sz w:val="20"/>
        </w:rPr>
      </w:pPr>
      <w:r w:rsidRPr="00746E32">
        <w:rPr>
          <w:sz w:val="20"/>
        </w:rPr>
        <w:t>T</w:t>
      </w:r>
      <w:r w:rsidR="00EC4DF9" w:rsidRPr="00746E32">
        <w:rPr>
          <w:sz w:val="20"/>
        </w:rPr>
        <w:t xml:space="preserve">itle and risk in </w:t>
      </w:r>
      <w:r w:rsidRPr="00746E32">
        <w:rPr>
          <w:sz w:val="20"/>
        </w:rPr>
        <w:t xml:space="preserve">the Equipment shall pass to the Customer following the Customer's </w:t>
      </w:r>
      <w:r w:rsidR="00EC4DF9" w:rsidRPr="00746E32">
        <w:rPr>
          <w:sz w:val="20"/>
        </w:rPr>
        <w:t>payment for such Equipment.</w:t>
      </w:r>
    </w:p>
    <w:p w14:paraId="2FAF7592" w14:textId="1A01F70A" w:rsidR="00F118E9" w:rsidRPr="00746E32" w:rsidRDefault="00F118E9" w:rsidP="00F118E9">
      <w:pPr>
        <w:pStyle w:val="Level2Number"/>
        <w:rPr>
          <w:sz w:val="20"/>
        </w:rPr>
      </w:pPr>
      <w:r w:rsidRPr="00746E32">
        <w:rPr>
          <w:sz w:val="20"/>
        </w:rPr>
        <w:t xml:space="preserve">This clause </w:t>
      </w:r>
      <w:r w:rsidRPr="00746E32">
        <w:rPr>
          <w:sz w:val="20"/>
        </w:rPr>
        <w:fldChar w:fldCharType="begin"/>
      </w:r>
      <w:r w:rsidRPr="00746E32">
        <w:rPr>
          <w:sz w:val="20"/>
        </w:rPr>
        <w:instrText xml:space="preserve"> REF _Ref116986526 \r \h </w:instrText>
      </w:r>
      <w:r w:rsidR="00746E32">
        <w:rPr>
          <w:sz w:val="20"/>
        </w:rPr>
        <w:instrText xml:space="preserve"> \* MERGEFORMAT </w:instrText>
      </w:r>
      <w:r w:rsidRPr="00746E32">
        <w:rPr>
          <w:sz w:val="20"/>
        </w:rPr>
      </w:r>
      <w:r w:rsidRPr="00746E32">
        <w:rPr>
          <w:sz w:val="20"/>
        </w:rPr>
        <w:fldChar w:fldCharType="separate"/>
      </w:r>
      <w:r w:rsidRPr="00746E32">
        <w:rPr>
          <w:sz w:val="20"/>
        </w:rPr>
        <w:t>4</w:t>
      </w:r>
      <w:r w:rsidRPr="00746E32">
        <w:rPr>
          <w:sz w:val="20"/>
        </w:rPr>
        <w:fldChar w:fldCharType="end"/>
      </w:r>
      <w:r w:rsidRPr="00746E32">
        <w:rPr>
          <w:sz w:val="20"/>
        </w:rPr>
        <w:fldChar w:fldCharType="begin"/>
      </w:r>
      <w:r w:rsidRPr="00746E32">
        <w:rPr>
          <w:sz w:val="20"/>
        </w:rPr>
        <w:instrText xml:space="preserve"> REF _Ref530134072 \r \h  \* MERGEFORMAT </w:instrText>
      </w:r>
      <w:r w:rsidRPr="00746E32">
        <w:rPr>
          <w:sz w:val="20"/>
        </w:rPr>
      </w:r>
      <w:r w:rsidRPr="00746E32">
        <w:rPr>
          <w:sz w:val="20"/>
        </w:rPr>
        <w:fldChar w:fldCharType="end"/>
      </w:r>
      <w:r w:rsidRPr="00746E32">
        <w:rPr>
          <w:sz w:val="20"/>
        </w:rPr>
        <w:t xml:space="preserve"> shall survive termination of the agreement, howsoever arising.</w:t>
      </w:r>
    </w:p>
    <w:p w14:paraId="49BA7E3B" w14:textId="77777777" w:rsidR="00364893" w:rsidRPr="000E620B" w:rsidRDefault="00B03348" w:rsidP="00B436F9">
      <w:pPr>
        <w:pStyle w:val="Level1Heading"/>
        <w:jc w:val="both"/>
        <w:rPr>
          <w:sz w:val="20"/>
          <w:szCs w:val="20"/>
        </w:rPr>
      </w:pPr>
      <w:bookmarkStart w:id="48" w:name="_Toc256000004"/>
      <w:bookmarkStart w:id="49" w:name="_Ref_a133539"/>
      <w:bookmarkStart w:id="50" w:name="_Toc117432544"/>
      <w:r w:rsidRPr="000E620B">
        <w:rPr>
          <w:sz w:val="20"/>
          <w:szCs w:val="20"/>
        </w:rPr>
        <w:t>Service provision</w:t>
      </w:r>
      <w:bookmarkEnd w:id="48"/>
      <w:bookmarkEnd w:id="49"/>
      <w:bookmarkEnd w:id="50"/>
    </w:p>
    <w:p w14:paraId="12898B5B" w14:textId="3D22740C" w:rsidR="00364893" w:rsidRPr="000E620B" w:rsidRDefault="00B03348" w:rsidP="00B436F9">
      <w:pPr>
        <w:pStyle w:val="Level2Number"/>
        <w:jc w:val="both"/>
        <w:rPr>
          <w:sz w:val="20"/>
        </w:rPr>
      </w:pPr>
      <w:bookmarkStart w:id="51" w:name="_Ref_a785100"/>
      <w:r w:rsidRPr="000E620B">
        <w:rPr>
          <w:sz w:val="20"/>
        </w:rPr>
        <w:t xml:space="preserve">The Supplier shall provide the Services from the </w:t>
      </w:r>
      <w:r w:rsidR="009214A6">
        <w:rPr>
          <w:sz w:val="20"/>
        </w:rPr>
        <w:t xml:space="preserve">Effective Date, or the applicable </w:t>
      </w:r>
      <w:r w:rsidRPr="000E620B">
        <w:rPr>
          <w:sz w:val="20"/>
        </w:rPr>
        <w:t>Acceptance Date</w:t>
      </w:r>
      <w:r w:rsidR="009214A6">
        <w:rPr>
          <w:sz w:val="20"/>
        </w:rPr>
        <w:t xml:space="preserve"> as relevant,</w:t>
      </w:r>
      <w:r w:rsidRPr="000E620B">
        <w:rPr>
          <w:sz w:val="20"/>
        </w:rPr>
        <w:t xml:space="preserve"> until expiry or termination of this agreement for any reason.</w:t>
      </w:r>
      <w:bookmarkEnd w:id="51"/>
    </w:p>
    <w:p w14:paraId="0EAB3145" w14:textId="2F890744" w:rsidR="00364893" w:rsidRPr="000E620B" w:rsidRDefault="00B03348" w:rsidP="00B436F9">
      <w:pPr>
        <w:pStyle w:val="Level2Number"/>
        <w:jc w:val="both"/>
        <w:rPr>
          <w:sz w:val="20"/>
        </w:rPr>
      </w:pPr>
      <w:bookmarkStart w:id="52" w:name="_Ref_a774418"/>
      <w:r w:rsidRPr="000E620B">
        <w:rPr>
          <w:sz w:val="20"/>
        </w:rPr>
        <w:t>The Customer shall not provide the Services to third parties</w:t>
      </w:r>
      <w:r w:rsidR="00284AE1" w:rsidRPr="000E620B">
        <w:rPr>
          <w:sz w:val="20"/>
        </w:rPr>
        <w:t>, unless agree</w:t>
      </w:r>
      <w:r w:rsidR="00764525" w:rsidRPr="000E620B">
        <w:rPr>
          <w:sz w:val="20"/>
        </w:rPr>
        <w:t>d</w:t>
      </w:r>
      <w:r w:rsidR="00284AE1" w:rsidRPr="000E620B">
        <w:rPr>
          <w:sz w:val="20"/>
        </w:rPr>
        <w:t xml:space="preserve"> in writing by the parties</w:t>
      </w:r>
      <w:r w:rsidRPr="000E620B">
        <w:rPr>
          <w:sz w:val="20"/>
        </w:rPr>
        <w:t>.</w:t>
      </w:r>
      <w:bookmarkEnd w:id="52"/>
      <w:r w:rsidR="006C0FC8" w:rsidRPr="000E620B">
        <w:rPr>
          <w:sz w:val="20"/>
        </w:rPr>
        <w:t xml:space="preserve"> </w:t>
      </w:r>
      <w:r w:rsidR="000E620B" w:rsidRPr="000E620B">
        <w:rPr>
          <w:b/>
          <w:bCs/>
          <w:color w:val="FF0000"/>
          <w:sz w:val="20"/>
        </w:rPr>
        <w:t xml:space="preserve">Drafting </w:t>
      </w:r>
      <w:r w:rsidR="009E1846" w:rsidRPr="000E620B">
        <w:rPr>
          <w:b/>
          <w:bCs/>
          <w:color w:val="FF0000"/>
          <w:sz w:val="20"/>
        </w:rPr>
        <w:t>Note</w:t>
      </w:r>
      <w:r w:rsidR="006C0FC8" w:rsidRPr="000E620B">
        <w:rPr>
          <w:color w:val="FF0000"/>
          <w:sz w:val="20"/>
        </w:rPr>
        <w:t xml:space="preserve">: </w:t>
      </w:r>
      <w:r w:rsidR="008A56FB">
        <w:rPr>
          <w:color w:val="FF0000"/>
          <w:sz w:val="20"/>
        </w:rPr>
        <w:t>P</w:t>
      </w:r>
      <w:r w:rsidR="006C0FC8" w:rsidRPr="000E620B">
        <w:rPr>
          <w:color w:val="FF0000"/>
          <w:sz w:val="20"/>
        </w:rPr>
        <w:t>arties to consider/agree/refine if Services need to cover Affiliates, as necessary</w:t>
      </w:r>
      <w:r w:rsidR="000E620B">
        <w:rPr>
          <w:color w:val="FF0000"/>
          <w:sz w:val="20"/>
        </w:rPr>
        <w:t>.</w:t>
      </w:r>
    </w:p>
    <w:p w14:paraId="588DD631" w14:textId="77777777" w:rsidR="00364893" w:rsidRPr="000E620B" w:rsidRDefault="00B03348" w:rsidP="00B436F9">
      <w:pPr>
        <w:pStyle w:val="Level2Number"/>
        <w:jc w:val="both"/>
        <w:rPr>
          <w:sz w:val="20"/>
        </w:rPr>
      </w:pPr>
      <w:bookmarkStart w:id="53" w:name="_Ref_a928596"/>
      <w:r w:rsidRPr="000E620B">
        <w:rPr>
          <w:sz w:val="20"/>
        </w:rPr>
        <w:t>The Supplier reserves the right, in its absolute discretion, to:</w:t>
      </w:r>
      <w:bookmarkEnd w:id="53"/>
    </w:p>
    <w:p w14:paraId="545F037F" w14:textId="77777777" w:rsidR="00364893" w:rsidRPr="000E620B" w:rsidRDefault="00B03348" w:rsidP="00B436F9">
      <w:pPr>
        <w:pStyle w:val="Level3Number"/>
        <w:jc w:val="both"/>
        <w:rPr>
          <w:sz w:val="20"/>
        </w:rPr>
      </w:pPr>
      <w:bookmarkStart w:id="54" w:name="_Ref_a305086"/>
      <w:r w:rsidRPr="000E620B">
        <w:rPr>
          <w:sz w:val="20"/>
        </w:rPr>
        <w:t>modify the Supplier's System, its network, system configurations or routing configuration; or</w:t>
      </w:r>
      <w:bookmarkEnd w:id="54"/>
    </w:p>
    <w:p w14:paraId="5C15F5FA" w14:textId="22A9B631" w:rsidR="00364893" w:rsidRPr="000E620B" w:rsidRDefault="00B03348" w:rsidP="00B436F9">
      <w:pPr>
        <w:pStyle w:val="Level3Number"/>
        <w:jc w:val="both"/>
        <w:rPr>
          <w:sz w:val="20"/>
        </w:rPr>
      </w:pPr>
      <w:bookmarkStart w:id="55" w:name="_Ref_a84824"/>
      <w:r w:rsidRPr="000E620B">
        <w:rPr>
          <w:sz w:val="20"/>
        </w:rPr>
        <w:t>modify or replace any Software in its network or in equipment used to deliver any Service over its network,</w:t>
      </w:r>
      <w:bookmarkEnd w:id="55"/>
    </w:p>
    <w:p w14:paraId="518A65AA" w14:textId="3A45E9A8" w:rsidR="00364893" w:rsidRPr="000E620B" w:rsidRDefault="00B03348" w:rsidP="00B436F9">
      <w:pPr>
        <w:pStyle w:val="BodyText2"/>
        <w:jc w:val="both"/>
        <w:rPr>
          <w:sz w:val="20"/>
        </w:rPr>
      </w:pPr>
      <w:r w:rsidRPr="000E620B">
        <w:rPr>
          <w:sz w:val="20"/>
        </w:rPr>
        <w:t>provided and to the extent that this has no adverse effect on the Supplier's ability to perform its obligations under this agreement and its provision of the Services or the Service Level A</w:t>
      </w:r>
      <w:r w:rsidR="005439E3" w:rsidRPr="000E620B">
        <w:rPr>
          <w:sz w:val="20"/>
        </w:rPr>
        <w:t>greement</w:t>
      </w:r>
      <w:r w:rsidRPr="000E620B">
        <w:rPr>
          <w:sz w:val="20"/>
        </w:rPr>
        <w:t>.</w:t>
      </w:r>
    </w:p>
    <w:p w14:paraId="2C2072A0" w14:textId="2649D80E" w:rsidR="00E36FBC" w:rsidRPr="000E620B" w:rsidRDefault="00E36FBC" w:rsidP="00B436F9">
      <w:pPr>
        <w:pStyle w:val="Level2Number"/>
        <w:jc w:val="both"/>
        <w:rPr>
          <w:sz w:val="20"/>
        </w:rPr>
      </w:pPr>
      <w:bookmarkStart w:id="56" w:name="_Ref_a995227"/>
      <w:r w:rsidRPr="000E620B">
        <w:rPr>
          <w:sz w:val="20"/>
        </w:rPr>
        <w:t xml:space="preserve">The Supplier shall provide Maintenance and </w:t>
      </w:r>
      <w:r w:rsidR="00D928DA" w:rsidRPr="000E620B">
        <w:rPr>
          <w:sz w:val="20"/>
        </w:rPr>
        <w:t xml:space="preserve">all </w:t>
      </w:r>
      <w:r w:rsidRPr="000E620B">
        <w:rPr>
          <w:sz w:val="20"/>
        </w:rPr>
        <w:t>support</w:t>
      </w:r>
      <w:r w:rsidR="003D06AA" w:rsidRPr="000E620B">
        <w:rPr>
          <w:sz w:val="20"/>
        </w:rPr>
        <w:t xml:space="preserve"> Services</w:t>
      </w:r>
      <w:r w:rsidRPr="000E620B">
        <w:rPr>
          <w:sz w:val="20"/>
        </w:rPr>
        <w:t xml:space="preserve"> in accordance with the terms and timings of this agreement and as described in </w:t>
      </w:r>
      <w:r w:rsidR="00161389" w:rsidRPr="000E620B">
        <w:rPr>
          <w:sz w:val="20"/>
        </w:rPr>
        <w:fldChar w:fldCharType="begin"/>
      </w:r>
      <w:r w:rsidR="00161389" w:rsidRPr="000E620B">
        <w:rPr>
          <w:sz w:val="20"/>
        </w:rPr>
        <w:instrText xml:space="preserve"> REF _Ref84973198 \r \h </w:instrText>
      </w:r>
      <w:r w:rsidR="009E1846" w:rsidRPr="000E620B">
        <w:rPr>
          <w:sz w:val="20"/>
        </w:rPr>
        <w:instrText xml:space="preserve"> \* MERGEFORMAT </w:instrText>
      </w:r>
      <w:r w:rsidR="00161389" w:rsidRPr="000E620B">
        <w:rPr>
          <w:sz w:val="20"/>
        </w:rPr>
      </w:r>
      <w:r w:rsidR="00161389" w:rsidRPr="000E620B">
        <w:rPr>
          <w:sz w:val="20"/>
        </w:rPr>
        <w:fldChar w:fldCharType="separate"/>
      </w:r>
      <w:r w:rsidR="00BA7F8D">
        <w:rPr>
          <w:sz w:val="20"/>
        </w:rPr>
        <w:t>Schedule 5</w:t>
      </w:r>
      <w:r w:rsidR="00161389" w:rsidRPr="000E620B">
        <w:rPr>
          <w:sz w:val="20"/>
        </w:rPr>
        <w:fldChar w:fldCharType="end"/>
      </w:r>
      <w:r w:rsidRPr="000E620B">
        <w:rPr>
          <w:sz w:val="20"/>
        </w:rPr>
        <w:t>.</w:t>
      </w:r>
      <w:r w:rsidR="00D928DA" w:rsidRPr="000E620B">
        <w:rPr>
          <w:sz w:val="20"/>
        </w:rPr>
        <w:t xml:space="preserve"> The Supplier shall </w:t>
      </w:r>
      <w:proofErr w:type="gramStart"/>
      <w:r w:rsidR="00D928DA" w:rsidRPr="000E620B">
        <w:rPr>
          <w:sz w:val="20"/>
        </w:rPr>
        <w:t>apply Good Industry Practice at all times</w:t>
      </w:r>
      <w:proofErr w:type="gramEnd"/>
      <w:r w:rsidR="00D928DA" w:rsidRPr="000E620B">
        <w:rPr>
          <w:sz w:val="20"/>
        </w:rPr>
        <w:t xml:space="preserve"> in performing its Maintenance obligations under the agreement.</w:t>
      </w:r>
    </w:p>
    <w:p w14:paraId="456B0F89" w14:textId="679E750D" w:rsidR="00364893" w:rsidRPr="000E620B" w:rsidRDefault="00B03348" w:rsidP="00B436F9">
      <w:pPr>
        <w:pStyle w:val="Level2Number"/>
        <w:jc w:val="both"/>
        <w:rPr>
          <w:sz w:val="20"/>
        </w:rPr>
      </w:pPr>
      <w:r w:rsidRPr="000E620B">
        <w:rPr>
          <w:sz w:val="20"/>
        </w:rPr>
        <w:t xml:space="preserve">The Supplier shall </w:t>
      </w:r>
      <w:proofErr w:type="gramStart"/>
      <w:r w:rsidRPr="000E620B">
        <w:rPr>
          <w:sz w:val="20"/>
        </w:rPr>
        <w:t>comply with the Customer Polic</w:t>
      </w:r>
      <w:r w:rsidR="00E54A8C" w:rsidRPr="000E620B">
        <w:rPr>
          <w:sz w:val="20"/>
        </w:rPr>
        <w:t>ies</w:t>
      </w:r>
      <w:r w:rsidRPr="000E620B">
        <w:rPr>
          <w:sz w:val="20"/>
        </w:rPr>
        <w:t xml:space="preserve"> at all times</w:t>
      </w:r>
      <w:proofErr w:type="gramEnd"/>
      <w:r w:rsidRPr="000E620B">
        <w:rPr>
          <w:sz w:val="20"/>
        </w:rPr>
        <w:t xml:space="preserve"> when providing the Services.</w:t>
      </w:r>
      <w:bookmarkEnd w:id="56"/>
    </w:p>
    <w:p w14:paraId="61554178" w14:textId="77777777" w:rsidR="00FF7A61" w:rsidRPr="000E620B" w:rsidRDefault="00FF7A61" w:rsidP="00B436F9">
      <w:pPr>
        <w:pStyle w:val="Level1Heading"/>
        <w:jc w:val="both"/>
        <w:rPr>
          <w:sz w:val="20"/>
          <w:szCs w:val="20"/>
        </w:rPr>
      </w:pPr>
      <w:bookmarkStart w:id="57" w:name="_Toc256000006"/>
      <w:bookmarkStart w:id="58" w:name="_Ref_a731693"/>
      <w:bookmarkStart w:id="59" w:name="_Toc117432545"/>
      <w:bookmarkStart w:id="60" w:name="_Toc256000005"/>
      <w:bookmarkStart w:id="61" w:name="_Ref_a862460"/>
      <w:r w:rsidRPr="000E620B">
        <w:rPr>
          <w:sz w:val="20"/>
          <w:szCs w:val="20"/>
        </w:rPr>
        <w:t>Supplier's obligations</w:t>
      </w:r>
      <w:bookmarkEnd w:id="57"/>
      <w:bookmarkEnd w:id="58"/>
      <w:bookmarkEnd w:id="59"/>
    </w:p>
    <w:p w14:paraId="1EBD79EE" w14:textId="2860240A" w:rsidR="00FF7A61" w:rsidRPr="000E620B" w:rsidRDefault="00FF7A61" w:rsidP="00B436F9">
      <w:pPr>
        <w:pStyle w:val="Level2Number"/>
        <w:jc w:val="both"/>
        <w:rPr>
          <w:sz w:val="20"/>
        </w:rPr>
      </w:pPr>
      <w:bookmarkStart w:id="62" w:name="_Ref_a990636"/>
      <w:r w:rsidRPr="000E620B">
        <w:rPr>
          <w:sz w:val="20"/>
        </w:rPr>
        <w:t>The Supplier undertakes that</w:t>
      </w:r>
      <w:r w:rsidR="00860C7B" w:rsidRPr="000E620B">
        <w:rPr>
          <w:sz w:val="20"/>
        </w:rPr>
        <w:t xml:space="preserve"> </w:t>
      </w:r>
      <w:r w:rsidR="001F63C7">
        <w:rPr>
          <w:sz w:val="20"/>
        </w:rPr>
        <w:t>the provision of the Equipment and</w:t>
      </w:r>
      <w:r w:rsidR="001F63C7" w:rsidRPr="000E620B">
        <w:rPr>
          <w:sz w:val="20"/>
        </w:rPr>
        <w:t xml:space="preserve"> </w:t>
      </w:r>
      <w:r w:rsidRPr="000E620B">
        <w:rPr>
          <w:sz w:val="20"/>
        </w:rPr>
        <w:t xml:space="preserve">Services will be </w:t>
      </w:r>
      <w:proofErr w:type="gramStart"/>
      <w:r w:rsidRPr="000E620B">
        <w:rPr>
          <w:sz w:val="20"/>
        </w:rPr>
        <w:t xml:space="preserve">performed with all reasonable skill and care and </w:t>
      </w:r>
      <w:r w:rsidR="00860C7B" w:rsidRPr="000E620B">
        <w:rPr>
          <w:sz w:val="20"/>
        </w:rPr>
        <w:t>at all times</w:t>
      </w:r>
      <w:proofErr w:type="gramEnd"/>
      <w:r w:rsidR="00860C7B" w:rsidRPr="000E620B">
        <w:rPr>
          <w:sz w:val="20"/>
        </w:rPr>
        <w:t xml:space="preserve"> </w:t>
      </w:r>
      <w:r w:rsidRPr="000E620B">
        <w:rPr>
          <w:sz w:val="20"/>
        </w:rPr>
        <w:t>in accordance with Good Industry Practice and the provisions of this agreement</w:t>
      </w:r>
      <w:r w:rsidR="00860C7B" w:rsidRPr="000E620B">
        <w:rPr>
          <w:sz w:val="20"/>
        </w:rPr>
        <w:t>, and</w:t>
      </w:r>
      <w:r w:rsidRPr="000E620B">
        <w:rPr>
          <w:sz w:val="20"/>
        </w:rPr>
        <w:t xml:space="preserve"> that </w:t>
      </w:r>
      <w:r w:rsidR="00860C7B" w:rsidRPr="000E620B">
        <w:rPr>
          <w:sz w:val="20"/>
        </w:rPr>
        <w:t>all</w:t>
      </w:r>
      <w:r w:rsidRPr="000E620B">
        <w:rPr>
          <w:sz w:val="20"/>
        </w:rPr>
        <w:t xml:space="preserve"> </w:t>
      </w:r>
      <w:r w:rsidR="001F63C7">
        <w:rPr>
          <w:sz w:val="20"/>
        </w:rPr>
        <w:t xml:space="preserve">Equipment and </w:t>
      </w:r>
      <w:r w:rsidRPr="000E620B">
        <w:rPr>
          <w:sz w:val="20"/>
        </w:rPr>
        <w:t xml:space="preserve">Services will be provided substantially in accordance with the </w:t>
      </w:r>
      <w:r w:rsidR="00591748" w:rsidRPr="000E620B">
        <w:rPr>
          <w:sz w:val="20"/>
        </w:rPr>
        <w:t xml:space="preserve">Service Requirements and </w:t>
      </w:r>
      <w:r w:rsidRPr="000E620B">
        <w:rPr>
          <w:sz w:val="20"/>
        </w:rPr>
        <w:t>Services Specification</w:t>
      </w:r>
      <w:r w:rsidR="0044178A" w:rsidRPr="000E620B">
        <w:rPr>
          <w:sz w:val="20"/>
        </w:rPr>
        <w:t xml:space="preserve"> (and Project Plan</w:t>
      </w:r>
      <w:r w:rsidR="00941A82">
        <w:rPr>
          <w:sz w:val="20"/>
        </w:rPr>
        <w:t>,</w:t>
      </w:r>
      <w:r w:rsidR="0044178A" w:rsidRPr="000E620B">
        <w:rPr>
          <w:sz w:val="20"/>
        </w:rPr>
        <w:t xml:space="preserve"> once agreed)</w:t>
      </w:r>
      <w:r w:rsidRPr="000E620B">
        <w:rPr>
          <w:sz w:val="20"/>
        </w:rPr>
        <w:t>.</w:t>
      </w:r>
      <w:bookmarkEnd w:id="62"/>
    </w:p>
    <w:p w14:paraId="65FB5110" w14:textId="7DF9D74A" w:rsidR="00FF7A61" w:rsidRPr="000E620B" w:rsidRDefault="00FF7A61" w:rsidP="00B436F9">
      <w:pPr>
        <w:pStyle w:val="Level2Number"/>
        <w:jc w:val="both"/>
        <w:rPr>
          <w:sz w:val="20"/>
        </w:rPr>
      </w:pPr>
      <w:bookmarkStart w:id="63" w:name="_Ref_a744965"/>
      <w:r w:rsidRPr="000E620B">
        <w:rPr>
          <w:sz w:val="20"/>
        </w:rPr>
        <w:t xml:space="preserve">The undertaking in clause </w:t>
      </w:r>
      <w:r w:rsidRPr="000E620B">
        <w:rPr>
          <w:sz w:val="20"/>
        </w:rPr>
        <w:fldChar w:fldCharType="begin"/>
      </w:r>
      <w:r w:rsidRPr="000E620B">
        <w:rPr>
          <w:sz w:val="20"/>
        </w:rPr>
        <w:instrText>REF _Ref_a990636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6.1</w:t>
      </w:r>
      <w:r w:rsidRPr="000E620B">
        <w:rPr>
          <w:sz w:val="20"/>
        </w:rPr>
        <w:fldChar w:fldCharType="end"/>
      </w:r>
      <w:r w:rsidRPr="000E620B">
        <w:rPr>
          <w:sz w:val="20"/>
        </w:rPr>
        <w:t xml:space="preserve"> shall not apply to the extent of any non-conformance that is caused by use of the </w:t>
      </w:r>
      <w:r w:rsidR="001F63C7">
        <w:rPr>
          <w:sz w:val="20"/>
        </w:rPr>
        <w:t xml:space="preserve">Equipment and </w:t>
      </w:r>
      <w:r w:rsidRPr="000E620B">
        <w:rPr>
          <w:sz w:val="20"/>
        </w:rPr>
        <w:t>Services contrary to the Supplier's instructions, including as set out in this agreement.</w:t>
      </w:r>
      <w:bookmarkEnd w:id="63"/>
    </w:p>
    <w:p w14:paraId="7561B617" w14:textId="5ED54A0F" w:rsidR="00FF7A61" w:rsidRPr="00746E32" w:rsidRDefault="00FF7A61" w:rsidP="00B436F9">
      <w:pPr>
        <w:pStyle w:val="Level2Number"/>
        <w:jc w:val="both"/>
        <w:rPr>
          <w:sz w:val="18"/>
          <w:szCs w:val="18"/>
        </w:rPr>
      </w:pPr>
      <w:bookmarkStart w:id="64" w:name="_Ref_a481978"/>
      <w:r w:rsidRPr="000E620B">
        <w:rPr>
          <w:sz w:val="20"/>
        </w:rPr>
        <w:t xml:space="preserve">If the </w:t>
      </w:r>
      <w:r w:rsidR="001F63C7">
        <w:rPr>
          <w:sz w:val="20"/>
        </w:rPr>
        <w:t xml:space="preserve">Equipment and </w:t>
      </w:r>
      <w:r w:rsidRPr="000E620B">
        <w:rPr>
          <w:sz w:val="20"/>
        </w:rPr>
        <w:t xml:space="preserve">Services do not conform with the undertaking in clause </w:t>
      </w:r>
      <w:r w:rsidRPr="000E620B">
        <w:rPr>
          <w:sz w:val="20"/>
        </w:rPr>
        <w:fldChar w:fldCharType="begin"/>
      </w:r>
      <w:r w:rsidRPr="000E620B">
        <w:rPr>
          <w:sz w:val="20"/>
        </w:rPr>
        <w:instrText>REF _Ref_a990636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6.1</w:t>
      </w:r>
      <w:r w:rsidRPr="000E620B">
        <w:rPr>
          <w:sz w:val="20"/>
        </w:rPr>
        <w:fldChar w:fldCharType="end"/>
      </w:r>
      <w:r w:rsidRPr="000E620B">
        <w:rPr>
          <w:sz w:val="20"/>
        </w:rPr>
        <w:t xml:space="preserve">, the Supplier shall, at its expense, use all reasonable endeavours to correct </w:t>
      </w:r>
      <w:r w:rsidR="00184E3C">
        <w:rPr>
          <w:sz w:val="20"/>
        </w:rPr>
        <w:t xml:space="preserve">(or procure the correction of) </w:t>
      </w:r>
      <w:r w:rsidRPr="000E620B">
        <w:rPr>
          <w:sz w:val="20"/>
        </w:rPr>
        <w:t xml:space="preserve">any such non-conformance promptly, or provide the Customer with an alternative means of accomplishing the desired performance. </w:t>
      </w:r>
      <w:bookmarkEnd w:id="64"/>
    </w:p>
    <w:p w14:paraId="4CEA8272" w14:textId="35FE9912" w:rsidR="001F63C7" w:rsidRPr="00746E32" w:rsidRDefault="001F63C7" w:rsidP="001F63C7">
      <w:pPr>
        <w:pStyle w:val="Level2Number"/>
        <w:rPr>
          <w:sz w:val="20"/>
          <w:szCs w:val="18"/>
        </w:rPr>
      </w:pPr>
      <w:bookmarkStart w:id="65" w:name="_Ref84945176"/>
      <w:r w:rsidRPr="00746E32">
        <w:rPr>
          <w:sz w:val="20"/>
          <w:szCs w:val="18"/>
        </w:rPr>
        <w:t xml:space="preserve">The Supplier shall use all reasonable endeavours to </w:t>
      </w:r>
      <w:r w:rsidR="00D44A65" w:rsidRPr="00746E32">
        <w:rPr>
          <w:sz w:val="20"/>
          <w:szCs w:val="18"/>
        </w:rPr>
        <w:t xml:space="preserve">register and </w:t>
      </w:r>
      <w:r w:rsidRPr="00746E32">
        <w:rPr>
          <w:sz w:val="20"/>
          <w:szCs w:val="18"/>
        </w:rPr>
        <w:t xml:space="preserve">transfer (or procure the transfer) to the Customer the benefit of any </w:t>
      </w:r>
      <w:r w:rsidR="00D44A65" w:rsidRPr="00746E32">
        <w:rPr>
          <w:sz w:val="20"/>
          <w:szCs w:val="18"/>
        </w:rPr>
        <w:t xml:space="preserve">third-party </w:t>
      </w:r>
      <w:r w:rsidRPr="00746E32">
        <w:rPr>
          <w:sz w:val="20"/>
          <w:szCs w:val="18"/>
        </w:rPr>
        <w:t xml:space="preserve">manufacturer guarantees and/or warranties which apply to the Equipment and Services. Any benefit so transferred shall apply to the Customer to the maximum extent permitted (and at least for the duration as the period during which the Supplier would have received the same benefit) (the </w:t>
      </w:r>
      <w:r w:rsidRPr="00746E32">
        <w:rPr>
          <w:b/>
          <w:bCs/>
          <w:sz w:val="20"/>
          <w:szCs w:val="18"/>
        </w:rPr>
        <w:t>Warranty Period</w:t>
      </w:r>
      <w:r w:rsidRPr="00746E32">
        <w:rPr>
          <w:sz w:val="20"/>
          <w:szCs w:val="18"/>
        </w:rPr>
        <w:t xml:space="preserve">).  If the Customer requires to claim the benefit of any such guarantee or warranty during the Warranty Period in respect of any Equipment and Services, the Supplier shall provide the Customer, on request, with reasonable assistance in enforcing the benefit against any applicable third party / manufacturer or supplier of the Equipment and Services, and managing any such guarantee or warranty claim(s) at no additional expense to the </w:t>
      </w:r>
      <w:r w:rsidRPr="00746E32">
        <w:rPr>
          <w:sz w:val="20"/>
          <w:szCs w:val="18"/>
        </w:rPr>
        <w:lastRenderedPageBreak/>
        <w:t>Customer, unless any such management Services are expressly agreed by the Customer to be subject to management Fees.</w:t>
      </w:r>
      <w:bookmarkEnd w:id="65"/>
    </w:p>
    <w:p w14:paraId="4093840C" w14:textId="00028F7F" w:rsidR="00FF7A61" w:rsidRPr="000E620B" w:rsidRDefault="00FF7A61" w:rsidP="00B436F9">
      <w:pPr>
        <w:pStyle w:val="Level2Number"/>
        <w:jc w:val="both"/>
        <w:rPr>
          <w:sz w:val="20"/>
        </w:rPr>
      </w:pPr>
      <w:bookmarkStart w:id="66" w:name="_Ref_a1005362"/>
      <w:r w:rsidRPr="000E620B">
        <w:rPr>
          <w:sz w:val="20"/>
        </w:rPr>
        <w:t>Notwithstanding the foregoing, the Supplier does not warrant that the Customer's use of the Services shall be uninterrupted or error-free.</w:t>
      </w:r>
      <w:bookmarkEnd w:id="66"/>
    </w:p>
    <w:p w14:paraId="763D8537" w14:textId="77777777" w:rsidR="00FF7A61" w:rsidRPr="000E620B" w:rsidRDefault="00FF7A61" w:rsidP="00B436F9">
      <w:pPr>
        <w:pStyle w:val="Level2Number"/>
        <w:jc w:val="both"/>
        <w:rPr>
          <w:sz w:val="20"/>
        </w:rPr>
      </w:pPr>
      <w:bookmarkStart w:id="67" w:name="_Ref_a435207"/>
      <w:r w:rsidRPr="000E620B">
        <w:rPr>
          <w:sz w:val="20"/>
        </w:rPr>
        <w:t xml:space="preserve">This agreement shall not prevent the Supplier from entering into similar agreements with third parties, or from independently developing, using, </w:t>
      </w:r>
      <w:proofErr w:type="gramStart"/>
      <w:r w:rsidRPr="000E620B">
        <w:rPr>
          <w:sz w:val="20"/>
        </w:rPr>
        <w:t>selling</w:t>
      </w:r>
      <w:proofErr w:type="gramEnd"/>
      <w:r w:rsidRPr="000E620B">
        <w:rPr>
          <w:sz w:val="20"/>
        </w:rPr>
        <w:t xml:space="preserve"> or licensing materials, products or services that are similar to those provided under this agreement.</w:t>
      </w:r>
      <w:bookmarkEnd w:id="67"/>
    </w:p>
    <w:p w14:paraId="76294A99" w14:textId="77777777" w:rsidR="006F362A" w:rsidRPr="000E620B" w:rsidRDefault="006F362A" w:rsidP="00B436F9">
      <w:pPr>
        <w:pStyle w:val="Level1Heading"/>
        <w:jc w:val="both"/>
        <w:rPr>
          <w:sz w:val="20"/>
          <w:szCs w:val="20"/>
        </w:rPr>
      </w:pPr>
      <w:bookmarkStart w:id="68" w:name="_Toc256000008"/>
      <w:bookmarkStart w:id="69" w:name="_Ref_a537033"/>
      <w:bookmarkStart w:id="70" w:name="_Toc117432546"/>
      <w:r w:rsidRPr="000E620B">
        <w:rPr>
          <w:sz w:val="20"/>
          <w:szCs w:val="20"/>
        </w:rPr>
        <w:t>Customer's obligations</w:t>
      </w:r>
      <w:bookmarkEnd w:id="68"/>
      <w:bookmarkEnd w:id="69"/>
      <w:bookmarkEnd w:id="70"/>
    </w:p>
    <w:p w14:paraId="291FD628" w14:textId="77777777" w:rsidR="006F362A" w:rsidRPr="000E620B" w:rsidRDefault="006F362A" w:rsidP="00B436F9">
      <w:pPr>
        <w:pStyle w:val="Level2Number"/>
        <w:jc w:val="both"/>
        <w:rPr>
          <w:sz w:val="20"/>
        </w:rPr>
      </w:pPr>
      <w:bookmarkStart w:id="71" w:name="_Ref_a861496"/>
      <w:r w:rsidRPr="000E620B">
        <w:rPr>
          <w:sz w:val="20"/>
        </w:rPr>
        <w:t>The Customer shall:</w:t>
      </w:r>
      <w:bookmarkEnd w:id="71"/>
    </w:p>
    <w:p w14:paraId="456778B3" w14:textId="77777777" w:rsidR="006F362A" w:rsidRPr="000E620B" w:rsidRDefault="006F362A" w:rsidP="00B436F9">
      <w:pPr>
        <w:pStyle w:val="Level3Number"/>
        <w:jc w:val="both"/>
        <w:rPr>
          <w:sz w:val="20"/>
        </w:rPr>
      </w:pPr>
      <w:bookmarkStart w:id="72" w:name="_Ref_a800233"/>
      <w:r w:rsidRPr="000E620B">
        <w:rPr>
          <w:sz w:val="20"/>
        </w:rPr>
        <w:t>provide the Supplier with:</w:t>
      </w:r>
      <w:bookmarkEnd w:id="72"/>
    </w:p>
    <w:p w14:paraId="2D8E3F66" w14:textId="5E6B4B71" w:rsidR="006F362A" w:rsidRPr="000E620B" w:rsidRDefault="006F362A" w:rsidP="00B436F9">
      <w:pPr>
        <w:pStyle w:val="Level4Number"/>
        <w:jc w:val="both"/>
        <w:rPr>
          <w:sz w:val="20"/>
        </w:rPr>
      </w:pPr>
      <w:bookmarkStart w:id="73" w:name="_Ref_a925440"/>
      <w:r w:rsidRPr="000E620B">
        <w:rPr>
          <w:sz w:val="20"/>
        </w:rPr>
        <w:t>all necessary co-operation in relation to this agreemen</w:t>
      </w:r>
      <w:r w:rsidRPr="008E5B7F">
        <w:rPr>
          <w:sz w:val="20"/>
        </w:rPr>
        <w:t>t</w:t>
      </w:r>
      <w:r w:rsidR="008E5B7F" w:rsidRPr="008E5B7F">
        <w:rPr>
          <w:sz w:val="20"/>
        </w:rPr>
        <w:t xml:space="preserve"> (including the preparation of the Customer Site(s) as described in clause 3.4)</w:t>
      </w:r>
      <w:r w:rsidRPr="008E5B7F">
        <w:rPr>
          <w:sz w:val="20"/>
        </w:rPr>
        <w:t xml:space="preserve">; </w:t>
      </w:r>
      <w:r w:rsidRPr="000E620B">
        <w:rPr>
          <w:sz w:val="20"/>
        </w:rPr>
        <w:t>and</w:t>
      </w:r>
      <w:bookmarkEnd w:id="73"/>
    </w:p>
    <w:p w14:paraId="4522F3C3" w14:textId="77777777" w:rsidR="006F362A" w:rsidRPr="000E620B" w:rsidRDefault="006F362A" w:rsidP="00B436F9">
      <w:pPr>
        <w:pStyle w:val="Level4Number"/>
        <w:jc w:val="both"/>
        <w:rPr>
          <w:sz w:val="20"/>
        </w:rPr>
      </w:pPr>
      <w:bookmarkStart w:id="74" w:name="_Ref_a643501"/>
      <w:r w:rsidRPr="000E620B">
        <w:rPr>
          <w:sz w:val="20"/>
        </w:rPr>
        <w:t>all necessary access to such information as may be reasonably required by the Supplier,</w:t>
      </w:r>
      <w:bookmarkEnd w:id="74"/>
    </w:p>
    <w:p w14:paraId="68EE5328" w14:textId="0B5369BB" w:rsidR="006F362A" w:rsidRPr="000E620B" w:rsidRDefault="006F362A" w:rsidP="00B436F9">
      <w:pPr>
        <w:pStyle w:val="BodyText3"/>
        <w:jc w:val="both"/>
        <w:rPr>
          <w:sz w:val="20"/>
        </w:rPr>
      </w:pPr>
      <w:proofErr w:type="gramStart"/>
      <w:r w:rsidRPr="000E620B">
        <w:rPr>
          <w:sz w:val="20"/>
        </w:rPr>
        <w:t>in order to</w:t>
      </w:r>
      <w:proofErr w:type="gramEnd"/>
      <w:r w:rsidRPr="000E620B">
        <w:rPr>
          <w:sz w:val="20"/>
        </w:rPr>
        <w:t xml:space="preserve"> provide the </w:t>
      </w:r>
      <w:r w:rsidR="001F63C7">
        <w:rPr>
          <w:sz w:val="20"/>
        </w:rPr>
        <w:t xml:space="preserve">Equipment and </w:t>
      </w:r>
      <w:r w:rsidRPr="000E620B">
        <w:rPr>
          <w:sz w:val="20"/>
        </w:rPr>
        <w:t>Services, including Customer Data, security access information, and (subject to providing any confidentiality undertakings reasonably required by the Customer) software</w:t>
      </w:r>
      <w:r w:rsidR="009262B8">
        <w:rPr>
          <w:sz w:val="20"/>
        </w:rPr>
        <w:t xml:space="preserve"> and communications </w:t>
      </w:r>
      <w:r w:rsidRPr="000E620B">
        <w:rPr>
          <w:sz w:val="20"/>
        </w:rPr>
        <w:t>interfaces to the Customer's other business applications;</w:t>
      </w:r>
    </w:p>
    <w:p w14:paraId="19F92523" w14:textId="500AE988" w:rsidR="006F362A" w:rsidRPr="000E620B" w:rsidRDefault="006F362A" w:rsidP="00B436F9">
      <w:pPr>
        <w:pStyle w:val="Level3Number"/>
        <w:jc w:val="both"/>
        <w:rPr>
          <w:sz w:val="20"/>
        </w:rPr>
      </w:pPr>
      <w:bookmarkStart w:id="75" w:name="_Ref_a532760"/>
      <w:r w:rsidRPr="000E620B">
        <w:rPr>
          <w:sz w:val="20"/>
        </w:rPr>
        <w:t xml:space="preserve">provide such personnel assistance, including the Customer Account Team and other Customer personnel, as may be reasonably requested by the Supplier from time to time. The Customer Account Team shall initially consist of the personnel listed in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w:t>
      </w:r>
      <w:bookmarkEnd w:id="75"/>
    </w:p>
    <w:p w14:paraId="06127002" w14:textId="28BE5E00" w:rsidR="006F362A" w:rsidRPr="000E620B" w:rsidRDefault="006F362A" w:rsidP="00B436F9">
      <w:pPr>
        <w:pStyle w:val="Level3Number"/>
        <w:jc w:val="both"/>
        <w:rPr>
          <w:sz w:val="20"/>
        </w:rPr>
      </w:pPr>
      <w:bookmarkStart w:id="76" w:name="_Ref_a241440"/>
      <w:r w:rsidRPr="000E620B">
        <w:rPr>
          <w:sz w:val="20"/>
        </w:rPr>
        <w:t xml:space="preserve">appoint the Customer's </w:t>
      </w:r>
      <w:r w:rsidR="004C53A3" w:rsidRPr="000E620B">
        <w:rPr>
          <w:sz w:val="20"/>
        </w:rPr>
        <w:t>Project/Contract</w:t>
      </w:r>
      <w:r w:rsidR="00AF0EA9">
        <w:rPr>
          <w:sz w:val="20"/>
        </w:rPr>
        <w:t xml:space="preserve"> Manager</w:t>
      </w:r>
      <w:r w:rsidRPr="000E620B">
        <w:rPr>
          <w:sz w:val="20"/>
        </w:rPr>
        <w:t xml:space="preserve">, who shall have the authority to contractually bind the Customer on all matters relating to this agreement. The Customer shall use reasonable endeavours to ensure continuity of the Customer's </w:t>
      </w:r>
      <w:r w:rsidR="004C53A3" w:rsidRPr="000E620B">
        <w:rPr>
          <w:sz w:val="20"/>
        </w:rPr>
        <w:t>Project/Contract</w:t>
      </w:r>
      <w:r w:rsidR="00AF0EA9">
        <w:rPr>
          <w:sz w:val="20"/>
        </w:rPr>
        <w:t xml:space="preserve"> Manager</w:t>
      </w:r>
      <w:r w:rsidRPr="000E620B">
        <w:rPr>
          <w:sz w:val="20"/>
        </w:rPr>
        <w:t>, but has the right, in its absolute discretion, to replace them from time to time where reasonably necessary in the interests of the Customer’s business;</w:t>
      </w:r>
      <w:bookmarkEnd w:id="76"/>
    </w:p>
    <w:p w14:paraId="0C5FAA5D" w14:textId="25C23D0E" w:rsidR="006F362A" w:rsidRPr="000E620B" w:rsidRDefault="006F362A" w:rsidP="00B436F9">
      <w:pPr>
        <w:pStyle w:val="Level3Number"/>
        <w:jc w:val="both"/>
        <w:rPr>
          <w:sz w:val="20"/>
        </w:rPr>
      </w:pPr>
      <w:bookmarkStart w:id="77" w:name="_Ref_a931694"/>
      <w:r w:rsidRPr="000E620B">
        <w:rPr>
          <w:sz w:val="20"/>
        </w:rPr>
        <w:t xml:space="preserve">comply with all applicable and regulations with respect to its activities under this agreement, including those set out in clause </w:t>
      </w:r>
      <w:r w:rsidR="00CF5CB2" w:rsidRPr="000E620B">
        <w:rPr>
          <w:sz w:val="20"/>
        </w:rPr>
        <w:fldChar w:fldCharType="begin"/>
      </w:r>
      <w:r w:rsidR="00CF5CB2" w:rsidRPr="000E620B">
        <w:rPr>
          <w:sz w:val="20"/>
        </w:rPr>
        <w:instrText xml:space="preserve"> REF _Ref84974256 \w \h </w:instrText>
      </w:r>
      <w:r w:rsidR="009E1846" w:rsidRPr="000E620B">
        <w:rPr>
          <w:sz w:val="20"/>
        </w:rPr>
        <w:instrText xml:space="preserve"> \* MERGEFORMAT </w:instrText>
      </w:r>
      <w:r w:rsidR="00CF5CB2" w:rsidRPr="000E620B">
        <w:rPr>
          <w:sz w:val="20"/>
        </w:rPr>
      </w:r>
      <w:r w:rsidR="00CF5CB2" w:rsidRPr="000E620B">
        <w:rPr>
          <w:sz w:val="20"/>
        </w:rPr>
        <w:fldChar w:fldCharType="separate"/>
      </w:r>
      <w:r w:rsidR="00BA7F8D">
        <w:rPr>
          <w:sz w:val="20"/>
        </w:rPr>
        <w:t>24</w:t>
      </w:r>
      <w:r w:rsidR="00CF5CB2" w:rsidRPr="000E620B">
        <w:rPr>
          <w:sz w:val="20"/>
        </w:rPr>
        <w:fldChar w:fldCharType="end"/>
      </w:r>
      <w:r w:rsidRPr="000E620B">
        <w:rPr>
          <w:sz w:val="20"/>
        </w:rPr>
        <w:t>; and</w:t>
      </w:r>
      <w:bookmarkEnd w:id="77"/>
    </w:p>
    <w:p w14:paraId="4D1756A6" w14:textId="479F0B98" w:rsidR="006F362A" w:rsidRPr="000E620B" w:rsidRDefault="006F362A" w:rsidP="00B436F9">
      <w:pPr>
        <w:pStyle w:val="Level3Number"/>
        <w:jc w:val="both"/>
        <w:rPr>
          <w:sz w:val="20"/>
        </w:rPr>
      </w:pPr>
      <w:bookmarkStart w:id="78" w:name="_Ref_a141759"/>
      <w:r w:rsidRPr="000E620B">
        <w:rPr>
          <w:sz w:val="20"/>
        </w:rPr>
        <w:t xml:space="preserve">carry out all other Customer responsibilities and obligations set out in this agreement (including the </w:t>
      </w:r>
      <w:r w:rsidRPr="009262B8">
        <w:rPr>
          <w:sz w:val="20"/>
        </w:rPr>
        <w:t>Project Plan) or in any</w:t>
      </w:r>
      <w:r w:rsidRPr="000E620B">
        <w:rPr>
          <w:sz w:val="20"/>
        </w:rPr>
        <w:t xml:space="preserve"> of the Schedules in a timely and efficient manner. </w:t>
      </w:r>
      <w:r w:rsidR="009262B8">
        <w:rPr>
          <w:sz w:val="20"/>
        </w:rPr>
        <w:t xml:space="preserve"> </w:t>
      </w:r>
      <w:r w:rsidRPr="000E620B">
        <w:rPr>
          <w:sz w:val="20"/>
        </w:rPr>
        <w:t xml:space="preserve">In the event of any delays in the Customer's provision of such assistance </w:t>
      </w:r>
      <w:r w:rsidR="009262B8">
        <w:rPr>
          <w:sz w:val="20"/>
        </w:rPr>
        <w:t xml:space="preserve">and cooperation </w:t>
      </w:r>
      <w:r w:rsidRPr="000E620B">
        <w:rPr>
          <w:sz w:val="20"/>
        </w:rPr>
        <w:t xml:space="preserve">as agreed by the parties or performance of the Customer's responsibilities and obligations, the Supplier </w:t>
      </w:r>
      <w:r w:rsidR="001B574C" w:rsidRPr="000E620B">
        <w:rPr>
          <w:sz w:val="20"/>
        </w:rPr>
        <w:t>sh</w:t>
      </w:r>
      <w:r w:rsidRPr="000E620B">
        <w:rPr>
          <w:sz w:val="20"/>
        </w:rPr>
        <w:t xml:space="preserve">all be entitled to an equitable adjustment to the date or dates in any </w:t>
      </w:r>
      <w:r w:rsidR="00AA76FE" w:rsidRPr="000E620B">
        <w:rPr>
          <w:sz w:val="20"/>
        </w:rPr>
        <w:t xml:space="preserve">delivery </w:t>
      </w:r>
      <w:r w:rsidRPr="000E620B">
        <w:rPr>
          <w:sz w:val="20"/>
        </w:rPr>
        <w:t xml:space="preserve">time schedule. </w:t>
      </w:r>
      <w:bookmarkEnd w:id="78"/>
    </w:p>
    <w:p w14:paraId="1FBC20F1" w14:textId="1A0BEA1A" w:rsidR="006F362A" w:rsidRPr="000E620B" w:rsidRDefault="006F362A" w:rsidP="00B436F9">
      <w:pPr>
        <w:pStyle w:val="Level1Heading"/>
        <w:jc w:val="both"/>
        <w:rPr>
          <w:sz w:val="20"/>
          <w:szCs w:val="20"/>
        </w:rPr>
      </w:pPr>
      <w:bookmarkStart w:id="79" w:name="_Toc117432547"/>
      <w:bookmarkStart w:id="80" w:name="_Toc256000020"/>
      <w:bookmarkStart w:id="81" w:name="_Ref_a265108"/>
      <w:r w:rsidRPr="000E620B">
        <w:rPr>
          <w:sz w:val="20"/>
          <w:szCs w:val="20"/>
        </w:rPr>
        <w:t>Exit assistance</w:t>
      </w:r>
      <w:bookmarkEnd w:id="79"/>
      <w:r w:rsidRPr="000E620B">
        <w:rPr>
          <w:sz w:val="20"/>
          <w:szCs w:val="20"/>
        </w:rPr>
        <w:t xml:space="preserve"> </w:t>
      </w:r>
      <w:bookmarkEnd w:id="80"/>
      <w:bookmarkEnd w:id="81"/>
    </w:p>
    <w:p w14:paraId="6A13807B" w14:textId="3C993942" w:rsidR="006F362A" w:rsidRPr="000E620B" w:rsidRDefault="006F362A" w:rsidP="00B436F9">
      <w:pPr>
        <w:pStyle w:val="Level2Number"/>
        <w:jc w:val="both"/>
        <w:rPr>
          <w:sz w:val="20"/>
        </w:rPr>
      </w:pPr>
      <w:bookmarkStart w:id="82" w:name="_Ref_a481972"/>
      <w:r w:rsidRPr="000E620B">
        <w:rPr>
          <w:sz w:val="20"/>
        </w:rPr>
        <w:t>The Customer may, at any time before expiry or termination of all or any part of this agreement for any reason request the Supplier to provide the Transition Services</w:t>
      </w:r>
      <w:r w:rsidR="006427F5">
        <w:rPr>
          <w:sz w:val="20"/>
        </w:rPr>
        <w:t>,</w:t>
      </w:r>
      <w:r w:rsidRPr="000E620B">
        <w:rPr>
          <w:sz w:val="20"/>
        </w:rPr>
        <w:t xml:space="preserve"> or otherwise to offer reasonable assistance in transitioning the Services to a Replacement Supplier</w:t>
      </w:r>
      <w:r w:rsidR="006427F5">
        <w:rPr>
          <w:sz w:val="20"/>
        </w:rPr>
        <w:t>.</w:t>
      </w:r>
      <w:r w:rsidRPr="000E620B">
        <w:rPr>
          <w:sz w:val="20"/>
        </w:rPr>
        <w:t xml:space="preserve"> The Supplier shall, in consideration of </w:t>
      </w:r>
      <w:bookmarkStart w:id="83" w:name="_Hlk86412146"/>
      <w:r w:rsidR="00595E8D" w:rsidRPr="000E620B">
        <w:rPr>
          <w:sz w:val="20"/>
        </w:rPr>
        <w:t xml:space="preserve">the fee set out in </w:t>
      </w:r>
      <w:r w:rsidR="00595E8D" w:rsidRPr="000E620B">
        <w:rPr>
          <w:sz w:val="20"/>
        </w:rPr>
        <w:fldChar w:fldCharType="begin"/>
      </w:r>
      <w:r w:rsidR="00595E8D" w:rsidRPr="000E620B">
        <w:rPr>
          <w:sz w:val="20"/>
        </w:rPr>
        <w:instrText xml:space="preserve"> REF _Ref86410086 \r \h  \* MERGEFORMAT </w:instrText>
      </w:r>
      <w:r w:rsidR="00595E8D" w:rsidRPr="000E620B">
        <w:rPr>
          <w:sz w:val="20"/>
        </w:rPr>
      </w:r>
      <w:r w:rsidR="00595E8D" w:rsidRPr="000E620B">
        <w:rPr>
          <w:sz w:val="20"/>
        </w:rPr>
        <w:fldChar w:fldCharType="separate"/>
      </w:r>
      <w:r w:rsidR="00BA7F8D">
        <w:rPr>
          <w:sz w:val="20"/>
        </w:rPr>
        <w:t>Schedule 1</w:t>
      </w:r>
      <w:r w:rsidR="00595E8D" w:rsidRPr="000E620B">
        <w:rPr>
          <w:sz w:val="20"/>
        </w:rPr>
        <w:fldChar w:fldCharType="end"/>
      </w:r>
      <w:r w:rsidRPr="000E620B">
        <w:rPr>
          <w:sz w:val="20"/>
        </w:rPr>
        <w:t xml:space="preserve">, </w:t>
      </w:r>
      <w:bookmarkEnd w:id="83"/>
      <w:r w:rsidRPr="000E620B">
        <w:rPr>
          <w:sz w:val="20"/>
        </w:rPr>
        <w:t xml:space="preserve">provide such Transition Services for a maximum period of </w:t>
      </w:r>
      <w:r w:rsidR="00FA54E4" w:rsidRPr="000E620B">
        <w:rPr>
          <w:sz w:val="20"/>
        </w:rPr>
        <w:t>four</w:t>
      </w:r>
      <w:r w:rsidRPr="000E620B">
        <w:rPr>
          <w:sz w:val="20"/>
        </w:rPr>
        <w:t xml:space="preserve"> months, or until expiry or termination of all or any part of this agreement for any reason in accordance with clause </w:t>
      </w:r>
      <w:r w:rsidRPr="000E620B">
        <w:rPr>
          <w:sz w:val="20"/>
        </w:rPr>
        <w:fldChar w:fldCharType="begin"/>
      </w:r>
      <w:r w:rsidRPr="000E620B">
        <w:rPr>
          <w:sz w:val="20"/>
        </w:rPr>
        <w:instrText>REF _Ref_a566813 \h \n</w:instrText>
      </w:r>
      <w:r w:rsidR="00595E8D"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whichever is later.</w:t>
      </w:r>
      <w:bookmarkEnd w:id="82"/>
    </w:p>
    <w:p w14:paraId="437647E6" w14:textId="14E32899" w:rsidR="000E620B" w:rsidRDefault="006F362A" w:rsidP="000E620B">
      <w:pPr>
        <w:pStyle w:val="Level2Number"/>
        <w:jc w:val="both"/>
        <w:rPr>
          <w:sz w:val="20"/>
        </w:rPr>
      </w:pPr>
      <w:bookmarkStart w:id="84" w:name="_Ref_a780019"/>
      <w:r w:rsidRPr="000E620B">
        <w:rPr>
          <w:sz w:val="20"/>
        </w:rPr>
        <w:t xml:space="preserve">On expiry or termination of all or any part of this agreement for any reason the Supplier shall promptly produce a list of the Customer-site Equipment and </w:t>
      </w:r>
      <w:r w:rsidR="006427F5">
        <w:rPr>
          <w:sz w:val="20"/>
        </w:rPr>
        <w:t>any</w:t>
      </w:r>
      <w:r w:rsidRPr="000E620B">
        <w:rPr>
          <w:sz w:val="20"/>
        </w:rPr>
        <w:t xml:space="preserve"> Transferring Contracts. </w:t>
      </w:r>
      <w:r w:rsidR="00DF1732">
        <w:rPr>
          <w:sz w:val="20"/>
        </w:rPr>
        <w:t>On written agreement of the parties, t</w:t>
      </w:r>
      <w:r w:rsidRPr="000E620B">
        <w:rPr>
          <w:sz w:val="20"/>
        </w:rPr>
        <w:t>he Supplier shall sell, and the Customer shall buy</w:t>
      </w:r>
      <w:r w:rsidR="00DF1732">
        <w:rPr>
          <w:sz w:val="20"/>
        </w:rPr>
        <w:t xml:space="preserve"> any requisite</w:t>
      </w:r>
      <w:r w:rsidRPr="000E620B">
        <w:rPr>
          <w:sz w:val="20"/>
        </w:rPr>
        <w:t xml:space="preserve"> Customer-site Equipment for </w:t>
      </w:r>
      <w:r w:rsidR="00A7734E" w:rsidRPr="000E620B">
        <w:rPr>
          <w:sz w:val="20"/>
        </w:rPr>
        <w:t>[</w:t>
      </w:r>
      <w:r w:rsidRPr="000E620B">
        <w:rPr>
          <w:sz w:val="20"/>
        </w:rPr>
        <w:t xml:space="preserve">net book value, calculated in accordance with Supplier's reasonable then-current depreciation </w:t>
      </w:r>
      <w:r w:rsidRPr="000E620B">
        <w:rPr>
          <w:sz w:val="20"/>
        </w:rPr>
        <w:lastRenderedPageBreak/>
        <w:t>policy. Title to such Customer-site Equipment shall pass to the Customer on the Supplier's receipt of payment for the same</w:t>
      </w:r>
      <w:r w:rsidR="00A7734E" w:rsidRPr="000E620B">
        <w:rPr>
          <w:sz w:val="20"/>
        </w:rPr>
        <w:t>]</w:t>
      </w:r>
      <w:r w:rsidRPr="000E620B">
        <w:rPr>
          <w:sz w:val="20"/>
        </w:rPr>
        <w:t>.</w:t>
      </w:r>
      <w:bookmarkEnd w:id="84"/>
    </w:p>
    <w:p w14:paraId="0934CB4C" w14:textId="79226C19" w:rsidR="006F362A" w:rsidRPr="000E620B" w:rsidRDefault="000E620B" w:rsidP="000E620B">
      <w:pPr>
        <w:pStyle w:val="Level2Number"/>
        <w:numPr>
          <w:ilvl w:val="0"/>
          <w:numId w:val="0"/>
        </w:numPr>
        <w:ind w:left="720"/>
        <w:jc w:val="both"/>
        <w:rPr>
          <w:color w:val="FF0000"/>
          <w:sz w:val="20"/>
        </w:rPr>
      </w:pPr>
      <w:r w:rsidRPr="000E620B">
        <w:rPr>
          <w:b/>
          <w:bCs/>
          <w:color w:val="FF0000"/>
          <w:sz w:val="20"/>
        </w:rPr>
        <w:t>Drafting</w:t>
      </w:r>
      <w:r w:rsidRPr="000E620B">
        <w:rPr>
          <w:color w:val="FF0000"/>
          <w:sz w:val="20"/>
        </w:rPr>
        <w:t xml:space="preserve"> </w:t>
      </w:r>
      <w:r w:rsidR="009E1846" w:rsidRPr="000E620B">
        <w:rPr>
          <w:b/>
          <w:bCs/>
          <w:color w:val="FF0000"/>
          <w:sz w:val="20"/>
        </w:rPr>
        <w:t>Note</w:t>
      </w:r>
      <w:r w:rsidR="00A7734E" w:rsidRPr="000E620B">
        <w:rPr>
          <w:color w:val="FF0000"/>
          <w:sz w:val="20"/>
        </w:rPr>
        <w:t xml:space="preserve">: </w:t>
      </w:r>
      <w:r w:rsidR="009E1846" w:rsidRPr="000E620B">
        <w:rPr>
          <w:color w:val="FF0000"/>
          <w:sz w:val="20"/>
        </w:rPr>
        <w:t>P</w:t>
      </w:r>
      <w:r w:rsidR="00A7734E" w:rsidRPr="000E620B">
        <w:rPr>
          <w:color w:val="FF0000"/>
          <w:sz w:val="20"/>
        </w:rPr>
        <w:t>arties to consider/agree/refine, as necessary</w:t>
      </w:r>
      <w:r>
        <w:rPr>
          <w:color w:val="FF0000"/>
          <w:sz w:val="20"/>
        </w:rPr>
        <w:t>.</w:t>
      </w:r>
    </w:p>
    <w:p w14:paraId="4967E991" w14:textId="34F1201D" w:rsidR="006F362A" w:rsidRPr="000E620B" w:rsidRDefault="006F362A" w:rsidP="00B436F9">
      <w:pPr>
        <w:pStyle w:val="Level2Number"/>
        <w:jc w:val="both"/>
        <w:rPr>
          <w:sz w:val="20"/>
        </w:rPr>
      </w:pPr>
      <w:bookmarkStart w:id="85" w:name="_Ref_a296995"/>
      <w:r w:rsidRPr="000E620B">
        <w:rPr>
          <w:sz w:val="20"/>
        </w:rPr>
        <w:t xml:space="preserve">The Supplier and Customer shall </w:t>
      </w:r>
      <w:r w:rsidR="004A6CDF" w:rsidRPr="000E620B">
        <w:rPr>
          <w:sz w:val="20"/>
        </w:rPr>
        <w:t xml:space="preserve">consult and </w:t>
      </w:r>
      <w:r w:rsidRPr="000E620B">
        <w:rPr>
          <w:sz w:val="20"/>
        </w:rPr>
        <w:t xml:space="preserve">co-operate to procure the novation or assignment to the Replacement Supplier of </w:t>
      </w:r>
      <w:r w:rsidR="00FA54E4" w:rsidRPr="000E620B">
        <w:rPr>
          <w:sz w:val="20"/>
        </w:rPr>
        <w:t>any</w:t>
      </w:r>
      <w:r w:rsidRPr="000E620B">
        <w:rPr>
          <w:sz w:val="20"/>
        </w:rPr>
        <w:t xml:space="preserve"> Transferring Contracts.</w:t>
      </w:r>
      <w:bookmarkEnd w:id="85"/>
    </w:p>
    <w:p w14:paraId="32783A0A" w14:textId="69993305" w:rsidR="006F362A" w:rsidRPr="000E620B" w:rsidRDefault="00412B73" w:rsidP="00B436F9">
      <w:pPr>
        <w:pStyle w:val="Level2Number"/>
        <w:jc w:val="both"/>
        <w:rPr>
          <w:sz w:val="20"/>
        </w:rPr>
      </w:pPr>
      <w:bookmarkStart w:id="86" w:name="_Ref_a216681"/>
      <w:r>
        <w:rPr>
          <w:sz w:val="20"/>
        </w:rPr>
        <w:t>Where agreed, t</w:t>
      </w:r>
      <w:r w:rsidR="006F362A" w:rsidRPr="000E620B">
        <w:rPr>
          <w:sz w:val="20"/>
        </w:rPr>
        <w:t>he Customer shall:</w:t>
      </w:r>
      <w:bookmarkEnd w:id="86"/>
    </w:p>
    <w:p w14:paraId="49576DB8" w14:textId="77777777" w:rsidR="006F362A" w:rsidRPr="000E620B" w:rsidRDefault="006F362A" w:rsidP="00B436F9">
      <w:pPr>
        <w:pStyle w:val="Level3Number"/>
        <w:jc w:val="both"/>
        <w:rPr>
          <w:sz w:val="20"/>
        </w:rPr>
      </w:pPr>
      <w:bookmarkStart w:id="87" w:name="_Ref_a562807"/>
      <w:r w:rsidRPr="000E620B">
        <w:rPr>
          <w:sz w:val="20"/>
        </w:rPr>
        <w:t>accept assignments from the Supplier or join with the Supplier in procuring a novation of each Transferring Contract (as applicable); and</w:t>
      </w:r>
      <w:bookmarkEnd w:id="87"/>
    </w:p>
    <w:p w14:paraId="3A190EC0" w14:textId="0716082A" w:rsidR="006F362A" w:rsidRPr="000E620B" w:rsidRDefault="006F362A" w:rsidP="00B436F9">
      <w:pPr>
        <w:pStyle w:val="Level3Number"/>
        <w:jc w:val="both"/>
        <w:rPr>
          <w:sz w:val="20"/>
        </w:rPr>
      </w:pPr>
      <w:bookmarkStart w:id="88" w:name="_Ref_a623155"/>
      <w:r w:rsidRPr="000E620B">
        <w:rPr>
          <w:sz w:val="20"/>
        </w:rPr>
        <w:t xml:space="preserve">once a Transferring Contract is novated or assigned to the Replacement Supplier, carry out, </w:t>
      </w:r>
      <w:proofErr w:type="gramStart"/>
      <w:r w:rsidRPr="000E620B">
        <w:rPr>
          <w:sz w:val="20"/>
        </w:rPr>
        <w:t>perform</w:t>
      </w:r>
      <w:proofErr w:type="gramEnd"/>
      <w:r w:rsidRPr="000E620B">
        <w:rPr>
          <w:sz w:val="20"/>
        </w:rPr>
        <w:t xml:space="preserve"> and discharge all the obligations and liabilities created by or arising under that Transferring Contract and exercise its rights arising under that Transferring Contract or, as applicable, procure that any </w:t>
      </w:r>
      <w:r w:rsidR="000E620B" w:rsidRPr="000E620B">
        <w:rPr>
          <w:sz w:val="20"/>
        </w:rPr>
        <w:t>third-party</w:t>
      </w:r>
      <w:r w:rsidRPr="000E620B">
        <w:rPr>
          <w:sz w:val="20"/>
        </w:rPr>
        <w:t xml:space="preserve"> Replacement Supplier does the same.</w:t>
      </w:r>
      <w:bookmarkEnd w:id="88"/>
    </w:p>
    <w:p w14:paraId="373FE060" w14:textId="6E57AC98" w:rsidR="00364893" w:rsidRPr="000E620B" w:rsidRDefault="00B03348" w:rsidP="00B436F9">
      <w:pPr>
        <w:pStyle w:val="Level1Heading"/>
        <w:jc w:val="both"/>
        <w:rPr>
          <w:sz w:val="20"/>
          <w:szCs w:val="20"/>
        </w:rPr>
      </w:pPr>
      <w:bookmarkStart w:id="89" w:name="_Ref83820423"/>
      <w:bookmarkStart w:id="90" w:name="_Toc117432548"/>
      <w:r w:rsidRPr="000E620B">
        <w:rPr>
          <w:sz w:val="20"/>
          <w:szCs w:val="20"/>
        </w:rPr>
        <w:t>Data protection</w:t>
      </w:r>
      <w:bookmarkEnd w:id="60"/>
      <w:bookmarkEnd w:id="61"/>
      <w:bookmarkEnd w:id="89"/>
      <w:bookmarkEnd w:id="90"/>
    </w:p>
    <w:p w14:paraId="288F820B" w14:textId="3D9D3E7B" w:rsidR="00364893" w:rsidRPr="000E620B" w:rsidRDefault="003F2B79" w:rsidP="00B436F9">
      <w:pPr>
        <w:pStyle w:val="Level2Number"/>
        <w:jc w:val="both"/>
        <w:rPr>
          <w:sz w:val="20"/>
        </w:rPr>
      </w:pPr>
      <w:r w:rsidRPr="000E620B">
        <w:rPr>
          <w:sz w:val="20"/>
        </w:rPr>
        <w:t>The parties agree to comply with the data protection provisions specified in Schedule 13 (data protection), which shall apply to this agreement.</w:t>
      </w:r>
    </w:p>
    <w:p w14:paraId="360E72AF" w14:textId="7DB8DCFE" w:rsidR="00364893" w:rsidRPr="000E620B" w:rsidRDefault="00B03348" w:rsidP="00B436F9">
      <w:pPr>
        <w:pStyle w:val="Level1Heading"/>
        <w:jc w:val="both"/>
        <w:rPr>
          <w:sz w:val="20"/>
          <w:szCs w:val="20"/>
        </w:rPr>
      </w:pPr>
      <w:bookmarkStart w:id="91" w:name="_Toc256000007"/>
      <w:bookmarkStart w:id="92" w:name="_Ref_a313997"/>
      <w:bookmarkStart w:id="93" w:name="_Ref83820438"/>
      <w:bookmarkStart w:id="94" w:name="_Toc117432549"/>
      <w:r w:rsidRPr="000E620B">
        <w:rPr>
          <w:sz w:val="20"/>
          <w:szCs w:val="20"/>
        </w:rPr>
        <w:t>Security</w:t>
      </w:r>
      <w:bookmarkEnd w:id="91"/>
      <w:bookmarkEnd w:id="92"/>
      <w:bookmarkEnd w:id="93"/>
      <w:bookmarkEnd w:id="94"/>
      <w:r w:rsidR="00E1624D" w:rsidRPr="000E620B">
        <w:rPr>
          <w:sz w:val="20"/>
          <w:szCs w:val="20"/>
        </w:rPr>
        <w:t xml:space="preserve"> </w:t>
      </w:r>
    </w:p>
    <w:p w14:paraId="7C8B3F6B" w14:textId="7952D78D" w:rsidR="00021FEA" w:rsidRPr="000E620B" w:rsidRDefault="00B03348" w:rsidP="00B436F9">
      <w:pPr>
        <w:pStyle w:val="Level2Number"/>
        <w:jc w:val="both"/>
        <w:rPr>
          <w:sz w:val="20"/>
        </w:rPr>
      </w:pPr>
      <w:bookmarkStart w:id="95" w:name="_Ref_a514820"/>
      <w:r w:rsidRPr="000E620B">
        <w:rPr>
          <w:sz w:val="20"/>
        </w:rPr>
        <w:t xml:space="preserve">The Supplier shall </w:t>
      </w:r>
      <w:proofErr w:type="gramStart"/>
      <w:r w:rsidRPr="000E620B">
        <w:rPr>
          <w:sz w:val="20"/>
        </w:rPr>
        <w:t>ensure at all times</w:t>
      </w:r>
      <w:proofErr w:type="gramEnd"/>
      <w:r w:rsidRPr="000E620B">
        <w:rPr>
          <w:sz w:val="20"/>
        </w:rPr>
        <w:t xml:space="preserve"> that appropriate safety and security systems, policies and procedures are maintained and enforced to prevent unauthorised access or damage to, and to ensure the </w:t>
      </w:r>
      <w:r w:rsidR="00C9274F">
        <w:rPr>
          <w:sz w:val="20"/>
        </w:rPr>
        <w:t xml:space="preserve">security and </w:t>
      </w:r>
      <w:r w:rsidRPr="000E620B">
        <w:rPr>
          <w:sz w:val="20"/>
        </w:rPr>
        <w:t>business continuity of, any and all Services, the Supplier's System and related networks or resources and the Customer Data, in accordance with Good Industry Practice</w:t>
      </w:r>
      <w:bookmarkEnd w:id="95"/>
      <w:r w:rsidR="002823BB" w:rsidRPr="000E620B">
        <w:rPr>
          <w:sz w:val="20"/>
        </w:rPr>
        <w:t>.</w:t>
      </w:r>
      <w:r w:rsidR="00021FEA" w:rsidRPr="000E620B">
        <w:rPr>
          <w:sz w:val="20"/>
        </w:rPr>
        <w:t xml:space="preserve"> </w:t>
      </w:r>
    </w:p>
    <w:p w14:paraId="63527BB0" w14:textId="1FA8E747" w:rsidR="00364893" w:rsidRPr="000E620B" w:rsidRDefault="002823BB" w:rsidP="00B436F9">
      <w:pPr>
        <w:pStyle w:val="Level2Number"/>
        <w:jc w:val="both"/>
        <w:rPr>
          <w:sz w:val="20"/>
        </w:rPr>
      </w:pPr>
      <w:r w:rsidRPr="000E620B">
        <w:rPr>
          <w:sz w:val="20"/>
        </w:rPr>
        <w:t xml:space="preserve">The Supplier shall act in accordance with the processes and requirements set out in the network and information systems security arrangements at </w:t>
      </w:r>
      <w:r w:rsidR="004E3650" w:rsidRPr="000E620B">
        <w:rPr>
          <w:sz w:val="20"/>
        </w:rPr>
        <w:fldChar w:fldCharType="begin"/>
      </w:r>
      <w:r w:rsidR="004E3650" w:rsidRPr="000E620B">
        <w:rPr>
          <w:sz w:val="20"/>
        </w:rPr>
        <w:instrText xml:space="preserve"> REF _Ref86412990 \r \h </w:instrText>
      </w:r>
      <w:r w:rsidR="009E1846" w:rsidRPr="000E620B">
        <w:rPr>
          <w:sz w:val="20"/>
        </w:rPr>
        <w:instrText xml:space="preserve"> \* MERGEFORMAT </w:instrText>
      </w:r>
      <w:r w:rsidR="004E3650" w:rsidRPr="000E620B">
        <w:rPr>
          <w:sz w:val="20"/>
        </w:rPr>
      </w:r>
      <w:r w:rsidR="004E3650" w:rsidRPr="000E620B">
        <w:rPr>
          <w:sz w:val="20"/>
        </w:rPr>
        <w:fldChar w:fldCharType="separate"/>
      </w:r>
      <w:r w:rsidR="00BA7F8D">
        <w:rPr>
          <w:sz w:val="20"/>
        </w:rPr>
        <w:t>Schedule 8</w:t>
      </w:r>
      <w:r w:rsidR="004E3650" w:rsidRPr="000E620B">
        <w:rPr>
          <w:sz w:val="20"/>
        </w:rPr>
        <w:fldChar w:fldCharType="end"/>
      </w:r>
      <w:r w:rsidRPr="000E620B">
        <w:rPr>
          <w:sz w:val="20"/>
        </w:rPr>
        <w:t>.</w:t>
      </w:r>
    </w:p>
    <w:p w14:paraId="6E600027" w14:textId="26115F0E" w:rsidR="00364893" w:rsidRPr="000E620B" w:rsidRDefault="00B03348" w:rsidP="00B436F9">
      <w:pPr>
        <w:pStyle w:val="Level2Number"/>
        <w:jc w:val="both"/>
        <w:rPr>
          <w:sz w:val="20"/>
        </w:rPr>
      </w:pPr>
      <w:bookmarkStart w:id="96" w:name="_Ref_a643050"/>
      <w:r w:rsidRPr="000E620B">
        <w:rPr>
          <w:sz w:val="20"/>
        </w:rPr>
        <w:t xml:space="preserve">The Supplier shall ensure that the Supplier's System is designed, </w:t>
      </w:r>
      <w:r w:rsidR="000E620B" w:rsidRPr="000E620B">
        <w:rPr>
          <w:sz w:val="20"/>
        </w:rPr>
        <w:t>maintained,</w:t>
      </w:r>
      <w:r w:rsidRPr="000E620B">
        <w:rPr>
          <w:sz w:val="20"/>
        </w:rPr>
        <w:t xml:space="preserve"> and </w:t>
      </w:r>
      <w:proofErr w:type="gramStart"/>
      <w:r w:rsidRPr="000E620B">
        <w:rPr>
          <w:sz w:val="20"/>
        </w:rPr>
        <w:t>upgraded at all times</w:t>
      </w:r>
      <w:proofErr w:type="gramEnd"/>
      <w:r w:rsidRPr="000E620B">
        <w:rPr>
          <w:sz w:val="20"/>
        </w:rPr>
        <w:t xml:space="preserve"> so as to Mitigate against Incidents. The parties agree that if Incidents are detected or discovered, each of them shall co-operate with the other to Mitigate the Incident</w:t>
      </w:r>
      <w:r w:rsidR="001E4586">
        <w:rPr>
          <w:sz w:val="20"/>
        </w:rPr>
        <w:t>,</w:t>
      </w:r>
      <w:r w:rsidR="003874A9" w:rsidRPr="000E620B">
        <w:rPr>
          <w:sz w:val="20"/>
        </w:rPr>
        <w:t xml:space="preserve"> </w:t>
      </w:r>
      <w:bookmarkStart w:id="97" w:name="_Hlk86686007"/>
      <w:r w:rsidR="003874A9" w:rsidRPr="000E620B">
        <w:rPr>
          <w:sz w:val="20"/>
        </w:rPr>
        <w:t xml:space="preserve">and in the scenario where the </w:t>
      </w:r>
      <w:r w:rsidR="00403F50" w:rsidRPr="000E620B">
        <w:rPr>
          <w:sz w:val="20"/>
        </w:rPr>
        <w:t>Customer</w:t>
      </w:r>
      <w:r w:rsidR="003874A9" w:rsidRPr="000E620B">
        <w:rPr>
          <w:sz w:val="20"/>
        </w:rPr>
        <w:t xml:space="preserve"> could take action to assist with such Mitigation the Supplier shall promptly notify the </w:t>
      </w:r>
      <w:r w:rsidR="00403F50" w:rsidRPr="000E620B">
        <w:rPr>
          <w:sz w:val="20"/>
        </w:rPr>
        <w:t>Customer</w:t>
      </w:r>
      <w:r w:rsidR="003874A9" w:rsidRPr="000E620B">
        <w:rPr>
          <w:sz w:val="20"/>
        </w:rPr>
        <w:t xml:space="preserve"> of such action together with reasonable supporting details</w:t>
      </w:r>
      <w:bookmarkEnd w:id="97"/>
      <w:r w:rsidRPr="000E620B">
        <w:rPr>
          <w:sz w:val="20"/>
        </w:rPr>
        <w:t xml:space="preserve">. </w:t>
      </w:r>
      <w:bookmarkEnd w:id="96"/>
    </w:p>
    <w:p w14:paraId="683F98F0" w14:textId="29C91D0C" w:rsidR="00364893" w:rsidRPr="000E620B" w:rsidRDefault="00B03348" w:rsidP="00B436F9">
      <w:pPr>
        <w:pStyle w:val="Level2Number"/>
        <w:jc w:val="both"/>
        <w:rPr>
          <w:sz w:val="20"/>
        </w:rPr>
      </w:pPr>
      <w:bookmarkStart w:id="98" w:name="_Ref_a356309"/>
      <w:r w:rsidRPr="000E620B">
        <w:rPr>
          <w:sz w:val="20"/>
        </w:rPr>
        <w:t xml:space="preserve">The Supplier shall comply </w:t>
      </w:r>
      <w:r w:rsidR="000E620B" w:rsidRPr="000E620B">
        <w:rPr>
          <w:sz w:val="20"/>
        </w:rPr>
        <w:t>with and</w:t>
      </w:r>
      <w:r w:rsidRPr="000E620B">
        <w:rPr>
          <w:sz w:val="20"/>
        </w:rPr>
        <w:t xml:space="preserve"> shall procure that each of the sub-contractors complies with, the Customer's procedures for vetting personnel in respect of all of Supplier's personnel employed or engaged in the provision of the Services.</w:t>
      </w:r>
      <w:bookmarkEnd w:id="98"/>
    </w:p>
    <w:p w14:paraId="6ADB2E57" w14:textId="77777777" w:rsidR="00364893" w:rsidRPr="000E620B" w:rsidRDefault="00B03348" w:rsidP="00B436F9">
      <w:pPr>
        <w:pStyle w:val="Level2Number"/>
        <w:jc w:val="both"/>
        <w:rPr>
          <w:sz w:val="20"/>
        </w:rPr>
      </w:pPr>
      <w:bookmarkStart w:id="99" w:name="_Ref_a624940"/>
      <w:r w:rsidRPr="000E620B">
        <w:rPr>
          <w:sz w:val="20"/>
        </w:rPr>
        <w:t>The Supplier shall:</w:t>
      </w:r>
      <w:bookmarkEnd w:id="99"/>
    </w:p>
    <w:p w14:paraId="758DA2CF" w14:textId="77777777" w:rsidR="00364893" w:rsidRPr="000E620B" w:rsidRDefault="00B03348" w:rsidP="00B436F9">
      <w:pPr>
        <w:pStyle w:val="Level3Number"/>
        <w:jc w:val="both"/>
        <w:rPr>
          <w:sz w:val="20"/>
        </w:rPr>
      </w:pPr>
      <w:bookmarkStart w:id="100" w:name="_Ref_a254710"/>
      <w:r w:rsidRPr="000E620B">
        <w:rPr>
          <w:sz w:val="20"/>
        </w:rPr>
        <w:t>notify the Customer immediately it becomes aware of any Incident and respond without delay to all queries and requests for information from the Customer about any Incident, whether discovered by the Supplier or the Customer, in particular bearing in mind the extent of any reporting obligations the Customer may have under applicable data protection or cybersecurity legislation and that the Customer may be required to comply with statutory or other regulatory timescales;</w:t>
      </w:r>
      <w:bookmarkEnd w:id="100"/>
    </w:p>
    <w:p w14:paraId="55ABCBEB" w14:textId="7873430C" w:rsidR="00364893" w:rsidRPr="000E620B" w:rsidRDefault="00B03348" w:rsidP="00B436F9">
      <w:pPr>
        <w:pStyle w:val="Level3Number"/>
        <w:jc w:val="both"/>
        <w:rPr>
          <w:sz w:val="20"/>
        </w:rPr>
      </w:pPr>
      <w:bookmarkStart w:id="101" w:name="_Ref_a979470"/>
      <w:r w:rsidRPr="000E620B">
        <w:rPr>
          <w:sz w:val="20"/>
        </w:rPr>
        <w:t>promptly cooperate with any request for information made in respect of:</w:t>
      </w:r>
      <w:bookmarkEnd w:id="101"/>
    </w:p>
    <w:p w14:paraId="3ABAE5CA" w14:textId="77777777" w:rsidR="00364893" w:rsidRPr="000E620B" w:rsidRDefault="00B03348" w:rsidP="00B436F9">
      <w:pPr>
        <w:pStyle w:val="Level4Number"/>
        <w:jc w:val="both"/>
        <w:rPr>
          <w:sz w:val="20"/>
        </w:rPr>
      </w:pPr>
      <w:bookmarkStart w:id="102" w:name="_Ref_a437178"/>
      <w:r w:rsidRPr="000E620B">
        <w:rPr>
          <w:sz w:val="20"/>
        </w:rPr>
        <w:t>any Incident;</w:t>
      </w:r>
      <w:bookmarkEnd w:id="102"/>
    </w:p>
    <w:p w14:paraId="2F0E540B" w14:textId="7C099776" w:rsidR="00364893" w:rsidRPr="000E620B" w:rsidRDefault="00B03348" w:rsidP="00B436F9">
      <w:pPr>
        <w:pStyle w:val="Level4Number"/>
        <w:jc w:val="both"/>
        <w:rPr>
          <w:sz w:val="20"/>
        </w:rPr>
      </w:pPr>
      <w:bookmarkStart w:id="103" w:name="_Ref_a436368"/>
      <w:r w:rsidRPr="000E620B">
        <w:rPr>
          <w:sz w:val="20"/>
        </w:rPr>
        <w:t xml:space="preserve">any of the information provided in </w:t>
      </w:r>
      <w:r w:rsidRPr="000E620B">
        <w:rPr>
          <w:sz w:val="20"/>
        </w:rPr>
        <w:fldChar w:fldCharType="begin"/>
      </w:r>
      <w:r w:rsidRPr="000E620B">
        <w:rPr>
          <w:sz w:val="20"/>
        </w:rPr>
        <w:instrText>REF _Ref_a983472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8</w:t>
      </w:r>
      <w:r w:rsidRPr="000E620B">
        <w:rPr>
          <w:sz w:val="20"/>
        </w:rPr>
        <w:fldChar w:fldCharType="end"/>
      </w:r>
      <w:r w:rsidRPr="000E620B">
        <w:rPr>
          <w:sz w:val="20"/>
        </w:rPr>
        <w:t xml:space="preserve"> or any policies referred to in clause </w:t>
      </w:r>
      <w:r w:rsidRPr="000E620B">
        <w:rPr>
          <w:sz w:val="20"/>
        </w:rPr>
        <w:fldChar w:fldCharType="begin"/>
      </w:r>
      <w:r w:rsidRPr="000E620B">
        <w:rPr>
          <w:sz w:val="20"/>
        </w:rPr>
        <w:instrText>REF _Ref_a514820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10.1</w:t>
      </w:r>
      <w:r w:rsidRPr="000E620B">
        <w:rPr>
          <w:sz w:val="20"/>
        </w:rPr>
        <w:fldChar w:fldCharType="end"/>
      </w:r>
      <w:r w:rsidRPr="000E620B">
        <w:rPr>
          <w:sz w:val="20"/>
        </w:rPr>
        <w:t>; or</w:t>
      </w:r>
      <w:bookmarkEnd w:id="103"/>
    </w:p>
    <w:p w14:paraId="53BB05C8" w14:textId="77777777" w:rsidR="00364893" w:rsidRPr="000E620B" w:rsidRDefault="00B03348" w:rsidP="00B436F9">
      <w:pPr>
        <w:pStyle w:val="Level4Number"/>
        <w:jc w:val="both"/>
        <w:rPr>
          <w:sz w:val="20"/>
        </w:rPr>
      </w:pPr>
      <w:bookmarkStart w:id="104" w:name="_Ref_a197413"/>
      <w:r w:rsidRPr="000E620B">
        <w:rPr>
          <w:sz w:val="20"/>
        </w:rPr>
        <w:lastRenderedPageBreak/>
        <w:t>any requests for information, or inspection, made by a regulator with competent jurisdiction over the Customer (including in connection with any applicable data protection or cybersecurity legislation).</w:t>
      </w:r>
      <w:bookmarkEnd w:id="104"/>
    </w:p>
    <w:p w14:paraId="48D9B70D" w14:textId="54BB601C" w:rsidR="00364893" w:rsidRPr="000E620B" w:rsidRDefault="00B03348" w:rsidP="00B436F9">
      <w:pPr>
        <w:pStyle w:val="Level2Number"/>
        <w:jc w:val="both"/>
        <w:rPr>
          <w:sz w:val="20"/>
        </w:rPr>
      </w:pPr>
      <w:bookmarkStart w:id="105" w:name="_Ref_a129494"/>
      <w:r w:rsidRPr="000E620B">
        <w:rPr>
          <w:sz w:val="20"/>
        </w:rPr>
        <w:t xml:space="preserve">The Supplier shall </w:t>
      </w:r>
      <w:r w:rsidR="001E4586">
        <w:rPr>
          <w:sz w:val="20"/>
        </w:rPr>
        <w:t xml:space="preserve">strictly </w:t>
      </w:r>
      <w:r w:rsidRPr="000E620B">
        <w:rPr>
          <w:sz w:val="20"/>
        </w:rPr>
        <w:t xml:space="preserve">follow its </w:t>
      </w:r>
      <w:r w:rsidR="001E4586">
        <w:rPr>
          <w:sz w:val="20"/>
        </w:rPr>
        <w:t xml:space="preserve">monitoring, </w:t>
      </w:r>
      <w:r w:rsidRPr="000E620B">
        <w:rPr>
          <w:sz w:val="20"/>
        </w:rPr>
        <w:t xml:space="preserve">archiving and security procedures </w:t>
      </w:r>
      <w:r w:rsidR="001E4586">
        <w:rPr>
          <w:sz w:val="20"/>
        </w:rPr>
        <w:t xml:space="preserve">in respect of  </w:t>
      </w:r>
      <w:r w:rsidRPr="000E620B">
        <w:rPr>
          <w:sz w:val="20"/>
        </w:rPr>
        <w:t xml:space="preserve">Customer Data, including those set out in this clause </w:t>
      </w:r>
      <w:r w:rsidRPr="000E620B">
        <w:rPr>
          <w:sz w:val="20"/>
        </w:rPr>
        <w:fldChar w:fldCharType="begin"/>
      </w:r>
      <w:r w:rsidRPr="000E620B">
        <w:rPr>
          <w:sz w:val="20"/>
        </w:rPr>
        <w:instrText>REF _Ref_a313997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10</w:t>
      </w:r>
      <w:r w:rsidRPr="000E620B">
        <w:rPr>
          <w:sz w:val="20"/>
        </w:rPr>
        <w:fldChar w:fldCharType="end"/>
      </w:r>
      <w:r w:rsidR="001E4586">
        <w:rPr>
          <w:sz w:val="20"/>
        </w:rPr>
        <w:t>,</w:t>
      </w:r>
      <w:r w:rsidRPr="000E620B">
        <w:rPr>
          <w:sz w:val="20"/>
        </w:rPr>
        <w:t xml:space="preserve"> and as described in </w:t>
      </w:r>
      <w:r w:rsidRPr="000E620B">
        <w:rPr>
          <w:sz w:val="20"/>
        </w:rPr>
        <w:fldChar w:fldCharType="begin"/>
      </w:r>
      <w:r w:rsidRPr="000E620B">
        <w:rPr>
          <w:sz w:val="20"/>
        </w:rPr>
        <w:instrText>REF _Ref_a115161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4</w:t>
      </w:r>
      <w:r w:rsidRPr="000E620B">
        <w:rPr>
          <w:sz w:val="20"/>
        </w:rPr>
        <w:fldChar w:fldCharType="end"/>
      </w:r>
      <w:r w:rsidRPr="000E620B">
        <w:rPr>
          <w:sz w:val="20"/>
        </w:rPr>
        <w:t>.</w:t>
      </w:r>
      <w:bookmarkEnd w:id="105"/>
    </w:p>
    <w:p w14:paraId="6CF1A66B" w14:textId="522C1D4C" w:rsidR="00EC6793" w:rsidRDefault="00B03348" w:rsidP="00B436F9">
      <w:pPr>
        <w:pStyle w:val="Level2Number"/>
        <w:jc w:val="both"/>
        <w:rPr>
          <w:sz w:val="20"/>
        </w:rPr>
      </w:pPr>
      <w:bookmarkStart w:id="106" w:name="_Ref_a521808"/>
      <w:r w:rsidRPr="00D27805">
        <w:rPr>
          <w:sz w:val="20"/>
        </w:rPr>
        <w:t xml:space="preserve">The Supplier shall promptly notify the Customer in writing of any actual or suspected loss or damage to </w:t>
      </w:r>
      <w:r w:rsidR="001E4586" w:rsidRPr="00EC6793">
        <w:rPr>
          <w:sz w:val="20"/>
        </w:rPr>
        <w:t>any</w:t>
      </w:r>
      <w:r w:rsidRPr="00D27805">
        <w:rPr>
          <w:sz w:val="20"/>
        </w:rPr>
        <w:t xml:space="preserve"> Customer Data. </w:t>
      </w:r>
    </w:p>
    <w:p w14:paraId="63504F0D" w14:textId="682A92A1" w:rsidR="00364893" w:rsidRPr="00D27805" w:rsidRDefault="00EC6793" w:rsidP="00B436F9">
      <w:pPr>
        <w:pStyle w:val="Level2Number"/>
        <w:jc w:val="both"/>
        <w:rPr>
          <w:sz w:val="20"/>
        </w:rPr>
      </w:pPr>
      <w:r>
        <w:rPr>
          <w:sz w:val="20"/>
        </w:rPr>
        <w:t>[</w:t>
      </w:r>
      <w:r w:rsidR="00B03348" w:rsidRPr="00EC6793">
        <w:rPr>
          <w:sz w:val="20"/>
        </w:rPr>
        <w:t xml:space="preserve">In the event of any loss or damage to Customer Data, the Supplier </w:t>
      </w:r>
      <w:r w:rsidR="00D3103F" w:rsidRPr="00EC6793">
        <w:rPr>
          <w:sz w:val="20"/>
        </w:rPr>
        <w:t>shall</w:t>
      </w:r>
      <w:r w:rsidR="00B03348" w:rsidRPr="00EC6793">
        <w:rPr>
          <w:sz w:val="20"/>
        </w:rPr>
        <w:t xml:space="preserve"> use reasonable endeavours to restore the lost or damaged Customer Data from the latest backup of such Customer Data to be maintained by the Supplier in accordance with the archiving procedure described in </w:t>
      </w:r>
      <w:r w:rsidR="00B03348" w:rsidRPr="00D27805">
        <w:rPr>
          <w:sz w:val="20"/>
        </w:rPr>
        <w:fldChar w:fldCharType="begin"/>
      </w:r>
      <w:r w:rsidR="00B03348" w:rsidRPr="00D27805">
        <w:rPr>
          <w:sz w:val="20"/>
        </w:rPr>
        <w:instrText>REF _Ref_a115161 \h \n</w:instrText>
      </w:r>
      <w:r w:rsidR="009E1846" w:rsidRPr="00D27805">
        <w:rPr>
          <w:sz w:val="20"/>
        </w:rPr>
        <w:instrText xml:space="preserve"> \* MERGEFORMAT </w:instrText>
      </w:r>
      <w:r w:rsidR="00B03348" w:rsidRPr="00D27805">
        <w:rPr>
          <w:sz w:val="20"/>
        </w:rPr>
      </w:r>
      <w:r w:rsidR="00B03348" w:rsidRPr="00D27805">
        <w:rPr>
          <w:sz w:val="20"/>
        </w:rPr>
        <w:fldChar w:fldCharType="separate"/>
      </w:r>
      <w:r w:rsidR="00BA7F8D" w:rsidRPr="00D27805">
        <w:rPr>
          <w:sz w:val="20"/>
        </w:rPr>
        <w:t>Schedule 4</w:t>
      </w:r>
      <w:r w:rsidR="00B03348" w:rsidRPr="00D27805">
        <w:rPr>
          <w:sz w:val="20"/>
        </w:rPr>
        <w:fldChar w:fldCharType="end"/>
      </w:r>
      <w:r>
        <w:rPr>
          <w:sz w:val="20"/>
        </w:rPr>
        <w:t>]</w:t>
      </w:r>
      <w:r w:rsidR="00B03348" w:rsidRPr="00D27805">
        <w:rPr>
          <w:sz w:val="20"/>
        </w:rPr>
        <w:t xml:space="preserve">. </w:t>
      </w:r>
      <w:bookmarkEnd w:id="106"/>
      <w:r w:rsidR="001E4586" w:rsidRPr="00D27805">
        <w:rPr>
          <w:sz w:val="20"/>
        </w:rPr>
        <w:t xml:space="preserve">  </w:t>
      </w:r>
      <w:r>
        <w:rPr>
          <w:sz w:val="20"/>
        </w:rPr>
        <w:t xml:space="preserve">         </w:t>
      </w:r>
      <w:r w:rsidRPr="00EC6793">
        <w:rPr>
          <w:b/>
          <w:bCs/>
          <w:color w:val="FF0000"/>
          <w:sz w:val="20"/>
        </w:rPr>
        <w:t>Drafting</w:t>
      </w:r>
      <w:r w:rsidRPr="00EC6793">
        <w:rPr>
          <w:color w:val="FF0000"/>
          <w:sz w:val="20"/>
        </w:rPr>
        <w:t xml:space="preserve"> </w:t>
      </w:r>
      <w:r w:rsidRPr="00997748">
        <w:rPr>
          <w:b/>
          <w:bCs/>
          <w:color w:val="FF0000"/>
          <w:sz w:val="20"/>
        </w:rPr>
        <w:t>Note</w:t>
      </w:r>
      <w:r w:rsidRPr="000A42A6">
        <w:rPr>
          <w:color w:val="FF0000"/>
          <w:sz w:val="20"/>
        </w:rPr>
        <w:t>: P</w:t>
      </w:r>
      <w:r w:rsidRPr="00773A45">
        <w:rPr>
          <w:color w:val="FF0000"/>
          <w:sz w:val="20"/>
        </w:rPr>
        <w:t xml:space="preserve">arties to consider/agree/refine, as </w:t>
      </w:r>
      <w:r w:rsidRPr="004F35CD">
        <w:rPr>
          <w:color w:val="FF0000"/>
          <w:sz w:val="20"/>
        </w:rPr>
        <w:t>relevant</w:t>
      </w:r>
      <w:r>
        <w:rPr>
          <w:color w:val="FF0000"/>
          <w:sz w:val="20"/>
        </w:rPr>
        <w:t>.</w:t>
      </w:r>
    </w:p>
    <w:p w14:paraId="256506D3" w14:textId="69666E7F" w:rsidR="000D39B4" w:rsidRPr="000E620B" w:rsidRDefault="000D39B4" w:rsidP="00B436F9">
      <w:pPr>
        <w:pStyle w:val="Level1Heading"/>
        <w:jc w:val="both"/>
        <w:rPr>
          <w:sz w:val="20"/>
          <w:szCs w:val="20"/>
        </w:rPr>
      </w:pPr>
      <w:bookmarkStart w:id="107" w:name="_Toc117432550"/>
      <w:r w:rsidRPr="000E620B">
        <w:rPr>
          <w:sz w:val="20"/>
          <w:szCs w:val="20"/>
        </w:rPr>
        <w:t>Employment</w:t>
      </w:r>
      <w:r w:rsidR="00705C6D" w:rsidRPr="000E620B">
        <w:rPr>
          <w:sz w:val="20"/>
          <w:szCs w:val="20"/>
        </w:rPr>
        <w:t>/TUPE</w:t>
      </w:r>
      <w:bookmarkEnd w:id="107"/>
    </w:p>
    <w:p w14:paraId="2FC399D4" w14:textId="05A6652C" w:rsidR="000D39B4" w:rsidRPr="000E620B" w:rsidRDefault="0015070E" w:rsidP="00B436F9">
      <w:pPr>
        <w:pStyle w:val="Level2Number"/>
        <w:jc w:val="both"/>
        <w:rPr>
          <w:sz w:val="20"/>
        </w:rPr>
      </w:pPr>
      <w:r w:rsidRPr="000E620B">
        <w:rPr>
          <w:sz w:val="20"/>
        </w:rPr>
        <w:t>The parties agree to comply with the employment provisions specified in Schedule 11 (Employment/TUPE), which shall apply to this agreement.</w:t>
      </w:r>
    </w:p>
    <w:p w14:paraId="36A51417" w14:textId="73B50958" w:rsidR="00EA39AF" w:rsidRPr="000E620B" w:rsidRDefault="00EA39AF" w:rsidP="00B436F9">
      <w:pPr>
        <w:pStyle w:val="Level1Heading"/>
        <w:jc w:val="both"/>
        <w:rPr>
          <w:sz w:val="20"/>
          <w:szCs w:val="20"/>
        </w:rPr>
      </w:pPr>
      <w:bookmarkStart w:id="108" w:name="_Toc117432551"/>
      <w:r w:rsidRPr="000E620B">
        <w:rPr>
          <w:sz w:val="20"/>
          <w:szCs w:val="20"/>
        </w:rPr>
        <w:t>Safeguarding</w:t>
      </w:r>
      <w:bookmarkEnd w:id="108"/>
    </w:p>
    <w:p w14:paraId="03346B82" w14:textId="55BED96D" w:rsidR="00EA39AF" w:rsidRPr="000E620B" w:rsidRDefault="0015070E" w:rsidP="00B436F9">
      <w:pPr>
        <w:pStyle w:val="Level2Number"/>
        <w:jc w:val="both"/>
        <w:rPr>
          <w:sz w:val="20"/>
        </w:rPr>
      </w:pPr>
      <w:r w:rsidRPr="000E620B">
        <w:rPr>
          <w:sz w:val="20"/>
        </w:rPr>
        <w:t>The parties agree to comply with the safeguarding provisions specified in Schedule 12 (safeguarding), which shall apply to this agreement</w:t>
      </w:r>
      <w:r w:rsidR="00FE0F4B" w:rsidRPr="000E620B">
        <w:rPr>
          <w:sz w:val="20"/>
        </w:rPr>
        <w:t>.</w:t>
      </w:r>
    </w:p>
    <w:p w14:paraId="21E1E8A7" w14:textId="70C086A2" w:rsidR="00364893" w:rsidRPr="000E620B" w:rsidRDefault="00B03348" w:rsidP="00B436F9">
      <w:pPr>
        <w:pStyle w:val="Level1Heading"/>
        <w:jc w:val="both"/>
        <w:rPr>
          <w:sz w:val="20"/>
          <w:szCs w:val="20"/>
        </w:rPr>
      </w:pPr>
      <w:bookmarkStart w:id="109" w:name="_Toc256000009"/>
      <w:bookmarkStart w:id="110" w:name="_Ref_a743741"/>
      <w:bookmarkStart w:id="111" w:name="_Toc117432552"/>
      <w:r w:rsidRPr="000E620B">
        <w:rPr>
          <w:sz w:val="20"/>
          <w:szCs w:val="20"/>
        </w:rPr>
        <w:t>Warranties</w:t>
      </w:r>
      <w:bookmarkEnd w:id="109"/>
      <w:bookmarkEnd w:id="110"/>
      <w:bookmarkEnd w:id="111"/>
    </w:p>
    <w:p w14:paraId="72A71EC3" w14:textId="77777777" w:rsidR="00364893" w:rsidRPr="000E620B" w:rsidRDefault="00B03348" w:rsidP="00B436F9">
      <w:pPr>
        <w:pStyle w:val="Level2Number"/>
        <w:jc w:val="both"/>
        <w:rPr>
          <w:sz w:val="20"/>
        </w:rPr>
      </w:pPr>
      <w:bookmarkStart w:id="112" w:name="_Ref_a602512"/>
      <w:r w:rsidRPr="000E620B">
        <w:rPr>
          <w:sz w:val="20"/>
        </w:rPr>
        <w:t>The Customer warrants and represents that:</w:t>
      </w:r>
      <w:bookmarkEnd w:id="112"/>
    </w:p>
    <w:p w14:paraId="105425B7" w14:textId="1623A09F" w:rsidR="00364893" w:rsidRPr="000E620B" w:rsidRDefault="00B03348" w:rsidP="00B436F9">
      <w:pPr>
        <w:pStyle w:val="Level3Number"/>
        <w:jc w:val="both"/>
        <w:rPr>
          <w:sz w:val="20"/>
        </w:rPr>
      </w:pPr>
      <w:bookmarkStart w:id="113" w:name="_Ref_a222070"/>
      <w:r w:rsidRPr="000E620B">
        <w:rPr>
          <w:sz w:val="20"/>
        </w:rPr>
        <w:t xml:space="preserve">it has the full capacity and authority to </w:t>
      </w:r>
      <w:proofErr w:type="gramStart"/>
      <w:r w:rsidRPr="000E620B">
        <w:rPr>
          <w:sz w:val="20"/>
        </w:rPr>
        <w:t>enter into</w:t>
      </w:r>
      <w:proofErr w:type="gramEnd"/>
      <w:r w:rsidRPr="000E620B">
        <w:rPr>
          <w:sz w:val="20"/>
        </w:rPr>
        <w:t xml:space="preserve"> and perform this agreement and that this agreement is executed by a duly authorised representative of the Customer</w:t>
      </w:r>
      <w:bookmarkEnd w:id="113"/>
      <w:r w:rsidR="006E56DA" w:rsidRPr="000E620B">
        <w:rPr>
          <w:sz w:val="20"/>
        </w:rPr>
        <w:t>;</w:t>
      </w:r>
    </w:p>
    <w:p w14:paraId="07378F29" w14:textId="55896D1F" w:rsidR="00364893" w:rsidRPr="000E620B" w:rsidRDefault="00B03348" w:rsidP="00B436F9">
      <w:pPr>
        <w:pStyle w:val="Level3Number"/>
        <w:jc w:val="both"/>
        <w:rPr>
          <w:sz w:val="20"/>
        </w:rPr>
      </w:pPr>
      <w:bookmarkStart w:id="114" w:name="_Ref_a295664"/>
      <w:r w:rsidRPr="000E620B">
        <w:rPr>
          <w:sz w:val="20"/>
        </w:rPr>
        <w:t xml:space="preserve">it has the authority to grant any rights to be granted to the Supplier under this agreement, including the right to provide </w:t>
      </w:r>
      <w:r w:rsidR="00997748">
        <w:rPr>
          <w:sz w:val="20"/>
        </w:rPr>
        <w:t xml:space="preserve">applicable </w:t>
      </w:r>
      <w:r w:rsidRPr="000E620B">
        <w:rPr>
          <w:sz w:val="20"/>
        </w:rPr>
        <w:t xml:space="preserve"> Software and </w:t>
      </w:r>
      <w:r w:rsidR="006E56DA" w:rsidRPr="000E620B">
        <w:rPr>
          <w:sz w:val="20"/>
        </w:rPr>
        <w:t>any applicable h</w:t>
      </w:r>
      <w:r w:rsidRPr="000E620B">
        <w:rPr>
          <w:sz w:val="20"/>
        </w:rPr>
        <w:t>ardware to the Supplier as indicated in this agreement and for the same to be used in the provision of the Services and otherwise in connection with this agreement; and</w:t>
      </w:r>
      <w:bookmarkEnd w:id="114"/>
    </w:p>
    <w:p w14:paraId="797BDBC7" w14:textId="76849210" w:rsidR="00364893" w:rsidRPr="000E620B" w:rsidRDefault="00B03348" w:rsidP="00B436F9">
      <w:pPr>
        <w:pStyle w:val="Level3Number"/>
        <w:jc w:val="both"/>
        <w:rPr>
          <w:sz w:val="20"/>
        </w:rPr>
      </w:pPr>
      <w:bookmarkStart w:id="115" w:name="_Ref_a621604"/>
      <w:r w:rsidRPr="000E620B">
        <w:rPr>
          <w:sz w:val="20"/>
        </w:rPr>
        <w:t xml:space="preserve">it owns or has obtained valid licences, consents, </w:t>
      </w:r>
      <w:r w:rsidR="000E620B" w:rsidRPr="000E620B">
        <w:rPr>
          <w:sz w:val="20"/>
        </w:rPr>
        <w:t>permissions,</w:t>
      </w:r>
      <w:r w:rsidRPr="000E620B">
        <w:rPr>
          <w:sz w:val="20"/>
        </w:rPr>
        <w:t xml:space="preserve"> and rights to use and where necessary to license to the Supplier, any materials </w:t>
      </w:r>
      <w:r w:rsidR="00997748">
        <w:rPr>
          <w:sz w:val="20"/>
        </w:rPr>
        <w:t xml:space="preserve">or information </w:t>
      </w:r>
      <w:r w:rsidRPr="000E620B">
        <w:rPr>
          <w:sz w:val="20"/>
        </w:rPr>
        <w:t xml:space="preserve">reasonably necessary for the fulfilment of all its obligations under this agreement, including </w:t>
      </w:r>
      <w:r w:rsidR="00997748">
        <w:rPr>
          <w:sz w:val="20"/>
        </w:rPr>
        <w:t xml:space="preserve">in respect of </w:t>
      </w:r>
      <w:r w:rsidRPr="000E620B">
        <w:rPr>
          <w:sz w:val="20"/>
        </w:rPr>
        <w:t>any third-party licences and consents.</w:t>
      </w:r>
      <w:bookmarkEnd w:id="115"/>
    </w:p>
    <w:p w14:paraId="1FAB50DD" w14:textId="77777777" w:rsidR="00364893" w:rsidRPr="000E620B" w:rsidRDefault="00B03348" w:rsidP="00B436F9">
      <w:pPr>
        <w:pStyle w:val="Level2Number"/>
        <w:jc w:val="both"/>
        <w:rPr>
          <w:sz w:val="20"/>
        </w:rPr>
      </w:pPr>
      <w:bookmarkStart w:id="116" w:name="_Ref_a210890"/>
      <w:r w:rsidRPr="000E620B">
        <w:rPr>
          <w:sz w:val="20"/>
        </w:rPr>
        <w:t>The Customer warrants that:</w:t>
      </w:r>
      <w:bookmarkEnd w:id="116"/>
    </w:p>
    <w:p w14:paraId="0A49F399" w14:textId="26AF726B" w:rsidR="00364893" w:rsidRPr="000E620B" w:rsidRDefault="00B03348" w:rsidP="00B436F9">
      <w:pPr>
        <w:pStyle w:val="Level3Number"/>
        <w:jc w:val="both"/>
        <w:rPr>
          <w:sz w:val="20"/>
        </w:rPr>
      </w:pPr>
      <w:bookmarkStart w:id="117" w:name="_Ref_a835688"/>
      <w:r w:rsidRPr="000E620B">
        <w:rPr>
          <w:sz w:val="20"/>
        </w:rPr>
        <w:t>it shall comply with and use the</w:t>
      </w:r>
      <w:r w:rsidR="00853EA3">
        <w:rPr>
          <w:sz w:val="20"/>
        </w:rPr>
        <w:t xml:space="preserve"> Equipment and</w:t>
      </w:r>
      <w:r w:rsidRPr="000E620B">
        <w:rPr>
          <w:sz w:val="20"/>
        </w:rPr>
        <w:t xml:space="preserve"> Services in accordance with the terms of this agreement and all applicable laws, and shall not do any act that shall infringe the rights of any third party including the publishing or transmission of any materials contrary to relevant laws;</w:t>
      </w:r>
      <w:bookmarkEnd w:id="117"/>
    </w:p>
    <w:p w14:paraId="5212E8BB" w14:textId="77777777" w:rsidR="00364893" w:rsidRPr="000E620B" w:rsidRDefault="00B03348" w:rsidP="00B436F9">
      <w:pPr>
        <w:pStyle w:val="Level3Number"/>
        <w:jc w:val="both"/>
        <w:rPr>
          <w:sz w:val="20"/>
        </w:rPr>
      </w:pPr>
      <w:bookmarkStart w:id="118" w:name="_Ref_a467629"/>
      <w:r w:rsidRPr="000E620B">
        <w:rPr>
          <w:sz w:val="20"/>
        </w:rPr>
        <w:t>it shall comply with all laws and regulations applicable to the Customer in performing its obligations under this agreement; and</w:t>
      </w:r>
      <w:bookmarkEnd w:id="118"/>
    </w:p>
    <w:p w14:paraId="3A7737F5" w14:textId="2C72BE11" w:rsidR="00364893" w:rsidRPr="000E620B" w:rsidRDefault="00B03348" w:rsidP="00B436F9">
      <w:pPr>
        <w:pStyle w:val="Level3Number"/>
        <w:jc w:val="both"/>
        <w:rPr>
          <w:sz w:val="20"/>
        </w:rPr>
      </w:pPr>
      <w:bookmarkStart w:id="119" w:name="_Ref_a155171"/>
      <w:r w:rsidRPr="000E620B">
        <w:rPr>
          <w:sz w:val="20"/>
        </w:rPr>
        <w:t>the Supplier's possession and use in accordance with this agreement of any materials (including third-party materials</w:t>
      </w:r>
      <w:r w:rsidR="00997748">
        <w:rPr>
          <w:sz w:val="20"/>
        </w:rPr>
        <w:t>)</w:t>
      </w:r>
      <w:r w:rsidRPr="000E620B">
        <w:rPr>
          <w:sz w:val="20"/>
        </w:rPr>
        <w:t xml:space="preserve"> supplied by the Customer to the Supplier</w:t>
      </w:r>
      <w:r w:rsidR="00997748">
        <w:rPr>
          <w:sz w:val="20"/>
        </w:rPr>
        <w:t xml:space="preserve">, </w:t>
      </w:r>
      <w:r w:rsidRPr="000E620B">
        <w:rPr>
          <w:sz w:val="20"/>
        </w:rPr>
        <w:t>shall not cause the Supplier to infringe the rights, including any Intellectual Property Rights, of any third party.</w:t>
      </w:r>
      <w:bookmarkEnd w:id="119"/>
    </w:p>
    <w:p w14:paraId="0AAA8CAC" w14:textId="77777777" w:rsidR="00364893" w:rsidRPr="000E620B" w:rsidRDefault="00B03348" w:rsidP="00B436F9">
      <w:pPr>
        <w:pStyle w:val="Level2Number"/>
        <w:jc w:val="both"/>
        <w:rPr>
          <w:sz w:val="20"/>
        </w:rPr>
      </w:pPr>
      <w:bookmarkStart w:id="120" w:name="_Ref_a913844"/>
      <w:r w:rsidRPr="000E620B">
        <w:rPr>
          <w:sz w:val="20"/>
        </w:rPr>
        <w:t>The Supplier warrants and represents that:</w:t>
      </w:r>
      <w:bookmarkEnd w:id="120"/>
    </w:p>
    <w:p w14:paraId="4BE34DB8" w14:textId="77777777" w:rsidR="00364893" w:rsidRPr="000E620B" w:rsidRDefault="00B03348" w:rsidP="00B436F9">
      <w:pPr>
        <w:pStyle w:val="Level3Number"/>
        <w:jc w:val="both"/>
        <w:rPr>
          <w:sz w:val="20"/>
        </w:rPr>
      </w:pPr>
      <w:bookmarkStart w:id="121" w:name="_Ref_a820907"/>
      <w:r w:rsidRPr="000E620B">
        <w:rPr>
          <w:sz w:val="20"/>
        </w:rPr>
        <w:t xml:space="preserve">it has the full capacity and authority to </w:t>
      </w:r>
      <w:proofErr w:type="gramStart"/>
      <w:r w:rsidRPr="000E620B">
        <w:rPr>
          <w:sz w:val="20"/>
        </w:rPr>
        <w:t>enter into</w:t>
      </w:r>
      <w:proofErr w:type="gramEnd"/>
      <w:r w:rsidRPr="000E620B">
        <w:rPr>
          <w:sz w:val="20"/>
        </w:rPr>
        <w:t xml:space="preserve"> and perform this agreement and that this agreement is executed by a duly authorised representative of the Supplier;</w:t>
      </w:r>
      <w:bookmarkEnd w:id="121"/>
    </w:p>
    <w:p w14:paraId="6A295E43" w14:textId="30F95E18" w:rsidR="00364893" w:rsidRPr="000E620B" w:rsidRDefault="00B03348" w:rsidP="00B436F9">
      <w:pPr>
        <w:pStyle w:val="Level3Number"/>
        <w:jc w:val="both"/>
        <w:rPr>
          <w:sz w:val="20"/>
        </w:rPr>
      </w:pPr>
      <w:bookmarkStart w:id="122" w:name="_Ref_a846143"/>
      <w:r w:rsidRPr="000E620B">
        <w:rPr>
          <w:sz w:val="20"/>
        </w:rPr>
        <w:lastRenderedPageBreak/>
        <w:t xml:space="preserve">it owns, or has obtained valid licences, consents, permissions and rights to enable the Supplier to comply with this agreement and to use any of the Intellectual Property Rights necessary for the fulfilment of all its obligations under this agreement including for the Customer's use and receipt of the </w:t>
      </w:r>
      <w:r w:rsidR="00997748">
        <w:rPr>
          <w:sz w:val="20"/>
        </w:rPr>
        <w:t xml:space="preserve">Equipment and </w:t>
      </w:r>
      <w:r w:rsidRPr="000E620B">
        <w:rPr>
          <w:sz w:val="20"/>
        </w:rPr>
        <w:t xml:space="preserve">Services, and the Supplier shall not breach the provisions of any such necessary licences, consents, permissions and rights or cause the same to be </w:t>
      </w:r>
      <w:r w:rsidR="000A42A6">
        <w:rPr>
          <w:sz w:val="20"/>
        </w:rPr>
        <w:t xml:space="preserve">invalidated or </w:t>
      </w:r>
      <w:r w:rsidRPr="000E620B">
        <w:rPr>
          <w:sz w:val="20"/>
        </w:rPr>
        <w:t>breached;</w:t>
      </w:r>
      <w:bookmarkEnd w:id="122"/>
    </w:p>
    <w:p w14:paraId="63BDA319" w14:textId="77777777" w:rsidR="00364893" w:rsidRPr="000E620B" w:rsidRDefault="00B03348" w:rsidP="00B436F9">
      <w:pPr>
        <w:pStyle w:val="Level2Number"/>
        <w:jc w:val="both"/>
        <w:rPr>
          <w:sz w:val="20"/>
        </w:rPr>
      </w:pPr>
      <w:bookmarkStart w:id="123" w:name="_Ref_a455656"/>
      <w:r w:rsidRPr="000E620B">
        <w:rPr>
          <w:sz w:val="20"/>
        </w:rPr>
        <w:t>The Supplier warrants that:</w:t>
      </w:r>
      <w:bookmarkEnd w:id="123"/>
    </w:p>
    <w:p w14:paraId="70DE3D8C" w14:textId="3C08FE20" w:rsidR="007C14D7" w:rsidRPr="007C14D7" w:rsidRDefault="007C14D7" w:rsidP="007C14D7">
      <w:pPr>
        <w:pStyle w:val="Level3Number"/>
        <w:rPr>
          <w:sz w:val="20"/>
          <w:szCs w:val="18"/>
        </w:rPr>
      </w:pPr>
      <w:bookmarkStart w:id="124" w:name="_Ref523820373"/>
      <w:bookmarkStart w:id="125" w:name="_Ref84941876"/>
      <w:bookmarkStart w:id="126" w:name="_Ref_a303102"/>
      <w:r w:rsidRPr="007C14D7">
        <w:rPr>
          <w:sz w:val="20"/>
          <w:szCs w:val="18"/>
        </w:rPr>
        <w:t xml:space="preserve">the Services, including in the provision of Equipment and any component or replacement parts, </w:t>
      </w:r>
      <w:proofErr w:type="gramStart"/>
      <w:r w:rsidRPr="007C14D7">
        <w:rPr>
          <w:sz w:val="20"/>
          <w:szCs w:val="18"/>
        </w:rPr>
        <w:t>provided</w:t>
      </w:r>
      <w:proofErr w:type="gramEnd"/>
      <w:r w:rsidRPr="007C14D7">
        <w:rPr>
          <w:sz w:val="20"/>
          <w:szCs w:val="18"/>
        </w:rPr>
        <w:t xml:space="preserve"> or procured by the Supplier under this agreement, shall be free from defective workmanship and materials and will materially conform to the Customer's Service Requirements and the Services Specification</w:t>
      </w:r>
      <w:bookmarkEnd w:id="124"/>
      <w:r w:rsidRPr="007C14D7">
        <w:rPr>
          <w:sz w:val="20"/>
          <w:szCs w:val="18"/>
        </w:rPr>
        <w:t>;</w:t>
      </w:r>
      <w:bookmarkEnd w:id="125"/>
    </w:p>
    <w:p w14:paraId="18EC19B9" w14:textId="0380D844" w:rsidR="007C14D7" w:rsidRPr="007C14D7" w:rsidRDefault="007C14D7" w:rsidP="007C14D7">
      <w:pPr>
        <w:pStyle w:val="Level3Number"/>
        <w:rPr>
          <w:sz w:val="20"/>
          <w:szCs w:val="18"/>
        </w:rPr>
      </w:pPr>
      <w:bookmarkStart w:id="127" w:name="_Ref84941879"/>
      <w:r w:rsidRPr="007C14D7">
        <w:rPr>
          <w:sz w:val="20"/>
          <w:szCs w:val="18"/>
        </w:rPr>
        <w:t>all Equipment (including any component parts) shall be new and shall not be second hand;</w:t>
      </w:r>
      <w:bookmarkEnd w:id="127"/>
    </w:p>
    <w:p w14:paraId="34A39D68" w14:textId="09D4B4C2" w:rsidR="007C14D7" w:rsidRPr="007C14D7" w:rsidRDefault="007C14D7" w:rsidP="007C14D7">
      <w:pPr>
        <w:pStyle w:val="Level3Number"/>
        <w:rPr>
          <w:sz w:val="20"/>
          <w:szCs w:val="18"/>
        </w:rPr>
      </w:pPr>
      <w:r w:rsidRPr="007C14D7">
        <w:rPr>
          <w:sz w:val="20"/>
          <w:szCs w:val="18"/>
        </w:rPr>
        <w:t xml:space="preserve">it will, if it receives written notice from the Customer of any breach of the above warranties at clauses </w:t>
      </w:r>
      <w:r>
        <w:rPr>
          <w:sz w:val="20"/>
          <w:szCs w:val="18"/>
        </w:rPr>
        <w:fldChar w:fldCharType="begin"/>
      </w:r>
      <w:r>
        <w:rPr>
          <w:sz w:val="20"/>
          <w:szCs w:val="18"/>
        </w:rPr>
        <w:instrText xml:space="preserve"> REF _Ref_a913844 \r \h </w:instrText>
      </w:r>
      <w:r>
        <w:rPr>
          <w:sz w:val="20"/>
          <w:szCs w:val="18"/>
        </w:rPr>
      </w:r>
      <w:r>
        <w:rPr>
          <w:sz w:val="20"/>
          <w:szCs w:val="18"/>
        </w:rPr>
        <w:fldChar w:fldCharType="separate"/>
      </w:r>
      <w:r>
        <w:rPr>
          <w:sz w:val="20"/>
          <w:szCs w:val="18"/>
        </w:rPr>
        <w:t>13.3</w:t>
      </w:r>
      <w:r>
        <w:rPr>
          <w:sz w:val="20"/>
          <w:szCs w:val="18"/>
        </w:rPr>
        <w:fldChar w:fldCharType="end"/>
      </w:r>
      <w:r w:rsidRPr="007C14D7">
        <w:rPr>
          <w:sz w:val="20"/>
          <w:szCs w:val="18"/>
        </w:rPr>
        <w:t xml:space="preserve"> to</w:t>
      </w:r>
      <w:r>
        <w:rPr>
          <w:sz w:val="20"/>
          <w:szCs w:val="18"/>
        </w:rPr>
        <w:t xml:space="preserve"> </w:t>
      </w:r>
      <w:r>
        <w:rPr>
          <w:sz w:val="20"/>
          <w:szCs w:val="18"/>
        </w:rPr>
        <w:fldChar w:fldCharType="begin"/>
      </w:r>
      <w:r>
        <w:rPr>
          <w:sz w:val="20"/>
          <w:szCs w:val="18"/>
        </w:rPr>
        <w:instrText xml:space="preserve"> REF _Ref84941879 \r \h </w:instrText>
      </w:r>
      <w:r>
        <w:rPr>
          <w:sz w:val="20"/>
          <w:szCs w:val="18"/>
        </w:rPr>
      </w:r>
      <w:r>
        <w:rPr>
          <w:sz w:val="20"/>
          <w:szCs w:val="18"/>
        </w:rPr>
        <w:fldChar w:fldCharType="separate"/>
      </w:r>
      <w:r>
        <w:rPr>
          <w:sz w:val="20"/>
          <w:szCs w:val="18"/>
        </w:rPr>
        <w:t>13.4.2</w:t>
      </w:r>
      <w:r>
        <w:rPr>
          <w:sz w:val="20"/>
          <w:szCs w:val="18"/>
        </w:rPr>
        <w:fldChar w:fldCharType="end"/>
      </w:r>
      <w:r w:rsidRPr="007C14D7">
        <w:rPr>
          <w:sz w:val="20"/>
          <w:szCs w:val="18"/>
        </w:rPr>
        <w:t xml:space="preserve">, </w:t>
      </w:r>
      <w:r w:rsidR="000B13C9">
        <w:rPr>
          <w:sz w:val="20"/>
          <w:szCs w:val="18"/>
        </w:rPr>
        <w:t xml:space="preserve">subject to clause 6.4 (in respect of the registration and management of third-party manufacturer warranties), </w:t>
      </w:r>
      <w:r w:rsidRPr="007C14D7">
        <w:rPr>
          <w:sz w:val="20"/>
          <w:szCs w:val="18"/>
        </w:rPr>
        <w:t>at its own expense, and within a reasonable time after receiving such notice,</w:t>
      </w:r>
      <w:r w:rsidR="00773A45">
        <w:rPr>
          <w:sz w:val="20"/>
          <w:szCs w:val="18"/>
        </w:rPr>
        <w:t xml:space="preserve"> investigate and</w:t>
      </w:r>
      <w:r w:rsidRPr="007C14D7">
        <w:rPr>
          <w:sz w:val="20"/>
          <w:szCs w:val="18"/>
        </w:rPr>
        <w:t xml:space="preserve"> rectify </w:t>
      </w:r>
      <w:r w:rsidR="00773A45">
        <w:rPr>
          <w:sz w:val="20"/>
          <w:szCs w:val="18"/>
        </w:rPr>
        <w:t xml:space="preserve">(or procure to rectify) </w:t>
      </w:r>
      <w:r w:rsidRPr="007C14D7">
        <w:rPr>
          <w:sz w:val="20"/>
          <w:szCs w:val="18"/>
        </w:rPr>
        <w:t xml:space="preserve">any </w:t>
      </w:r>
      <w:r w:rsidR="00773A45">
        <w:rPr>
          <w:sz w:val="20"/>
          <w:szCs w:val="18"/>
        </w:rPr>
        <w:t xml:space="preserve">such </w:t>
      </w:r>
      <w:r w:rsidRPr="007C14D7">
        <w:rPr>
          <w:sz w:val="20"/>
          <w:szCs w:val="18"/>
        </w:rPr>
        <w:t xml:space="preserve">failure or defect in relation to the breach and any relevant Equipment or Services. </w:t>
      </w:r>
    </w:p>
    <w:p w14:paraId="03DA7866" w14:textId="32CF80F6" w:rsidR="007C14D7" w:rsidRPr="007C14D7" w:rsidRDefault="007C14D7" w:rsidP="007C14D7">
      <w:pPr>
        <w:pStyle w:val="Level3Number"/>
        <w:rPr>
          <w:sz w:val="20"/>
          <w:szCs w:val="18"/>
        </w:rPr>
      </w:pPr>
      <w:bookmarkStart w:id="128" w:name="_Ref523934442"/>
      <w:r w:rsidRPr="007C14D7">
        <w:rPr>
          <w:sz w:val="20"/>
          <w:szCs w:val="18"/>
        </w:rPr>
        <w:t xml:space="preserve">it shall use all reasonable skill and care in providing the </w:t>
      </w:r>
      <w:r w:rsidR="000B13C9">
        <w:rPr>
          <w:sz w:val="20"/>
          <w:szCs w:val="18"/>
        </w:rPr>
        <w:t xml:space="preserve">Equipment and </w:t>
      </w:r>
      <w:r w:rsidRPr="007C14D7">
        <w:rPr>
          <w:sz w:val="20"/>
          <w:szCs w:val="18"/>
        </w:rPr>
        <w:t>Services;</w:t>
      </w:r>
      <w:bookmarkEnd w:id="128"/>
    </w:p>
    <w:p w14:paraId="6F499DD2" w14:textId="77777777" w:rsidR="007C14D7" w:rsidRPr="007C14D7" w:rsidRDefault="007C14D7" w:rsidP="007C14D7">
      <w:pPr>
        <w:pStyle w:val="Level3Number"/>
        <w:rPr>
          <w:sz w:val="20"/>
          <w:szCs w:val="18"/>
        </w:rPr>
      </w:pPr>
      <w:bookmarkStart w:id="129" w:name="_Ref523934444"/>
      <w:r w:rsidRPr="007C14D7">
        <w:rPr>
          <w:sz w:val="20"/>
          <w:szCs w:val="18"/>
        </w:rPr>
        <w:t>the Services will be provided in a professional and competent manner;</w:t>
      </w:r>
      <w:bookmarkEnd w:id="129"/>
    </w:p>
    <w:p w14:paraId="5936720A" w14:textId="20E2C773" w:rsidR="00364893" w:rsidRPr="000E620B" w:rsidRDefault="00B03348" w:rsidP="00B436F9">
      <w:pPr>
        <w:pStyle w:val="Level3Number"/>
        <w:jc w:val="both"/>
        <w:rPr>
          <w:sz w:val="20"/>
        </w:rPr>
      </w:pPr>
      <w:r w:rsidRPr="000E620B">
        <w:rPr>
          <w:sz w:val="20"/>
        </w:rPr>
        <w:t xml:space="preserve">it shall comply with all laws and regulations applicable to the Supplier in performing </w:t>
      </w:r>
      <w:r w:rsidR="00DD53B6" w:rsidRPr="000E620B">
        <w:rPr>
          <w:sz w:val="20"/>
        </w:rPr>
        <w:t xml:space="preserve">or procuring the performance of </w:t>
      </w:r>
      <w:r w:rsidRPr="000E620B">
        <w:rPr>
          <w:sz w:val="20"/>
        </w:rPr>
        <w:t>its obligations under this agreement;</w:t>
      </w:r>
      <w:bookmarkEnd w:id="126"/>
    </w:p>
    <w:p w14:paraId="18C1BC48" w14:textId="6720BC24" w:rsidR="00364893" w:rsidRPr="000E620B" w:rsidRDefault="00B03348" w:rsidP="00B436F9">
      <w:pPr>
        <w:pStyle w:val="Level3Number"/>
        <w:jc w:val="both"/>
        <w:rPr>
          <w:sz w:val="20"/>
        </w:rPr>
      </w:pPr>
      <w:bookmarkStart w:id="130" w:name="_Ref_a522546"/>
      <w:r w:rsidRPr="000E620B">
        <w:rPr>
          <w:sz w:val="20"/>
        </w:rPr>
        <w:t xml:space="preserve">it is and shall remain throughout the term of this agreement compliant (and certified by an independent, </w:t>
      </w:r>
      <w:proofErr w:type="gramStart"/>
      <w:r w:rsidRPr="000E620B">
        <w:rPr>
          <w:sz w:val="20"/>
        </w:rPr>
        <w:t>reputable</w:t>
      </w:r>
      <w:proofErr w:type="gramEnd"/>
      <w:r w:rsidRPr="000E620B">
        <w:rPr>
          <w:sz w:val="20"/>
        </w:rPr>
        <w:t xml:space="preserve"> and competent certification body to be compliant) with, and shall provide the</w:t>
      </w:r>
      <w:r w:rsidR="00853EA3">
        <w:rPr>
          <w:sz w:val="20"/>
        </w:rPr>
        <w:t xml:space="preserve"> Equipment and</w:t>
      </w:r>
      <w:r w:rsidRPr="000E620B">
        <w:rPr>
          <w:sz w:val="20"/>
        </w:rPr>
        <w:t xml:space="preserve"> Services in line with, a then-current version of</w:t>
      </w:r>
      <w:r w:rsidR="00712788" w:rsidRPr="000E620B">
        <w:rPr>
          <w:sz w:val="20"/>
        </w:rPr>
        <w:t>:</w:t>
      </w:r>
      <w:r w:rsidRPr="000E620B">
        <w:rPr>
          <w:sz w:val="20"/>
        </w:rPr>
        <w:t xml:space="preserve"> </w:t>
      </w:r>
      <w:r w:rsidR="007E46A4" w:rsidRPr="00396ABB">
        <w:rPr>
          <w:sz w:val="20"/>
        </w:rPr>
        <w:t>I</w:t>
      </w:r>
      <w:r w:rsidRPr="00396ABB">
        <w:rPr>
          <w:sz w:val="20"/>
        </w:rPr>
        <w:t>nternational Standards Organisation (ISO) / International Electrotechnical Commission (IEC) 27001, and Information Technology Infrastructure Library (ITIL);</w:t>
      </w:r>
      <w:bookmarkEnd w:id="130"/>
    </w:p>
    <w:p w14:paraId="5B60D70B" w14:textId="1CFEFCF8" w:rsidR="00364893" w:rsidRPr="000E620B" w:rsidRDefault="00B03348" w:rsidP="00B436F9">
      <w:pPr>
        <w:pStyle w:val="Level3Number"/>
        <w:jc w:val="both"/>
        <w:rPr>
          <w:sz w:val="20"/>
        </w:rPr>
      </w:pPr>
      <w:bookmarkStart w:id="131" w:name="_Ref_a476584"/>
      <w:r w:rsidRPr="000E620B">
        <w:rPr>
          <w:sz w:val="20"/>
        </w:rPr>
        <w:t xml:space="preserve">the Customer's possession and use in accordance with this agreement of any </w:t>
      </w:r>
      <w:r w:rsidR="00D75496">
        <w:rPr>
          <w:sz w:val="20"/>
        </w:rPr>
        <w:t xml:space="preserve">documents, </w:t>
      </w:r>
      <w:proofErr w:type="gramStart"/>
      <w:r w:rsidR="00D75496">
        <w:rPr>
          <w:sz w:val="20"/>
        </w:rPr>
        <w:t>data</w:t>
      </w:r>
      <w:proofErr w:type="gramEnd"/>
      <w:r w:rsidR="00D75496">
        <w:rPr>
          <w:sz w:val="20"/>
        </w:rPr>
        <w:t xml:space="preserve"> and </w:t>
      </w:r>
      <w:r w:rsidRPr="000E620B">
        <w:rPr>
          <w:sz w:val="20"/>
        </w:rPr>
        <w:t>materials</w:t>
      </w:r>
      <w:r w:rsidR="00777496">
        <w:rPr>
          <w:sz w:val="20"/>
        </w:rPr>
        <w:t xml:space="preserve"> </w:t>
      </w:r>
      <w:r w:rsidRPr="000E620B">
        <w:rPr>
          <w:sz w:val="20"/>
        </w:rPr>
        <w:t>(including third-party materials</w:t>
      </w:r>
      <w:r w:rsidR="00D75496">
        <w:rPr>
          <w:sz w:val="20"/>
        </w:rPr>
        <w:t xml:space="preserve"> and proprietary material</w:t>
      </w:r>
      <w:r w:rsidRPr="000E620B">
        <w:rPr>
          <w:sz w:val="20"/>
        </w:rPr>
        <w:t>) supplied by the Supplier to the Customer shall not cause the Customer to infringe the rights, including any Intellectual Property Rights, of any third party;</w:t>
      </w:r>
      <w:bookmarkEnd w:id="131"/>
    </w:p>
    <w:p w14:paraId="2D26A660" w14:textId="1B623403" w:rsidR="00364893" w:rsidRPr="000E620B" w:rsidRDefault="00B03348" w:rsidP="00B436F9">
      <w:pPr>
        <w:pStyle w:val="Level3Number"/>
        <w:jc w:val="both"/>
        <w:rPr>
          <w:sz w:val="20"/>
        </w:rPr>
      </w:pPr>
      <w:bookmarkStart w:id="132" w:name="_Ref_a909188"/>
      <w:r w:rsidRPr="000E620B">
        <w:rPr>
          <w:sz w:val="20"/>
        </w:rPr>
        <w:t>any</w:t>
      </w:r>
      <w:r w:rsidR="00D75496">
        <w:rPr>
          <w:sz w:val="20"/>
        </w:rPr>
        <w:t xml:space="preserve"> applicable</w:t>
      </w:r>
      <w:r w:rsidRPr="000E620B">
        <w:rPr>
          <w:sz w:val="20"/>
        </w:rPr>
        <w:t xml:space="preserve"> </w:t>
      </w:r>
      <w:r w:rsidR="00D75496">
        <w:rPr>
          <w:sz w:val="20"/>
        </w:rPr>
        <w:t>S</w:t>
      </w:r>
      <w:r w:rsidRPr="000E620B">
        <w:rPr>
          <w:sz w:val="20"/>
        </w:rPr>
        <w:t xml:space="preserve">oftware, </w:t>
      </w:r>
      <w:r w:rsidR="00396ABB" w:rsidRPr="00396ABB">
        <w:rPr>
          <w:sz w:val="20"/>
        </w:rPr>
        <w:t>configuration information and firmware</w:t>
      </w:r>
      <w:r w:rsidR="00396ABB">
        <w:rPr>
          <w:sz w:val="20"/>
        </w:rPr>
        <w:t xml:space="preserve">, </w:t>
      </w:r>
      <w:r w:rsidRPr="000E620B">
        <w:rPr>
          <w:sz w:val="20"/>
        </w:rPr>
        <w:t xml:space="preserve">system or telecommunications </w:t>
      </w:r>
      <w:r w:rsidR="00D75496">
        <w:rPr>
          <w:sz w:val="20"/>
        </w:rPr>
        <w:t xml:space="preserve">technology </w:t>
      </w:r>
      <w:r w:rsidRPr="000E620B">
        <w:rPr>
          <w:sz w:val="20"/>
        </w:rPr>
        <w:t>provided by or on behalf of the Supplier shall be tested for Viruses and Latent Vulnerabilities and Known Vulnerabilities</w:t>
      </w:r>
      <w:r w:rsidR="00D75496">
        <w:rPr>
          <w:sz w:val="20"/>
        </w:rPr>
        <w:t>,</w:t>
      </w:r>
      <w:r w:rsidRPr="000E620B">
        <w:rPr>
          <w:sz w:val="20"/>
        </w:rPr>
        <w:t xml:space="preserve"> and any of the same that are identified shall be Mitigated against before the date of delivery or use of such </w:t>
      </w:r>
      <w:r w:rsidR="00D75496">
        <w:rPr>
          <w:sz w:val="20"/>
        </w:rPr>
        <w:t>S</w:t>
      </w:r>
      <w:r w:rsidRPr="000E620B">
        <w:rPr>
          <w:sz w:val="20"/>
        </w:rPr>
        <w:t xml:space="preserve">oftware, </w:t>
      </w:r>
      <w:proofErr w:type="gramStart"/>
      <w:r w:rsidRPr="000E620B">
        <w:rPr>
          <w:sz w:val="20"/>
        </w:rPr>
        <w:t>systems</w:t>
      </w:r>
      <w:proofErr w:type="gramEnd"/>
      <w:r w:rsidRPr="000E620B">
        <w:rPr>
          <w:sz w:val="20"/>
        </w:rPr>
        <w:t xml:space="preserve"> or telecommunications </w:t>
      </w:r>
      <w:r w:rsidR="00D75496">
        <w:rPr>
          <w:sz w:val="20"/>
        </w:rPr>
        <w:t xml:space="preserve">technology </w:t>
      </w:r>
      <w:r w:rsidRPr="000E620B">
        <w:rPr>
          <w:sz w:val="20"/>
        </w:rPr>
        <w:t>by the Supplier</w:t>
      </w:r>
      <w:r w:rsidR="00D75496">
        <w:rPr>
          <w:sz w:val="20"/>
        </w:rPr>
        <w:t xml:space="preserve"> in connection with this agreement</w:t>
      </w:r>
      <w:r w:rsidRPr="000E620B">
        <w:rPr>
          <w:sz w:val="20"/>
        </w:rPr>
        <w:t>;</w:t>
      </w:r>
      <w:bookmarkEnd w:id="132"/>
    </w:p>
    <w:p w14:paraId="3EC98180" w14:textId="569B12BF" w:rsidR="00364893" w:rsidRPr="000E620B" w:rsidRDefault="00B03348" w:rsidP="00B436F9">
      <w:pPr>
        <w:pStyle w:val="Level3Number"/>
        <w:jc w:val="both"/>
        <w:rPr>
          <w:sz w:val="20"/>
        </w:rPr>
      </w:pPr>
      <w:bookmarkStart w:id="133" w:name="_Ref_a628936"/>
      <w:r w:rsidRPr="000E620B">
        <w:rPr>
          <w:sz w:val="20"/>
        </w:rPr>
        <w:t xml:space="preserve">all personnel and sub-contractors used by the Supplier in the performance of this agreement are adequately skilled and experienced </w:t>
      </w:r>
      <w:r w:rsidR="00791252" w:rsidRPr="000E620B">
        <w:rPr>
          <w:sz w:val="20"/>
        </w:rPr>
        <w:t xml:space="preserve">and vetted </w:t>
      </w:r>
      <w:r w:rsidRPr="000E620B">
        <w:rPr>
          <w:sz w:val="20"/>
        </w:rPr>
        <w:t>for the activities they are required to perform; and</w:t>
      </w:r>
      <w:bookmarkEnd w:id="133"/>
    </w:p>
    <w:p w14:paraId="5379D00F" w14:textId="12A6F095" w:rsidR="00364893" w:rsidRPr="000E620B" w:rsidRDefault="00B03348" w:rsidP="00B436F9">
      <w:pPr>
        <w:pStyle w:val="Level3Number"/>
        <w:jc w:val="both"/>
        <w:rPr>
          <w:sz w:val="20"/>
        </w:rPr>
      </w:pPr>
      <w:bookmarkStart w:id="134" w:name="_Ref_a736468"/>
      <w:r w:rsidRPr="000E620B">
        <w:rPr>
          <w:sz w:val="20"/>
        </w:rPr>
        <w:t xml:space="preserve">it will not introduce, or permit the introduction of, any Viruses or Known Vulnerabilities or Latent Vulnerabilities into Customer's Operating Environment, or the Customer's other network and information systems, while </w:t>
      </w:r>
      <w:r w:rsidR="00312CE3">
        <w:rPr>
          <w:sz w:val="20"/>
        </w:rPr>
        <w:t xml:space="preserve">providing and installing the Equipment and </w:t>
      </w:r>
      <w:r w:rsidRPr="000E620B">
        <w:rPr>
          <w:sz w:val="20"/>
        </w:rPr>
        <w:t>performing the Services.</w:t>
      </w:r>
      <w:bookmarkEnd w:id="134"/>
    </w:p>
    <w:p w14:paraId="032FB103" w14:textId="6621524A" w:rsidR="00364893" w:rsidRPr="000E620B" w:rsidRDefault="00B03348" w:rsidP="00B436F9">
      <w:pPr>
        <w:pStyle w:val="Level1Heading"/>
        <w:jc w:val="both"/>
        <w:rPr>
          <w:sz w:val="20"/>
          <w:szCs w:val="20"/>
        </w:rPr>
      </w:pPr>
      <w:bookmarkStart w:id="135" w:name="_Toc256000010"/>
      <w:bookmarkStart w:id="136" w:name="_Ref_a305184"/>
      <w:bookmarkStart w:id="137" w:name="_Toc117432553"/>
      <w:r w:rsidRPr="000E620B">
        <w:rPr>
          <w:sz w:val="20"/>
          <w:szCs w:val="20"/>
        </w:rPr>
        <w:t>Charges and payment</w:t>
      </w:r>
      <w:bookmarkEnd w:id="135"/>
      <w:bookmarkEnd w:id="136"/>
      <w:bookmarkEnd w:id="137"/>
      <w:r w:rsidR="00312CE3">
        <w:rPr>
          <w:sz w:val="20"/>
          <w:szCs w:val="20"/>
        </w:rPr>
        <w:t xml:space="preserve"> </w:t>
      </w:r>
    </w:p>
    <w:p w14:paraId="57A6603C" w14:textId="77171EC4" w:rsidR="00364893" w:rsidRPr="000E620B" w:rsidRDefault="00B03348" w:rsidP="00B436F9">
      <w:pPr>
        <w:pStyle w:val="Level2Number"/>
        <w:jc w:val="both"/>
        <w:rPr>
          <w:sz w:val="20"/>
        </w:rPr>
      </w:pPr>
      <w:bookmarkStart w:id="138" w:name="_Ref_a471846"/>
      <w:r w:rsidRPr="000E620B">
        <w:rPr>
          <w:sz w:val="20"/>
        </w:rPr>
        <w:t>The Customer shall pay the Fees for the</w:t>
      </w:r>
      <w:r w:rsidR="007C14D7">
        <w:rPr>
          <w:sz w:val="20"/>
        </w:rPr>
        <w:t xml:space="preserve"> Equipment and</w:t>
      </w:r>
      <w:r w:rsidRPr="000E620B">
        <w:rPr>
          <w:sz w:val="20"/>
        </w:rPr>
        <w:t xml:space="preserve"> Services, as set out in </w:t>
      </w:r>
      <w:r w:rsidRPr="000E620B">
        <w:rPr>
          <w:sz w:val="20"/>
        </w:rPr>
        <w:fldChar w:fldCharType="begin"/>
      </w:r>
      <w:r w:rsidRPr="000E620B">
        <w:rPr>
          <w:sz w:val="20"/>
        </w:rPr>
        <w:instrText>REF _Ref_a412020 \h \n</w:instrText>
      </w:r>
      <w:r w:rsidR="00EC672D" w:rsidRPr="000E620B">
        <w:rPr>
          <w:sz w:val="20"/>
        </w:rPr>
        <w:instrText xml:space="preserve"> \* MERGEFORMAT </w:instrText>
      </w:r>
      <w:r w:rsidRPr="000E620B">
        <w:rPr>
          <w:sz w:val="20"/>
        </w:rPr>
      </w:r>
      <w:r w:rsidRPr="000E620B">
        <w:rPr>
          <w:sz w:val="20"/>
        </w:rPr>
        <w:fldChar w:fldCharType="separate"/>
      </w:r>
      <w:r w:rsidR="00BA7F8D">
        <w:rPr>
          <w:sz w:val="20"/>
        </w:rPr>
        <w:t>Schedule 1</w:t>
      </w:r>
      <w:r w:rsidRPr="000E620B">
        <w:rPr>
          <w:sz w:val="20"/>
        </w:rPr>
        <w:fldChar w:fldCharType="end"/>
      </w:r>
      <w:r w:rsidR="00EC672D" w:rsidRPr="000E620B">
        <w:rPr>
          <w:sz w:val="20"/>
        </w:rPr>
        <w:t>.</w:t>
      </w:r>
      <w:bookmarkEnd w:id="138"/>
      <w:r w:rsidR="00791252" w:rsidRPr="000E620B">
        <w:rPr>
          <w:sz w:val="20"/>
        </w:rPr>
        <w:t xml:space="preserve">  </w:t>
      </w:r>
    </w:p>
    <w:p w14:paraId="4F8E25A1" w14:textId="5A8C4281" w:rsidR="00E9162B" w:rsidRPr="000E620B" w:rsidRDefault="00E9162B" w:rsidP="00B436F9">
      <w:pPr>
        <w:pStyle w:val="Level2Number"/>
        <w:numPr>
          <w:ilvl w:val="1"/>
          <w:numId w:val="27"/>
        </w:numPr>
        <w:tabs>
          <w:tab w:val="clear" w:pos="720"/>
          <w:tab w:val="num" w:pos="1146"/>
        </w:tabs>
        <w:jc w:val="both"/>
        <w:rPr>
          <w:sz w:val="20"/>
        </w:rPr>
      </w:pPr>
      <w:bookmarkStart w:id="139" w:name="_Ref_a765893"/>
      <w:bookmarkStart w:id="140" w:name="_Ref_a195927"/>
      <w:r w:rsidRPr="000E620B">
        <w:rPr>
          <w:sz w:val="20"/>
        </w:rPr>
        <w:lastRenderedPageBreak/>
        <w:t xml:space="preserve">All amounts and Fees stated or referred to in this agreement are </w:t>
      </w:r>
      <w:bookmarkStart w:id="141" w:name="_Hlk86327752"/>
      <w:r w:rsidR="00247FF6">
        <w:rPr>
          <w:sz w:val="20"/>
        </w:rPr>
        <w:t>[</w:t>
      </w:r>
      <w:commentRangeStart w:id="142"/>
      <w:r w:rsidRPr="000E620B">
        <w:rPr>
          <w:sz w:val="20"/>
          <w:highlight w:val="cyan"/>
        </w:rPr>
        <w:t>exclusive OR inclusive</w:t>
      </w:r>
      <w:r w:rsidR="00247FF6">
        <w:rPr>
          <w:sz w:val="20"/>
        </w:rPr>
        <w:t>]</w:t>
      </w:r>
      <w:r w:rsidRPr="000E620B">
        <w:rPr>
          <w:sz w:val="20"/>
        </w:rPr>
        <w:t xml:space="preserve"> </w:t>
      </w:r>
      <w:bookmarkEnd w:id="141"/>
      <w:commentRangeEnd w:id="142"/>
      <w:r w:rsidR="000E620B">
        <w:rPr>
          <w:rStyle w:val="CommentReference"/>
        </w:rPr>
        <w:commentReference w:id="142"/>
      </w:r>
      <w:r w:rsidRPr="000E620B">
        <w:rPr>
          <w:sz w:val="20"/>
        </w:rPr>
        <w:t>of value added tax (</w:t>
      </w:r>
      <w:r w:rsidRPr="000E620B">
        <w:rPr>
          <w:b/>
          <w:bCs/>
          <w:sz w:val="20"/>
        </w:rPr>
        <w:t>VAT</w:t>
      </w:r>
      <w:r w:rsidRPr="000E620B">
        <w:rPr>
          <w:sz w:val="20"/>
        </w:rPr>
        <w:t>) which shall be added to the Supplier's invoice(s) at the appropriate rate.</w:t>
      </w:r>
      <w:bookmarkEnd w:id="139"/>
    </w:p>
    <w:p w14:paraId="53C3696A" w14:textId="3E9AAEA1" w:rsidR="00364893" w:rsidRPr="000E620B" w:rsidRDefault="00B03348" w:rsidP="00B436F9">
      <w:pPr>
        <w:pStyle w:val="Level2Number"/>
        <w:jc w:val="both"/>
        <w:rPr>
          <w:sz w:val="20"/>
        </w:rPr>
      </w:pPr>
      <w:r w:rsidRPr="000E620B">
        <w:rPr>
          <w:sz w:val="20"/>
        </w:rPr>
        <w:t xml:space="preserve">The Supplier shall invoice the Customer </w:t>
      </w:r>
      <w:r w:rsidR="009B71E4" w:rsidRPr="000E620B">
        <w:rPr>
          <w:sz w:val="20"/>
        </w:rPr>
        <w:t>in the manner and timing as set out at Schedule 1</w:t>
      </w:r>
      <w:r w:rsidRPr="000E620B">
        <w:rPr>
          <w:sz w:val="20"/>
        </w:rPr>
        <w:t>.</w:t>
      </w:r>
      <w:r w:rsidR="009B71E4" w:rsidRPr="000E620B">
        <w:rPr>
          <w:sz w:val="20"/>
        </w:rPr>
        <w:t xml:space="preserve"> </w:t>
      </w:r>
      <w:r w:rsidRPr="000E620B">
        <w:rPr>
          <w:sz w:val="20"/>
        </w:rPr>
        <w:t xml:space="preserve"> If any Service Credits are </w:t>
      </w:r>
      <w:r w:rsidR="00EF510A">
        <w:rPr>
          <w:sz w:val="20"/>
        </w:rPr>
        <w:t xml:space="preserve">relevant and </w:t>
      </w:r>
      <w:r w:rsidRPr="000E620B">
        <w:rPr>
          <w:sz w:val="20"/>
        </w:rPr>
        <w:t xml:space="preserve">claimed and </w:t>
      </w:r>
      <w:proofErr w:type="gramStart"/>
      <w:r w:rsidRPr="000E620B">
        <w:rPr>
          <w:sz w:val="20"/>
        </w:rPr>
        <w:t>due</w:t>
      </w:r>
      <w:proofErr w:type="gramEnd"/>
      <w:r w:rsidRPr="000E620B">
        <w:rPr>
          <w:sz w:val="20"/>
        </w:rPr>
        <w:t xml:space="preserve"> then they shall be shown as a deduction from the invoice.</w:t>
      </w:r>
      <w:bookmarkEnd w:id="140"/>
    </w:p>
    <w:p w14:paraId="0AAFEE63" w14:textId="4953F5CE" w:rsidR="00364893" w:rsidRPr="000E620B" w:rsidRDefault="00B03348" w:rsidP="00B436F9">
      <w:pPr>
        <w:pStyle w:val="Level2Number"/>
        <w:jc w:val="both"/>
        <w:rPr>
          <w:sz w:val="20"/>
        </w:rPr>
      </w:pPr>
      <w:bookmarkStart w:id="143" w:name="_Ref_a897206"/>
      <w:r w:rsidRPr="000E620B">
        <w:rPr>
          <w:sz w:val="20"/>
        </w:rPr>
        <w:t xml:space="preserve">If the Customer fails to make any </w:t>
      </w:r>
      <w:r w:rsidR="009B71E4" w:rsidRPr="000E620B">
        <w:rPr>
          <w:sz w:val="20"/>
        </w:rPr>
        <w:t xml:space="preserve">undisputed </w:t>
      </w:r>
      <w:r w:rsidRPr="000E620B">
        <w:rPr>
          <w:sz w:val="20"/>
        </w:rPr>
        <w:t xml:space="preserve">payment due to the Supplier under this agreement by the due date for payment, then, without limiting the Supplier's remedies under clause </w:t>
      </w:r>
      <w:r w:rsidRPr="000E620B">
        <w:rPr>
          <w:sz w:val="20"/>
        </w:rPr>
        <w:fldChar w:fldCharType="begin"/>
      </w:r>
      <w:r w:rsidRPr="000E620B">
        <w:rPr>
          <w:sz w:val="20"/>
        </w:rPr>
        <w:instrText>REF _Ref_a566813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xml:space="preserve">, the Customer shall pay interest on the overdue amount at the rate of </w:t>
      </w:r>
      <w:r w:rsidR="00B973C1" w:rsidRPr="000E620B">
        <w:rPr>
          <w:sz w:val="20"/>
        </w:rPr>
        <w:t>three (</w:t>
      </w:r>
      <w:r w:rsidR="009B71E4" w:rsidRPr="000E620B">
        <w:rPr>
          <w:sz w:val="20"/>
        </w:rPr>
        <w:t>3</w:t>
      </w:r>
      <w:r w:rsidR="00B973C1" w:rsidRPr="000E620B">
        <w:rPr>
          <w:sz w:val="20"/>
        </w:rPr>
        <w:t>)</w:t>
      </w:r>
      <w:r w:rsidRPr="000E620B">
        <w:rPr>
          <w:sz w:val="20"/>
        </w:rPr>
        <w:t xml:space="preserve">% per annum above </w:t>
      </w:r>
      <w:r w:rsidR="00E9162B" w:rsidRPr="000E620B">
        <w:rPr>
          <w:sz w:val="20"/>
        </w:rPr>
        <w:t>[</w:t>
      </w:r>
      <w:r w:rsidR="009B71E4" w:rsidRPr="000E620B">
        <w:rPr>
          <w:sz w:val="20"/>
        </w:rPr>
        <w:t>HSBC</w:t>
      </w:r>
      <w:r w:rsidRPr="000E620B">
        <w:rPr>
          <w:sz w:val="20"/>
        </w:rPr>
        <w:t>'s base rate</w:t>
      </w:r>
      <w:r w:rsidR="00E9162B" w:rsidRPr="000E620B">
        <w:rPr>
          <w:sz w:val="20"/>
        </w:rPr>
        <w:t>]</w:t>
      </w:r>
      <w:r w:rsidRPr="000E620B">
        <w:rPr>
          <w:sz w:val="20"/>
        </w:rPr>
        <w:t xml:space="preserve"> from time to time. Such interest shall accrue </w:t>
      </w:r>
      <w:proofErr w:type="gramStart"/>
      <w:r w:rsidRPr="000E620B">
        <w:rPr>
          <w:sz w:val="20"/>
        </w:rPr>
        <w:t>on a daily basis</w:t>
      </w:r>
      <w:proofErr w:type="gramEnd"/>
      <w:r w:rsidRPr="000E620B">
        <w:rPr>
          <w:sz w:val="20"/>
        </w:rPr>
        <w:t xml:space="preserve"> from the due date until actual payment of the overdue amount, whether before or after judgment. The Customer shall pay the interest together with the overdue amount.</w:t>
      </w:r>
      <w:bookmarkEnd w:id="143"/>
    </w:p>
    <w:p w14:paraId="1A590E81" w14:textId="343C769E" w:rsidR="00364893" w:rsidRPr="000E620B" w:rsidRDefault="00B03348" w:rsidP="00B436F9">
      <w:pPr>
        <w:pStyle w:val="Level2Number"/>
        <w:jc w:val="both"/>
        <w:rPr>
          <w:sz w:val="20"/>
        </w:rPr>
      </w:pPr>
      <w:bookmarkStart w:id="144" w:name="_Ref_a175934"/>
      <w:r w:rsidRPr="000E620B">
        <w:rPr>
          <w:sz w:val="20"/>
        </w:rPr>
        <w:t xml:space="preserve">On expiry or termination of this agreement for any reason, any unpaid Service Credits </w:t>
      </w:r>
      <w:r w:rsidR="000E620B" w:rsidRPr="000E620B">
        <w:rPr>
          <w:sz w:val="20"/>
        </w:rPr>
        <w:t>claimed,</w:t>
      </w:r>
      <w:r w:rsidRPr="000E620B">
        <w:rPr>
          <w:sz w:val="20"/>
        </w:rPr>
        <w:t xml:space="preserve"> and accruing shall represent a debt due from the Supplier to the Customer.</w:t>
      </w:r>
      <w:bookmarkEnd w:id="144"/>
    </w:p>
    <w:p w14:paraId="6EFAE527" w14:textId="77777777" w:rsidR="00364893" w:rsidRPr="000E620B" w:rsidRDefault="00B03348" w:rsidP="00B436F9">
      <w:pPr>
        <w:pStyle w:val="Level1Heading"/>
        <w:jc w:val="both"/>
        <w:rPr>
          <w:sz w:val="20"/>
          <w:szCs w:val="20"/>
        </w:rPr>
      </w:pPr>
      <w:bookmarkStart w:id="145" w:name="_Toc256000014"/>
      <w:bookmarkStart w:id="146" w:name="_Ref_a295226"/>
      <w:bookmarkStart w:id="147" w:name="_Toc117432554"/>
      <w:r w:rsidRPr="000E620B">
        <w:rPr>
          <w:sz w:val="20"/>
          <w:szCs w:val="20"/>
        </w:rPr>
        <w:t>Service review and governance</w:t>
      </w:r>
      <w:bookmarkEnd w:id="145"/>
      <w:bookmarkEnd w:id="146"/>
      <w:bookmarkEnd w:id="147"/>
    </w:p>
    <w:p w14:paraId="19861798" w14:textId="4FF72119" w:rsidR="00364893" w:rsidRPr="000E620B" w:rsidRDefault="00B03348" w:rsidP="00B436F9">
      <w:pPr>
        <w:pStyle w:val="Level2Number"/>
        <w:jc w:val="both"/>
        <w:rPr>
          <w:sz w:val="20"/>
        </w:rPr>
      </w:pPr>
      <w:bookmarkStart w:id="148" w:name="_Ref_a385602"/>
      <w:r w:rsidRPr="000E620B">
        <w:rPr>
          <w:sz w:val="20"/>
        </w:rPr>
        <w:t xml:space="preserve">The Customer and the Supplier shall review the Service Level Arrangement at each Review Meeting and shall, in accordance with clause </w:t>
      </w:r>
      <w:r w:rsidR="004420C9" w:rsidRPr="000E620B">
        <w:rPr>
          <w:sz w:val="20"/>
        </w:rPr>
        <w:fldChar w:fldCharType="begin"/>
      </w:r>
      <w:r w:rsidR="004420C9" w:rsidRPr="000E620B">
        <w:rPr>
          <w:sz w:val="20"/>
        </w:rPr>
        <w:instrText xml:space="preserve"> REF _Ref83805487 \r \h </w:instrText>
      </w:r>
      <w:r w:rsidR="009E1846" w:rsidRPr="000E620B">
        <w:rPr>
          <w:sz w:val="20"/>
        </w:rPr>
        <w:instrText xml:space="preserve"> \* MERGEFORMAT </w:instrText>
      </w:r>
      <w:r w:rsidR="004420C9" w:rsidRPr="000E620B">
        <w:rPr>
          <w:sz w:val="20"/>
        </w:rPr>
      </w:r>
      <w:r w:rsidR="004420C9" w:rsidRPr="000E620B">
        <w:rPr>
          <w:sz w:val="20"/>
        </w:rPr>
        <w:fldChar w:fldCharType="separate"/>
      </w:r>
      <w:r w:rsidR="00BA7F8D">
        <w:rPr>
          <w:sz w:val="20"/>
        </w:rPr>
        <w:t>21</w:t>
      </w:r>
      <w:r w:rsidR="004420C9" w:rsidRPr="000E620B">
        <w:rPr>
          <w:sz w:val="20"/>
        </w:rPr>
        <w:fldChar w:fldCharType="end"/>
      </w:r>
      <w:r w:rsidRPr="000E620B">
        <w:rPr>
          <w:sz w:val="20"/>
        </w:rPr>
        <w:t>, agree modifications to reflect changes in the Customer's requirements for the Services.</w:t>
      </w:r>
      <w:bookmarkEnd w:id="148"/>
    </w:p>
    <w:p w14:paraId="4843D638" w14:textId="77777777" w:rsidR="00364893" w:rsidRPr="000E620B" w:rsidRDefault="00B03348" w:rsidP="00B436F9">
      <w:pPr>
        <w:pStyle w:val="Level1Heading"/>
        <w:jc w:val="both"/>
        <w:rPr>
          <w:sz w:val="20"/>
          <w:szCs w:val="20"/>
        </w:rPr>
      </w:pPr>
      <w:bookmarkStart w:id="149" w:name="_Toc256000015"/>
      <w:bookmarkStart w:id="150" w:name="_Ref_a456175"/>
      <w:bookmarkStart w:id="151" w:name="_Ref83804385"/>
      <w:bookmarkStart w:id="152" w:name="_Ref86332030"/>
      <w:bookmarkStart w:id="153" w:name="_Toc117432555"/>
      <w:r w:rsidRPr="000E620B">
        <w:rPr>
          <w:sz w:val="20"/>
          <w:szCs w:val="20"/>
        </w:rPr>
        <w:t>Proprietary rights</w:t>
      </w:r>
      <w:bookmarkEnd w:id="149"/>
      <w:bookmarkEnd w:id="150"/>
      <w:bookmarkEnd w:id="151"/>
      <w:bookmarkEnd w:id="152"/>
      <w:bookmarkEnd w:id="153"/>
    </w:p>
    <w:p w14:paraId="4F3FA97F" w14:textId="4F2A332D" w:rsidR="00364893" w:rsidRPr="000E620B" w:rsidRDefault="00B03348" w:rsidP="00B436F9">
      <w:pPr>
        <w:pStyle w:val="Level2Number"/>
        <w:jc w:val="both"/>
        <w:rPr>
          <w:sz w:val="20"/>
        </w:rPr>
      </w:pPr>
      <w:r w:rsidRPr="000E620B">
        <w:rPr>
          <w:sz w:val="20"/>
        </w:rPr>
        <w:t>Nothing in this agreement affects either party's rights in pre-existing Intellectual Property Rights (including pre-existing Intellectual Property Rights of either party contained in or relating to Confidential Information) (</w:t>
      </w:r>
      <w:r w:rsidRPr="000E620B">
        <w:rPr>
          <w:rStyle w:val="DefinitionTerm"/>
          <w:sz w:val="20"/>
        </w:rPr>
        <w:t>Pre-Existing IPR</w:t>
      </w:r>
      <w:r w:rsidRPr="000E620B">
        <w:rPr>
          <w:sz w:val="20"/>
        </w:rPr>
        <w:t>).</w:t>
      </w:r>
      <w:r w:rsidR="003B5AC4" w:rsidRPr="000E620B">
        <w:rPr>
          <w:sz w:val="20"/>
        </w:rPr>
        <w:t xml:space="preserve"> </w:t>
      </w:r>
      <w:r w:rsidR="00EF510A">
        <w:rPr>
          <w:sz w:val="20"/>
        </w:rPr>
        <w:t xml:space="preserve"> </w:t>
      </w:r>
      <w:r w:rsidR="003B5AC4" w:rsidRPr="000E620B">
        <w:rPr>
          <w:sz w:val="20"/>
        </w:rPr>
        <w:t>All Pre-Existing IPR shall remain owned by each party (and its licensors).</w:t>
      </w:r>
    </w:p>
    <w:p w14:paraId="5856469A" w14:textId="1B307BAD" w:rsidR="00364893" w:rsidRPr="000E620B" w:rsidRDefault="00B03348" w:rsidP="00B436F9">
      <w:pPr>
        <w:pStyle w:val="Level2Number"/>
        <w:jc w:val="both"/>
        <w:rPr>
          <w:color w:val="000000" w:themeColor="text1"/>
          <w:sz w:val="20"/>
        </w:rPr>
      </w:pPr>
      <w:bookmarkStart w:id="154" w:name="_Ref_a607587"/>
      <w:r w:rsidRPr="000E620B">
        <w:rPr>
          <w:sz w:val="20"/>
        </w:rPr>
        <w:t xml:space="preserve">The Supplier </w:t>
      </w:r>
      <w:r w:rsidR="003B5AC4" w:rsidRPr="000E620B">
        <w:rPr>
          <w:sz w:val="20"/>
        </w:rPr>
        <w:t xml:space="preserve">expressly </w:t>
      </w:r>
      <w:r w:rsidRPr="000E620B">
        <w:rPr>
          <w:sz w:val="20"/>
        </w:rPr>
        <w:t xml:space="preserve">acknowledges and agrees that the Customer owns and retains all rights, </w:t>
      </w:r>
      <w:proofErr w:type="gramStart"/>
      <w:r w:rsidRPr="000E620B">
        <w:rPr>
          <w:sz w:val="20"/>
        </w:rPr>
        <w:t>title</w:t>
      </w:r>
      <w:proofErr w:type="gramEnd"/>
      <w:r w:rsidRPr="000E620B">
        <w:rPr>
          <w:sz w:val="20"/>
        </w:rPr>
        <w:t xml:space="preserve"> and interest in and to the Customer Data. Save to the extent necessary for the provision of the Services and performance of its obligations under this agreement, the Supplier shall have no rights to access, use</w:t>
      </w:r>
      <w:r w:rsidR="00823805" w:rsidRPr="000E620B">
        <w:rPr>
          <w:sz w:val="20"/>
        </w:rPr>
        <w:t>, share</w:t>
      </w:r>
      <w:r w:rsidRPr="000E620B">
        <w:rPr>
          <w:sz w:val="20"/>
        </w:rPr>
        <w:t xml:space="preserve"> or modify the Customer Data unless it has the prior </w:t>
      </w:r>
      <w:r w:rsidRPr="000E620B">
        <w:rPr>
          <w:color w:val="000000" w:themeColor="text1"/>
          <w:sz w:val="20"/>
        </w:rPr>
        <w:t>written consent of the Customer.</w:t>
      </w:r>
      <w:bookmarkEnd w:id="154"/>
    </w:p>
    <w:p w14:paraId="1BE61072" w14:textId="75A273E2" w:rsidR="002A1737" w:rsidRPr="000E620B" w:rsidRDefault="00E870BF" w:rsidP="00B436F9">
      <w:pPr>
        <w:pStyle w:val="Level2Number"/>
        <w:jc w:val="both"/>
        <w:rPr>
          <w:color w:val="000000" w:themeColor="text1"/>
          <w:sz w:val="20"/>
        </w:rPr>
      </w:pPr>
      <w:bookmarkStart w:id="155" w:name="_Ref_a933153"/>
      <w:r w:rsidRPr="000E620B">
        <w:rPr>
          <w:sz w:val="20"/>
        </w:rPr>
        <w:t>[</w:t>
      </w:r>
      <w:r w:rsidR="00F947AB" w:rsidRPr="000E620B">
        <w:rPr>
          <w:sz w:val="20"/>
        </w:rPr>
        <w:t>Subject to clause 16.</w:t>
      </w:r>
      <w:r w:rsidRPr="000E620B">
        <w:rPr>
          <w:sz w:val="20"/>
        </w:rPr>
        <w:t>1</w:t>
      </w:r>
      <w:r w:rsidR="00F947AB" w:rsidRPr="000E620B">
        <w:rPr>
          <w:sz w:val="20"/>
        </w:rPr>
        <w:t xml:space="preserve"> </w:t>
      </w:r>
      <w:r w:rsidR="003920E2" w:rsidRPr="000E620B">
        <w:rPr>
          <w:sz w:val="20"/>
        </w:rPr>
        <w:t xml:space="preserve">(ownership of </w:t>
      </w:r>
      <w:r w:rsidR="006D20DE">
        <w:rPr>
          <w:sz w:val="20"/>
        </w:rPr>
        <w:t>P</w:t>
      </w:r>
      <w:r w:rsidR="003920E2" w:rsidRPr="000E620B">
        <w:rPr>
          <w:sz w:val="20"/>
        </w:rPr>
        <w:t>re-</w:t>
      </w:r>
      <w:r w:rsidR="006D20DE">
        <w:rPr>
          <w:sz w:val="20"/>
        </w:rPr>
        <w:t>E</w:t>
      </w:r>
      <w:r w:rsidR="003920E2" w:rsidRPr="000E620B">
        <w:rPr>
          <w:sz w:val="20"/>
        </w:rPr>
        <w:t>xisting IPR)</w:t>
      </w:r>
      <w:r w:rsidR="00353DC5" w:rsidRPr="000E620B">
        <w:rPr>
          <w:sz w:val="20"/>
        </w:rPr>
        <w:t>,</w:t>
      </w:r>
      <w:r w:rsidR="003920E2" w:rsidRPr="000E620B">
        <w:rPr>
          <w:sz w:val="20"/>
        </w:rPr>
        <w:t xml:space="preserve"> </w:t>
      </w:r>
      <w:r w:rsidR="00F947AB" w:rsidRPr="000E620B">
        <w:rPr>
          <w:sz w:val="20"/>
        </w:rPr>
        <w:t>and clause 16.</w:t>
      </w:r>
      <w:r w:rsidRPr="000E620B">
        <w:rPr>
          <w:sz w:val="20"/>
        </w:rPr>
        <w:t>2</w:t>
      </w:r>
      <w:r w:rsidR="003920E2" w:rsidRPr="000E620B">
        <w:rPr>
          <w:sz w:val="20"/>
        </w:rPr>
        <w:t xml:space="preserve"> (ownership of Customer Data)</w:t>
      </w:r>
      <w:r w:rsidR="00F947AB" w:rsidRPr="000E620B">
        <w:rPr>
          <w:sz w:val="20"/>
        </w:rPr>
        <w:t xml:space="preserve">, the Customer acknowledges and agrees that, as between the parties </w:t>
      </w:r>
      <w:r w:rsidR="00F947AB" w:rsidRPr="00396ABB">
        <w:rPr>
          <w:sz w:val="20"/>
        </w:rPr>
        <w:t>the Supplier and/or its licensors own all Intellectual Property Rights in the Work Product,</w:t>
      </w:r>
      <w:r w:rsidR="00F947AB" w:rsidRPr="000E620B">
        <w:rPr>
          <w:sz w:val="20"/>
        </w:rPr>
        <w:t xml:space="preserve"> and in all other materials developed or produced in connection with this agreement by the Supplier, its officers, employees, sub-</w:t>
      </w:r>
      <w:proofErr w:type="gramStart"/>
      <w:r w:rsidR="00F947AB" w:rsidRPr="000E620B">
        <w:rPr>
          <w:sz w:val="20"/>
        </w:rPr>
        <w:t>contractors</w:t>
      </w:r>
      <w:proofErr w:type="gramEnd"/>
      <w:r w:rsidR="00F947AB" w:rsidRPr="000E620B">
        <w:rPr>
          <w:sz w:val="20"/>
        </w:rPr>
        <w:t xml:space="preserve"> or agents</w:t>
      </w:r>
      <w:r w:rsidRPr="000E620B">
        <w:rPr>
          <w:sz w:val="20"/>
        </w:rPr>
        <w:t>.</w:t>
      </w:r>
      <w:r w:rsidR="00353DC5" w:rsidRPr="000E620B">
        <w:rPr>
          <w:sz w:val="20"/>
        </w:rPr>
        <w:t xml:space="preserve"> </w:t>
      </w:r>
      <w:r w:rsidRPr="000E620B">
        <w:rPr>
          <w:sz w:val="20"/>
        </w:rPr>
        <w:t xml:space="preserve"> </w:t>
      </w:r>
      <w:r w:rsidR="00353DC5" w:rsidRPr="000E620B">
        <w:rPr>
          <w:sz w:val="20"/>
        </w:rPr>
        <w:t xml:space="preserve">The Supplier grants to the Customer a perpetual (for the term of this agreement and thereafter), irrevocable, sub-licensable, </w:t>
      </w:r>
      <w:r w:rsidR="000F093F" w:rsidRPr="000E620B">
        <w:rPr>
          <w:sz w:val="20"/>
        </w:rPr>
        <w:t>[</w:t>
      </w:r>
      <w:r w:rsidR="00353DC5" w:rsidRPr="000E620B">
        <w:rPr>
          <w:sz w:val="20"/>
        </w:rPr>
        <w:t>non-</w:t>
      </w:r>
      <w:r w:rsidR="000F093F" w:rsidRPr="000E620B">
        <w:rPr>
          <w:sz w:val="20"/>
        </w:rPr>
        <w:t>]</w:t>
      </w:r>
      <w:r w:rsidR="00353DC5" w:rsidRPr="000E620B">
        <w:rPr>
          <w:sz w:val="20"/>
        </w:rPr>
        <w:t>transferable, non-exclusive, royalty-free, worldwide licence to use, exploit, sell, copy, reproduce, manufacture, distribute, export, publicly display, publicly perform, sub-license, modify, improve, enhance and make derivative works of all of the Supplier's Intellectual Property Rights solely to the extent and as incorporated by the Supplier into the Work Product solely in connection with the Customer's (and its permitted sub-licensees</w:t>
      </w:r>
      <w:r w:rsidR="00893DB9" w:rsidRPr="000E620B">
        <w:rPr>
          <w:sz w:val="20"/>
        </w:rPr>
        <w:t>,</w:t>
      </w:r>
      <w:r w:rsidR="00353DC5" w:rsidRPr="000E620B">
        <w:rPr>
          <w:sz w:val="20"/>
        </w:rPr>
        <w:t xml:space="preserve">' </w:t>
      </w:r>
      <w:r w:rsidR="00893DB9" w:rsidRPr="000E620B">
        <w:rPr>
          <w:sz w:val="20"/>
        </w:rPr>
        <w:t>including A</w:t>
      </w:r>
      <w:r w:rsidR="00353DC5" w:rsidRPr="000E620B">
        <w:rPr>
          <w:sz w:val="20"/>
        </w:rPr>
        <w:t>ffiliates') use of the Work Product in accordance with this agreement</w:t>
      </w:r>
      <w:r w:rsidR="000F093F" w:rsidRPr="000E620B">
        <w:rPr>
          <w:sz w:val="20"/>
        </w:rPr>
        <w:t>].</w:t>
      </w:r>
    </w:p>
    <w:p w14:paraId="7E5A6CE1" w14:textId="35C475F3" w:rsidR="002E5456" w:rsidRPr="000E620B" w:rsidRDefault="00E870BF" w:rsidP="00B436F9">
      <w:pPr>
        <w:pStyle w:val="Level2Number"/>
        <w:numPr>
          <w:ilvl w:val="0"/>
          <w:numId w:val="0"/>
        </w:numPr>
        <w:ind w:left="720"/>
        <w:jc w:val="both"/>
        <w:rPr>
          <w:color w:val="FF0000"/>
          <w:sz w:val="20"/>
        </w:rPr>
      </w:pPr>
      <w:r w:rsidRPr="000E620B">
        <w:rPr>
          <w:b/>
          <w:bCs/>
          <w:color w:val="FF0000"/>
          <w:sz w:val="20"/>
        </w:rPr>
        <w:t>OR</w:t>
      </w:r>
      <w:r w:rsidR="000E620B">
        <w:rPr>
          <w:color w:val="FF0000"/>
          <w:sz w:val="20"/>
        </w:rPr>
        <w:t xml:space="preserve"> </w:t>
      </w:r>
      <w:r w:rsidR="006D20DE">
        <w:rPr>
          <w:color w:val="FF0000"/>
          <w:sz w:val="20"/>
        </w:rPr>
        <w:t xml:space="preserve"> - </w:t>
      </w:r>
      <w:r w:rsidR="000E620B" w:rsidRPr="000E620B">
        <w:rPr>
          <w:b/>
          <w:bCs/>
          <w:color w:val="FF0000"/>
          <w:sz w:val="20"/>
        </w:rPr>
        <w:t>Drafting</w:t>
      </w:r>
      <w:r w:rsidR="000E620B" w:rsidRPr="000E620B">
        <w:rPr>
          <w:color w:val="FF0000"/>
          <w:sz w:val="20"/>
        </w:rPr>
        <w:t xml:space="preserve"> </w:t>
      </w:r>
      <w:r w:rsidR="009E1846" w:rsidRPr="000E620B">
        <w:rPr>
          <w:b/>
          <w:bCs/>
          <w:color w:val="FF0000"/>
          <w:sz w:val="20"/>
        </w:rPr>
        <w:t>Note</w:t>
      </w:r>
      <w:r w:rsidR="00DF203F" w:rsidRPr="000E620B">
        <w:rPr>
          <w:b/>
          <w:bCs/>
          <w:color w:val="FF0000"/>
          <w:sz w:val="20"/>
        </w:rPr>
        <w:t xml:space="preserve">: </w:t>
      </w:r>
      <w:r w:rsidR="00DF203F" w:rsidRPr="000E620B">
        <w:rPr>
          <w:color w:val="FF0000"/>
          <w:sz w:val="20"/>
        </w:rPr>
        <w:t xml:space="preserve">This is the preferred </w:t>
      </w:r>
      <w:r w:rsidR="000E620B" w:rsidRPr="000E620B">
        <w:rPr>
          <w:color w:val="FF0000"/>
          <w:sz w:val="20"/>
        </w:rPr>
        <w:t>approach,</w:t>
      </w:r>
      <w:r w:rsidR="00DF203F" w:rsidRPr="000E620B">
        <w:rPr>
          <w:color w:val="FF0000"/>
          <w:sz w:val="20"/>
        </w:rPr>
        <w:t xml:space="preserve"> but the parties may discuss</w:t>
      </w:r>
      <w:r w:rsidR="008E7F5F" w:rsidRPr="000E620B">
        <w:rPr>
          <w:color w:val="FF0000"/>
          <w:sz w:val="20"/>
        </w:rPr>
        <w:t>/agree</w:t>
      </w:r>
      <w:r w:rsidR="003B5AC4" w:rsidRPr="000E620B">
        <w:rPr>
          <w:color w:val="FF0000"/>
          <w:sz w:val="20"/>
        </w:rPr>
        <w:t xml:space="preserve"> and refine</w:t>
      </w:r>
      <w:r w:rsidR="00DF203F" w:rsidRPr="000E620B">
        <w:rPr>
          <w:color w:val="FF0000"/>
          <w:sz w:val="20"/>
        </w:rPr>
        <w:t xml:space="preserve"> which option is fit for purpose based on the </w:t>
      </w:r>
      <w:r w:rsidR="008E7F5F" w:rsidRPr="000E620B">
        <w:rPr>
          <w:color w:val="FF0000"/>
          <w:sz w:val="20"/>
        </w:rPr>
        <w:t xml:space="preserve">nature of and </w:t>
      </w:r>
      <w:r w:rsidR="00DF203F" w:rsidRPr="000E620B">
        <w:rPr>
          <w:color w:val="FF0000"/>
          <w:sz w:val="20"/>
        </w:rPr>
        <w:t>precise Services and Work Products to be procured</w:t>
      </w:r>
      <w:r w:rsidR="002E5456" w:rsidRPr="000E620B">
        <w:rPr>
          <w:color w:val="FF0000"/>
          <w:sz w:val="20"/>
        </w:rPr>
        <w:t>:</w:t>
      </w:r>
      <w:r w:rsidR="00DF203F" w:rsidRPr="000E620B">
        <w:rPr>
          <w:color w:val="FF0000"/>
          <w:sz w:val="20"/>
        </w:rPr>
        <w:t>]</w:t>
      </w:r>
    </w:p>
    <w:p w14:paraId="02DEDC64" w14:textId="0530B992" w:rsidR="00364893" w:rsidRPr="000E620B" w:rsidRDefault="00E870BF" w:rsidP="00B436F9">
      <w:pPr>
        <w:pStyle w:val="Level2Number"/>
        <w:numPr>
          <w:ilvl w:val="0"/>
          <w:numId w:val="0"/>
        </w:numPr>
        <w:ind w:left="720"/>
        <w:jc w:val="both"/>
        <w:rPr>
          <w:color w:val="FF0000"/>
          <w:sz w:val="20"/>
        </w:rPr>
      </w:pPr>
      <w:r w:rsidRPr="000E620B">
        <w:rPr>
          <w:color w:val="FF0000"/>
          <w:sz w:val="20"/>
        </w:rPr>
        <w:t>[</w:t>
      </w:r>
      <w:r w:rsidR="003B5AC4" w:rsidRPr="000E620B">
        <w:rPr>
          <w:color w:val="FF0000"/>
          <w:sz w:val="20"/>
        </w:rPr>
        <w:t>Subject to clause 16.1</w:t>
      </w:r>
      <w:r w:rsidR="003920E2" w:rsidRPr="000E620B">
        <w:rPr>
          <w:color w:val="FF0000"/>
          <w:sz w:val="20"/>
        </w:rPr>
        <w:t xml:space="preserve"> (ownership of </w:t>
      </w:r>
      <w:r w:rsidR="006D20DE">
        <w:rPr>
          <w:color w:val="FF0000"/>
          <w:sz w:val="20"/>
        </w:rPr>
        <w:t>P</w:t>
      </w:r>
      <w:r w:rsidR="003920E2" w:rsidRPr="000E620B">
        <w:rPr>
          <w:color w:val="FF0000"/>
          <w:sz w:val="20"/>
        </w:rPr>
        <w:t>re-</w:t>
      </w:r>
      <w:r w:rsidR="006D20DE">
        <w:rPr>
          <w:color w:val="FF0000"/>
          <w:sz w:val="20"/>
        </w:rPr>
        <w:t>E</w:t>
      </w:r>
      <w:r w:rsidR="003920E2" w:rsidRPr="000E620B">
        <w:rPr>
          <w:color w:val="FF0000"/>
          <w:sz w:val="20"/>
        </w:rPr>
        <w:t>xisting IPR)</w:t>
      </w:r>
      <w:r w:rsidR="003B5AC4" w:rsidRPr="000E620B">
        <w:rPr>
          <w:color w:val="FF0000"/>
          <w:sz w:val="20"/>
        </w:rPr>
        <w:t>, t</w:t>
      </w:r>
      <w:r w:rsidR="00B03348" w:rsidRPr="000E620B">
        <w:rPr>
          <w:color w:val="FF0000"/>
          <w:sz w:val="20"/>
        </w:rPr>
        <w:t xml:space="preserve">he </w:t>
      </w:r>
      <w:r w:rsidRPr="000E620B">
        <w:rPr>
          <w:color w:val="FF0000"/>
          <w:sz w:val="20"/>
        </w:rPr>
        <w:t xml:space="preserve">parties acknowledge and agree that the </w:t>
      </w:r>
      <w:r w:rsidR="00B03348" w:rsidRPr="00396ABB">
        <w:rPr>
          <w:color w:val="FF0000"/>
          <w:sz w:val="20"/>
          <w:u w:val="single"/>
        </w:rPr>
        <w:t>Customer shall own</w:t>
      </w:r>
      <w:r w:rsidR="00B03348" w:rsidRPr="00396ABB">
        <w:rPr>
          <w:color w:val="FF0000"/>
          <w:sz w:val="20"/>
        </w:rPr>
        <w:t xml:space="preserve"> and retain all rights, </w:t>
      </w:r>
      <w:r w:rsidR="000E620B" w:rsidRPr="00396ABB">
        <w:rPr>
          <w:color w:val="FF0000"/>
          <w:sz w:val="20"/>
        </w:rPr>
        <w:t>title,</w:t>
      </w:r>
      <w:r w:rsidR="00B03348" w:rsidRPr="00396ABB">
        <w:rPr>
          <w:color w:val="FF0000"/>
          <w:sz w:val="20"/>
        </w:rPr>
        <w:t xml:space="preserve"> and interest in and to</w:t>
      </w:r>
      <w:bookmarkStart w:id="156" w:name="_Ref_a951194"/>
      <w:bookmarkEnd w:id="155"/>
      <w:r w:rsidRPr="00396ABB">
        <w:rPr>
          <w:color w:val="FF0000"/>
          <w:sz w:val="20"/>
        </w:rPr>
        <w:t xml:space="preserve"> </w:t>
      </w:r>
      <w:r w:rsidR="00B03348" w:rsidRPr="00396ABB">
        <w:rPr>
          <w:color w:val="FF0000"/>
          <w:sz w:val="20"/>
        </w:rPr>
        <w:t>the Work Product</w:t>
      </w:r>
      <w:r w:rsidR="00A91113" w:rsidRPr="00396ABB">
        <w:rPr>
          <w:color w:val="FF0000"/>
          <w:sz w:val="20"/>
        </w:rPr>
        <w:t>.</w:t>
      </w:r>
      <w:bookmarkStart w:id="157" w:name="_Ref_a513122"/>
      <w:bookmarkEnd w:id="156"/>
      <w:r w:rsidR="002A1737" w:rsidRPr="00396ABB">
        <w:rPr>
          <w:color w:val="FF0000"/>
          <w:sz w:val="20"/>
        </w:rPr>
        <w:t xml:space="preserve"> </w:t>
      </w:r>
      <w:r w:rsidR="00B03348" w:rsidRPr="00396ABB">
        <w:rPr>
          <w:color w:val="FF0000"/>
          <w:sz w:val="20"/>
        </w:rPr>
        <w:t>The Customer shall be deemed to be the author of all Work Product</w:t>
      </w:r>
      <w:r w:rsidR="00DF203F" w:rsidRPr="00396ABB">
        <w:rPr>
          <w:color w:val="FF0000"/>
          <w:sz w:val="20"/>
        </w:rPr>
        <w:t>,</w:t>
      </w:r>
      <w:r w:rsidR="00DF203F" w:rsidRPr="000E620B">
        <w:rPr>
          <w:color w:val="FF0000"/>
          <w:sz w:val="20"/>
        </w:rPr>
        <w:t xml:space="preserve"> and t</w:t>
      </w:r>
      <w:r w:rsidR="00B03348" w:rsidRPr="000E620B">
        <w:rPr>
          <w:color w:val="FF0000"/>
          <w:sz w:val="20"/>
        </w:rPr>
        <w:t xml:space="preserve">he Supplier waives and shall procure that any relevant employee, agent or sub-contractor and their respective personnel waive </w:t>
      </w:r>
      <w:proofErr w:type="gramStart"/>
      <w:r w:rsidR="00B03348" w:rsidRPr="000E620B">
        <w:rPr>
          <w:color w:val="FF0000"/>
          <w:sz w:val="20"/>
        </w:rPr>
        <w:t>any and all</w:t>
      </w:r>
      <w:proofErr w:type="gramEnd"/>
      <w:r w:rsidR="00B03348" w:rsidRPr="000E620B">
        <w:rPr>
          <w:color w:val="FF0000"/>
          <w:sz w:val="20"/>
        </w:rPr>
        <w:t xml:space="preserve"> moral rights (including any rights of attribution) in and to the Work Product. To the extent that any Intellectual Property Rights in the Work Product do not automatically vest in the Customer, the Supplier (by way of present assignment of future rights where appropriate) assigns absolutely and irrevocably (and shall procure that any relevant employee, agent or sub-contractor assigns absolutely and irrevocably) to the Customer with full title guarantee all rights, title and interest that the Supplier (and any of its employees, agents or sub-contractors) may have or may in future acquire in all Work Product, including </w:t>
      </w:r>
      <w:r w:rsidR="00B03348" w:rsidRPr="000E620B">
        <w:rPr>
          <w:color w:val="FF0000"/>
          <w:sz w:val="20"/>
        </w:rPr>
        <w:lastRenderedPageBreak/>
        <w:t>all Intellectual Property Rights in any Work Product, for the full term of such rights throughout the world</w:t>
      </w:r>
      <w:bookmarkEnd w:id="157"/>
      <w:r w:rsidR="002E5456" w:rsidRPr="000E620B">
        <w:rPr>
          <w:color w:val="FF0000"/>
          <w:sz w:val="20"/>
        </w:rPr>
        <w:t>.</w:t>
      </w:r>
      <w:bookmarkStart w:id="158" w:name="_Ref_a318281"/>
      <w:r w:rsidR="002E5456" w:rsidRPr="000E620B">
        <w:rPr>
          <w:color w:val="FF0000"/>
          <w:sz w:val="20"/>
        </w:rPr>
        <w:t xml:space="preserve"> </w:t>
      </w:r>
      <w:r w:rsidR="00B03348" w:rsidRPr="000E620B">
        <w:rPr>
          <w:color w:val="FF0000"/>
          <w:sz w:val="20"/>
        </w:rPr>
        <w:t xml:space="preserve">At its own cost and expense, the Supplier shall execute all documents and take all actions necessary or reasonably requested by the Customer to document, obtain, renew, maintain, </w:t>
      </w:r>
      <w:r w:rsidR="000E620B" w:rsidRPr="000E620B">
        <w:rPr>
          <w:color w:val="FF0000"/>
          <w:sz w:val="20"/>
        </w:rPr>
        <w:t>perfect,</w:t>
      </w:r>
      <w:r w:rsidR="00B03348" w:rsidRPr="000E620B">
        <w:rPr>
          <w:color w:val="FF0000"/>
          <w:sz w:val="20"/>
        </w:rPr>
        <w:t xml:space="preserve"> or assign the Customer's rights to the Work Product. At its own cost and expense, the Supplier shall also cause its employees, </w:t>
      </w:r>
      <w:r w:rsidR="000E620B" w:rsidRPr="000E620B">
        <w:rPr>
          <w:color w:val="FF0000"/>
          <w:sz w:val="20"/>
        </w:rPr>
        <w:t>agents,</w:t>
      </w:r>
      <w:r w:rsidR="00B03348" w:rsidRPr="000E620B">
        <w:rPr>
          <w:color w:val="FF0000"/>
          <w:sz w:val="20"/>
        </w:rPr>
        <w:t xml:space="preserve"> and sub-contractors to execute such documents and take such actions as described in this clause. The Supplier shall not challenge (and shall procure that its employees, </w:t>
      </w:r>
      <w:r w:rsidR="000E620B" w:rsidRPr="000E620B">
        <w:rPr>
          <w:color w:val="FF0000"/>
          <w:sz w:val="20"/>
        </w:rPr>
        <w:t>agents,</w:t>
      </w:r>
      <w:r w:rsidR="00B03348" w:rsidRPr="000E620B">
        <w:rPr>
          <w:color w:val="FF0000"/>
          <w:sz w:val="20"/>
        </w:rPr>
        <w:t xml:space="preserve"> and sub-contractors shall not challenge) the validity of the Supplier's (or any of its employees', </w:t>
      </w:r>
      <w:proofErr w:type="gramStart"/>
      <w:r w:rsidR="00B03348" w:rsidRPr="000E620B">
        <w:rPr>
          <w:color w:val="FF0000"/>
          <w:sz w:val="20"/>
        </w:rPr>
        <w:t>agents'</w:t>
      </w:r>
      <w:proofErr w:type="gramEnd"/>
      <w:r w:rsidR="00B03348" w:rsidRPr="000E620B">
        <w:rPr>
          <w:color w:val="FF0000"/>
          <w:sz w:val="20"/>
        </w:rPr>
        <w:t xml:space="preserve"> or sub-contractors') assignment of rights in the Work Product to the Customer</w:t>
      </w:r>
      <w:r w:rsidR="003B5AC4" w:rsidRPr="000E620B">
        <w:rPr>
          <w:color w:val="FF0000"/>
          <w:sz w:val="20"/>
        </w:rPr>
        <w:t>.</w:t>
      </w:r>
      <w:r w:rsidR="00B03348" w:rsidRPr="000E620B">
        <w:rPr>
          <w:color w:val="FF0000"/>
          <w:sz w:val="20"/>
        </w:rPr>
        <w:t xml:space="preserve"> All such Work Product shall be deemed to be the confidential, proprietary</w:t>
      </w:r>
      <w:r w:rsidR="00353DC5" w:rsidRPr="000E620B">
        <w:rPr>
          <w:color w:val="FF0000"/>
          <w:sz w:val="20"/>
        </w:rPr>
        <w:t xml:space="preserve"> i</w:t>
      </w:r>
      <w:r w:rsidR="00B03348" w:rsidRPr="000E620B">
        <w:rPr>
          <w:color w:val="FF0000"/>
          <w:sz w:val="20"/>
        </w:rPr>
        <w:t>nformation of the Customer</w:t>
      </w:r>
      <w:bookmarkEnd w:id="158"/>
      <w:r w:rsidR="00883523" w:rsidRPr="000E620B">
        <w:rPr>
          <w:color w:val="FF0000"/>
          <w:sz w:val="20"/>
        </w:rPr>
        <w:t xml:space="preserve">. </w:t>
      </w:r>
      <w:r w:rsidR="00C84801" w:rsidRPr="000E620B">
        <w:rPr>
          <w:color w:val="FF0000"/>
          <w:sz w:val="20"/>
        </w:rPr>
        <w:t xml:space="preserve"> </w:t>
      </w:r>
      <w:bookmarkStart w:id="159" w:name="_Ref_a280836"/>
      <w:r w:rsidR="00B03348" w:rsidRPr="000E620B">
        <w:rPr>
          <w:color w:val="FF0000"/>
          <w:sz w:val="20"/>
        </w:rPr>
        <w:t xml:space="preserve">The Customer grants to the Supplier a revocable, sub-licensable, non-transferable, non-exclusive, royalty-free, worldwide limited licence for the term of this agreement to use, exploit, copy, reproduce, manufacture, sub-license, modify, improve, </w:t>
      </w:r>
      <w:r w:rsidR="000E620B" w:rsidRPr="000E620B">
        <w:rPr>
          <w:color w:val="FF0000"/>
          <w:sz w:val="20"/>
        </w:rPr>
        <w:t>enhance,</w:t>
      </w:r>
      <w:r w:rsidR="00B03348" w:rsidRPr="000E620B">
        <w:rPr>
          <w:color w:val="FF0000"/>
          <w:sz w:val="20"/>
        </w:rPr>
        <w:t xml:space="preserve"> and make derivative works of the Customer's Intellectual Property Rights</w:t>
      </w:r>
      <w:r w:rsidR="00883523" w:rsidRPr="000E620B">
        <w:rPr>
          <w:color w:val="FF0000"/>
          <w:sz w:val="20"/>
        </w:rPr>
        <w:t xml:space="preserve"> in</w:t>
      </w:r>
      <w:r w:rsidR="00B03348" w:rsidRPr="000E620B">
        <w:rPr>
          <w:color w:val="FF0000"/>
          <w:sz w:val="20"/>
        </w:rPr>
        <w:t xml:space="preserve"> and the physical Work Product</w:t>
      </w:r>
      <w:r w:rsidR="00883523" w:rsidRPr="000E620B">
        <w:rPr>
          <w:color w:val="FF0000"/>
          <w:sz w:val="20"/>
        </w:rPr>
        <w:t>,</w:t>
      </w:r>
      <w:r w:rsidR="00B03348" w:rsidRPr="000E620B">
        <w:rPr>
          <w:color w:val="FF0000"/>
          <w:sz w:val="20"/>
        </w:rPr>
        <w:t xml:space="preserve"> solely to the extent necessary to enable the Supplier to comply </w:t>
      </w:r>
      <w:r w:rsidR="00883523" w:rsidRPr="000E620B">
        <w:rPr>
          <w:color w:val="FF0000"/>
          <w:sz w:val="20"/>
        </w:rPr>
        <w:t xml:space="preserve">and procure compliance with </w:t>
      </w:r>
      <w:r w:rsidR="00B03348" w:rsidRPr="000E620B">
        <w:rPr>
          <w:color w:val="FF0000"/>
          <w:sz w:val="20"/>
        </w:rPr>
        <w:t>its obligations under this agreement</w:t>
      </w:r>
      <w:r w:rsidR="00883523" w:rsidRPr="000E620B">
        <w:rPr>
          <w:color w:val="FF0000"/>
          <w:sz w:val="20"/>
        </w:rPr>
        <w:t>]</w:t>
      </w:r>
      <w:r w:rsidR="00B03348" w:rsidRPr="000E620B">
        <w:rPr>
          <w:color w:val="FF0000"/>
          <w:sz w:val="20"/>
        </w:rPr>
        <w:t>.</w:t>
      </w:r>
      <w:bookmarkEnd w:id="159"/>
    </w:p>
    <w:p w14:paraId="3AB98DDE" w14:textId="15F7D159" w:rsidR="00364893" w:rsidRPr="000E620B" w:rsidRDefault="00B03348" w:rsidP="00B436F9">
      <w:pPr>
        <w:pStyle w:val="Level2Number"/>
        <w:jc w:val="both"/>
        <w:rPr>
          <w:sz w:val="20"/>
        </w:rPr>
      </w:pPr>
      <w:bookmarkStart w:id="160" w:name="_Ref_a138810"/>
      <w:r w:rsidRPr="000E620B">
        <w:rPr>
          <w:sz w:val="20"/>
        </w:rPr>
        <w:t>The Supplier shall not disclose to the Customer or use in its work any trade secrets or confidential information of a third party which the Supplier is not lawfully entitled to disclose or use in such manner. The Supplier shall not use any equipment</w:t>
      </w:r>
      <w:r w:rsidR="006D20DE">
        <w:rPr>
          <w:sz w:val="20"/>
        </w:rPr>
        <w:t xml:space="preserve"> (including the Equipment)</w:t>
      </w:r>
      <w:r w:rsidRPr="000E620B">
        <w:rPr>
          <w:sz w:val="20"/>
        </w:rPr>
        <w:t xml:space="preserve">, supplies, facilities, computer code, work product, </w:t>
      </w:r>
      <w:r w:rsidR="000E620B" w:rsidRPr="000E620B">
        <w:rPr>
          <w:sz w:val="20"/>
        </w:rPr>
        <w:t>inventions,</w:t>
      </w:r>
      <w:r w:rsidRPr="000E620B">
        <w:rPr>
          <w:sz w:val="20"/>
        </w:rPr>
        <w:t xml:space="preserve"> or materials of any other third party (</w:t>
      </w:r>
      <w:r w:rsidRPr="000E620B">
        <w:rPr>
          <w:rStyle w:val="DefinitionTerm"/>
          <w:sz w:val="20"/>
        </w:rPr>
        <w:t>Third-Party Materials</w:t>
      </w:r>
      <w:r w:rsidRPr="000E620B">
        <w:rPr>
          <w:sz w:val="20"/>
        </w:rPr>
        <w:t>) in any Work Product</w:t>
      </w:r>
      <w:r w:rsidR="003805B7" w:rsidRPr="000E620B">
        <w:rPr>
          <w:sz w:val="20"/>
        </w:rPr>
        <w:t>,</w:t>
      </w:r>
      <w:r w:rsidRPr="000E620B">
        <w:rPr>
          <w:sz w:val="20"/>
        </w:rPr>
        <w:t xml:space="preserve"> or in the Supplier's performance under this agreement</w:t>
      </w:r>
      <w:r w:rsidR="003805B7" w:rsidRPr="000E620B">
        <w:rPr>
          <w:sz w:val="20"/>
        </w:rPr>
        <w:t>,</w:t>
      </w:r>
      <w:r w:rsidRPr="000E620B">
        <w:rPr>
          <w:sz w:val="20"/>
        </w:rPr>
        <w:t xml:space="preserve"> unless:</w:t>
      </w:r>
      <w:bookmarkEnd w:id="160"/>
    </w:p>
    <w:p w14:paraId="7B845790" w14:textId="77777777" w:rsidR="00364893" w:rsidRPr="000E620B" w:rsidRDefault="00B03348" w:rsidP="00B436F9">
      <w:pPr>
        <w:pStyle w:val="Level3Number"/>
        <w:jc w:val="both"/>
        <w:rPr>
          <w:sz w:val="20"/>
        </w:rPr>
      </w:pPr>
      <w:bookmarkStart w:id="161" w:name="_Ref_a953271"/>
      <w:r w:rsidRPr="000E620B">
        <w:rPr>
          <w:sz w:val="20"/>
        </w:rPr>
        <w:t>the Supplier has the full right and authority to do so without violating any rights of any third party;</w:t>
      </w:r>
      <w:bookmarkEnd w:id="161"/>
    </w:p>
    <w:p w14:paraId="1F201EF5" w14:textId="075DDB68" w:rsidR="00364893" w:rsidRPr="000E620B" w:rsidRDefault="00B03348" w:rsidP="00B436F9">
      <w:pPr>
        <w:pStyle w:val="Level3Number"/>
        <w:jc w:val="both"/>
        <w:rPr>
          <w:sz w:val="20"/>
        </w:rPr>
      </w:pPr>
      <w:bookmarkStart w:id="162" w:name="_Ref_a996775"/>
      <w:r w:rsidRPr="000E620B">
        <w:rPr>
          <w:sz w:val="20"/>
        </w:rPr>
        <w:t>the Supplier has obtained all necessary rights to enable it to perform its obligations under this agreement and grant the rights granted pursuant to this agreement, and to permit the Customer to utilise the Third-Party Materials as contemplated under this agreement, in each case at no additional cost or expense to the Customer</w:t>
      </w:r>
      <w:r w:rsidR="007B543A" w:rsidRPr="000E620B">
        <w:rPr>
          <w:sz w:val="20"/>
        </w:rPr>
        <w:t xml:space="preserve"> unless otherwise specifically agreed by the Customer in writing</w:t>
      </w:r>
      <w:r w:rsidRPr="000E620B">
        <w:rPr>
          <w:sz w:val="20"/>
        </w:rPr>
        <w:t>;</w:t>
      </w:r>
      <w:bookmarkEnd w:id="162"/>
    </w:p>
    <w:p w14:paraId="2E50695B" w14:textId="0F89B527" w:rsidR="00364893" w:rsidRPr="000E620B" w:rsidRDefault="00B03348" w:rsidP="00B436F9">
      <w:pPr>
        <w:pStyle w:val="Level3Number"/>
        <w:jc w:val="both"/>
        <w:rPr>
          <w:sz w:val="20"/>
        </w:rPr>
      </w:pPr>
      <w:bookmarkStart w:id="163" w:name="_Ref_a472113"/>
      <w:r w:rsidRPr="000E620B">
        <w:rPr>
          <w:sz w:val="20"/>
        </w:rPr>
        <w:t>the Customer's use of such Third-Party Materials will not restrict or impair in any manner its use of the Work Product; and</w:t>
      </w:r>
      <w:bookmarkEnd w:id="163"/>
    </w:p>
    <w:p w14:paraId="5DE6A56B" w14:textId="77777777" w:rsidR="00364893" w:rsidRPr="000E620B" w:rsidRDefault="00B03348" w:rsidP="00B436F9">
      <w:pPr>
        <w:pStyle w:val="Level3Number"/>
        <w:jc w:val="both"/>
        <w:rPr>
          <w:sz w:val="20"/>
        </w:rPr>
      </w:pPr>
      <w:bookmarkStart w:id="164" w:name="_Ref_a313383"/>
      <w:r w:rsidRPr="000E620B">
        <w:rPr>
          <w:sz w:val="20"/>
        </w:rPr>
        <w:t>such Third-Party Materials are specifically identified to the Customer in writing in advance of any use and the Customer has agreed in writing to such use.</w:t>
      </w:r>
      <w:bookmarkEnd w:id="164"/>
    </w:p>
    <w:p w14:paraId="7464E025" w14:textId="75EA1535" w:rsidR="00364893" w:rsidRPr="000E620B" w:rsidRDefault="00093E71" w:rsidP="00B436F9">
      <w:pPr>
        <w:pStyle w:val="Level2Number"/>
        <w:jc w:val="both"/>
        <w:rPr>
          <w:sz w:val="20"/>
        </w:rPr>
      </w:pPr>
      <w:bookmarkStart w:id="165" w:name="_Ref_a333650"/>
      <w:r w:rsidRPr="000E620B">
        <w:rPr>
          <w:sz w:val="20"/>
        </w:rPr>
        <w:t>[</w:t>
      </w:r>
      <w:r w:rsidR="00B03348" w:rsidRPr="000E620B">
        <w:rPr>
          <w:sz w:val="20"/>
        </w:rPr>
        <w:t xml:space="preserve">The Supplier grants to </w:t>
      </w:r>
      <w:r w:rsidRPr="000E620B">
        <w:rPr>
          <w:sz w:val="20"/>
        </w:rPr>
        <w:t xml:space="preserve">(or shall procure the grant to) </w:t>
      </w:r>
      <w:r w:rsidR="00B03348" w:rsidRPr="000E620B">
        <w:rPr>
          <w:sz w:val="20"/>
        </w:rPr>
        <w:t xml:space="preserve">the Customer a perpetual (for the term of this agreement and thereafter), irrevocable, sub-licensable, </w:t>
      </w:r>
      <w:r w:rsidRPr="000E620B">
        <w:rPr>
          <w:sz w:val="20"/>
        </w:rPr>
        <w:t>[</w:t>
      </w:r>
      <w:r w:rsidR="00B03348" w:rsidRPr="000E620B">
        <w:rPr>
          <w:sz w:val="20"/>
        </w:rPr>
        <w:t>non</w:t>
      </w:r>
      <w:r w:rsidRPr="000E620B">
        <w:rPr>
          <w:sz w:val="20"/>
        </w:rPr>
        <w:t>]</w:t>
      </w:r>
      <w:r w:rsidR="00B03348" w:rsidRPr="000E620B">
        <w:rPr>
          <w:sz w:val="20"/>
        </w:rPr>
        <w:t>-transferrable, non-exclusive, royalty-free, worldwide licence to use, exploit, sell, copy, reproduce, manufacture, distribute, export, publicly display, publicly perform, sub-license, modify, improve, enhance and make derivative works of such Third-Party Materials solely to the extent and as are incorporated in the Work Product solely in connection with the Customer's (and its permitted sub-licensees</w:t>
      </w:r>
      <w:r w:rsidRPr="000E620B">
        <w:rPr>
          <w:sz w:val="20"/>
        </w:rPr>
        <w:t>,</w:t>
      </w:r>
      <w:r w:rsidR="00B03348" w:rsidRPr="000E620B">
        <w:rPr>
          <w:sz w:val="20"/>
        </w:rPr>
        <w:t>'</w:t>
      </w:r>
      <w:r w:rsidR="007C25B5" w:rsidRPr="000E620B">
        <w:rPr>
          <w:sz w:val="20"/>
        </w:rPr>
        <w:t xml:space="preserve"> </w:t>
      </w:r>
      <w:r w:rsidRPr="000E620B">
        <w:rPr>
          <w:sz w:val="20"/>
        </w:rPr>
        <w:t>including A</w:t>
      </w:r>
      <w:r w:rsidR="007C25B5" w:rsidRPr="000E620B">
        <w:rPr>
          <w:sz w:val="20"/>
        </w:rPr>
        <w:t>ffiliates'</w:t>
      </w:r>
      <w:r w:rsidRPr="000E620B">
        <w:rPr>
          <w:sz w:val="20"/>
        </w:rPr>
        <w:t>)</w:t>
      </w:r>
      <w:r w:rsidR="00B03348" w:rsidRPr="000E620B">
        <w:rPr>
          <w:sz w:val="20"/>
        </w:rPr>
        <w:t xml:space="preserve"> use of the Work Product in accordance with this agreement</w:t>
      </w:r>
      <w:r w:rsidR="007C25B5" w:rsidRPr="000E620B">
        <w:rPr>
          <w:sz w:val="20"/>
        </w:rPr>
        <w:t>, subject to any Supplementary Terms that may be agreed to apply</w:t>
      </w:r>
      <w:r w:rsidR="00B03348" w:rsidRPr="000E620B">
        <w:rPr>
          <w:sz w:val="20"/>
        </w:rPr>
        <w:t>.</w:t>
      </w:r>
      <w:bookmarkEnd w:id="165"/>
      <w:r w:rsidRPr="000E620B">
        <w:rPr>
          <w:sz w:val="20"/>
        </w:rPr>
        <w:t xml:space="preserve">] </w:t>
      </w:r>
      <w:r w:rsidR="000E620B" w:rsidRPr="000E620B">
        <w:rPr>
          <w:b/>
          <w:bCs/>
          <w:color w:val="FF0000"/>
          <w:sz w:val="20"/>
        </w:rPr>
        <w:t>Drafting</w:t>
      </w:r>
      <w:r w:rsidR="000E620B" w:rsidRPr="000E620B">
        <w:rPr>
          <w:color w:val="FF0000"/>
          <w:sz w:val="20"/>
        </w:rPr>
        <w:t xml:space="preserve"> </w:t>
      </w:r>
      <w:r w:rsidR="009E1846" w:rsidRPr="000E620B">
        <w:rPr>
          <w:b/>
          <w:bCs/>
          <w:color w:val="FF0000"/>
          <w:sz w:val="20"/>
        </w:rPr>
        <w:t>Note</w:t>
      </w:r>
      <w:r w:rsidRPr="000E620B">
        <w:rPr>
          <w:b/>
          <w:bCs/>
          <w:color w:val="FF0000"/>
          <w:sz w:val="20"/>
        </w:rPr>
        <w:t xml:space="preserve">: </w:t>
      </w:r>
      <w:r w:rsidRPr="000E620B">
        <w:rPr>
          <w:color w:val="FF0000"/>
          <w:sz w:val="20"/>
        </w:rPr>
        <w:t xml:space="preserve">The parties may refine this to align with the nature of and scope of Services and </w:t>
      </w:r>
      <w:r w:rsidR="00E17F98" w:rsidRPr="000E620B">
        <w:rPr>
          <w:color w:val="FF0000"/>
          <w:sz w:val="20"/>
        </w:rPr>
        <w:t xml:space="preserve">specific </w:t>
      </w:r>
      <w:r w:rsidRPr="000E620B">
        <w:rPr>
          <w:color w:val="FF0000"/>
          <w:sz w:val="20"/>
        </w:rPr>
        <w:t>Work Product</w:t>
      </w:r>
      <w:r w:rsidR="000E620B" w:rsidRPr="000E620B">
        <w:rPr>
          <w:color w:val="FF0000"/>
          <w:sz w:val="20"/>
        </w:rPr>
        <w:t>.</w:t>
      </w:r>
    </w:p>
    <w:p w14:paraId="5CF7E952" w14:textId="20A8D51C" w:rsidR="00364893" w:rsidRPr="000E620B" w:rsidRDefault="00B03348" w:rsidP="00B436F9">
      <w:pPr>
        <w:pStyle w:val="Level2Number"/>
        <w:jc w:val="both"/>
        <w:rPr>
          <w:sz w:val="20"/>
        </w:rPr>
      </w:pPr>
      <w:bookmarkStart w:id="166" w:name="_Ref_a955789"/>
      <w:r w:rsidRPr="000E620B">
        <w:rPr>
          <w:sz w:val="20"/>
        </w:rPr>
        <w:t>Each party reserves all rights not expressly granted or transferred in or pursuant to this agreement.</w:t>
      </w:r>
      <w:bookmarkEnd w:id="166"/>
    </w:p>
    <w:p w14:paraId="6366F042" w14:textId="5F8292AD" w:rsidR="00364893" w:rsidRPr="000E620B" w:rsidRDefault="00B03348" w:rsidP="00B436F9">
      <w:pPr>
        <w:pStyle w:val="Level1Heading"/>
        <w:jc w:val="both"/>
        <w:rPr>
          <w:sz w:val="20"/>
          <w:szCs w:val="20"/>
        </w:rPr>
      </w:pPr>
      <w:bookmarkStart w:id="167" w:name="_Toc256000018"/>
      <w:bookmarkStart w:id="168" w:name="_Ref_a251457"/>
      <w:bookmarkStart w:id="169" w:name="_Ref84975749"/>
      <w:bookmarkStart w:id="170" w:name="_Toc117432556"/>
      <w:bookmarkStart w:id="171" w:name="_Hlk86648966"/>
      <w:r w:rsidRPr="000E620B">
        <w:rPr>
          <w:sz w:val="20"/>
          <w:szCs w:val="20"/>
        </w:rPr>
        <w:t>Limitation of liability</w:t>
      </w:r>
      <w:bookmarkEnd w:id="167"/>
      <w:bookmarkEnd w:id="168"/>
      <w:r w:rsidR="00251F7A" w:rsidRPr="000E620B">
        <w:rPr>
          <w:sz w:val="20"/>
          <w:szCs w:val="20"/>
        </w:rPr>
        <w:t xml:space="preserve"> and Indemnities</w:t>
      </w:r>
      <w:bookmarkEnd w:id="169"/>
      <w:bookmarkEnd w:id="170"/>
      <w:r w:rsidR="00251F7A" w:rsidRPr="000E620B">
        <w:rPr>
          <w:sz w:val="20"/>
          <w:szCs w:val="20"/>
        </w:rPr>
        <w:t xml:space="preserve"> </w:t>
      </w:r>
    </w:p>
    <w:p w14:paraId="688EA6B1" w14:textId="030606DB" w:rsidR="00364893" w:rsidRPr="000E620B" w:rsidRDefault="00B03348" w:rsidP="00B436F9">
      <w:pPr>
        <w:pStyle w:val="Level2Number"/>
        <w:jc w:val="both"/>
        <w:rPr>
          <w:sz w:val="20"/>
        </w:rPr>
      </w:pPr>
      <w:bookmarkStart w:id="172" w:name="_Ref_a961575"/>
      <w:r w:rsidRPr="000E620B">
        <w:rPr>
          <w:sz w:val="20"/>
        </w:rPr>
        <w:t xml:space="preserve">This clause </w:t>
      </w:r>
      <w:r w:rsidRPr="000E620B">
        <w:rPr>
          <w:sz w:val="20"/>
        </w:rPr>
        <w:fldChar w:fldCharType="begin"/>
      </w:r>
      <w:r w:rsidRPr="000E620B">
        <w:rPr>
          <w:sz w:val="20"/>
        </w:rPr>
        <w:instrText>REF _Ref_a251457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17</w:t>
      </w:r>
      <w:r w:rsidRPr="000E620B">
        <w:rPr>
          <w:sz w:val="20"/>
        </w:rPr>
        <w:fldChar w:fldCharType="end"/>
      </w:r>
      <w:r w:rsidRPr="000E620B">
        <w:rPr>
          <w:sz w:val="20"/>
        </w:rPr>
        <w:t xml:space="preserve"> </w:t>
      </w:r>
      <w:r w:rsidR="00F137B6" w:rsidRPr="000E620B">
        <w:rPr>
          <w:sz w:val="20"/>
        </w:rPr>
        <w:t xml:space="preserve">prevails over all other clauses and </w:t>
      </w:r>
      <w:r w:rsidRPr="000E620B">
        <w:rPr>
          <w:sz w:val="20"/>
        </w:rPr>
        <w:t xml:space="preserve">sets out the entire financial liability of the </w:t>
      </w:r>
      <w:r w:rsidR="00474173" w:rsidRPr="000E620B">
        <w:rPr>
          <w:sz w:val="20"/>
        </w:rPr>
        <w:t>parties (</w:t>
      </w:r>
      <w:r w:rsidRPr="000E620B">
        <w:rPr>
          <w:sz w:val="20"/>
        </w:rPr>
        <w:t xml:space="preserve">including any liability for the acts or omissions of </w:t>
      </w:r>
      <w:r w:rsidR="00474173" w:rsidRPr="000E620B">
        <w:rPr>
          <w:sz w:val="20"/>
        </w:rPr>
        <w:t xml:space="preserve">their </w:t>
      </w:r>
      <w:r w:rsidRPr="000E620B">
        <w:rPr>
          <w:sz w:val="20"/>
        </w:rPr>
        <w:t>employees, agents and sub-contractors) in respect of</w:t>
      </w:r>
      <w:r w:rsidR="00474173" w:rsidRPr="000E620B">
        <w:rPr>
          <w:sz w:val="20"/>
        </w:rPr>
        <w:t xml:space="preserve"> </w:t>
      </w:r>
      <w:bookmarkStart w:id="173" w:name="_Ref_a880783"/>
      <w:bookmarkEnd w:id="172"/>
      <w:r w:rsidRPr="000E620B">
        <w:rPr>
          <w:sz w:val="20"/>
        </w:rPr>
        <w:t>any breach of this agreement</w:t>
      </w:r>
      <w:r w:rsidR="00474173" w:rsidRPr="000E620B">
        <w:rPr>
          <w:sz w:val="20"/>
        </w:rPr>
        <w:t>,</w:t>
      </w:r>
      <w:bookmarkStart w:id="174" w:name="_Ref_a837794"/>
      <w:bookmarkEnd w:id="173"/>
      <w:r w:rsidR="00474173" w:rsidRPr="000E620B">
        <w:rPr>
          <w:sz w:val="20"/>
        </w:rPr>
        <w:t xml:space="preserve"> the </w:t>
      </w:r>
      <w:r w:rsidR="000966E9">
        <w:rPr>
          <w:sz w:val="20"/>
        </w:rPr>
        <w:t xml:space="preserve">Equipment and </w:t>
      </w:r>
      <w:r w:rsidR="00474173" w:rsidRPr="000E620B">
        <w:rPr>
          <w:sz w:val="20"/>
        </w:rPr>
        <w:t>Services provision,</w:t>
      </w:r>
      <w:r w:rsidRPr="000E620B">
        <w:rPr>
          <w:sz w:val="20"/>
        </w:rPr>
        <w:t xml:space="preserve"> and</w:t>
      </w:r>
      <w:bookmarkStart w:id="175" w:name="_Ref_a136031"/>
      <w:bookmarkEnd w:id="174"/>
      <w:r w:rsidR="00474173" w:rsidRPr="000E620B">
        <w:rPr>
          <w:sz w:val="20"/>
        </w:rPr>
        <w:t xml:space="preserve"> </w:t>
      </w:r>
      <w:r w:rsidRPr="000E620B">
        <w:rPr>
          <w:sz w:val="20"/>
        </w:rPr>
        <w:t>any representation, misrepresentation (whether innocent or negligent), statement</w:t>
      </w:r>
      <w:r w:rsidR="00C35D8F" w:rsidRPr="000E620B">
        <w:rPr>
          <w:sz w:val="20"/>
        </w:rPr>
        <w:t>,</w:t>
      </w:r>
      <w:r w:rsidRPr="000E620B">
        <w:rPr>
          <w:sz w:val="20"/>
        </w:rPr>
        <w:t xml:space="preserve"> or tortious act or omission (including negligence) arising under or in connection with this agreement.</w:t>
      </w:r>
      <w:bookmarkEnd w:id="175"/>
    </w:p>
    <w:p w14:paraId="18507561" w14:textId="3386A4BD" w:rsidR="00CE4AF3" w:rsidRPr="000E620B" w:rsidRDefault="00CE4AF3" w:rsidP="00B436F9">
      <w:pPr>
        <w:pStyle w:val="Level2Number"/>
        <w:jc w:val="both"/>
        <w:rPr>
          <w:rFonts w:asciiTheme="minorHAnsi" w:hAnsiTheme="minorHAnsi"/>
          <w:color w:val="000000" w:themeColor="text1"/>
          <w:sz w:val="20"/>
        </w:rPr>
      </w:pPr>
      <w:bookmarkStart w:id="176" w:name="_Ref_a866254"/>
      <w:bookmarkStart w:id="177" w:name="_Ref_a663309"/>
      <w:bookmarkStart w:id="178" w:name="_Ref_a272145"/>
      <w:bookmarkStart w:id="179" w:name="_Ref_a445638"/>
      <w:bookmarkStart w:id="180" w:name="_Ref84975700"/>
      <w:bookmarkEnd w:id="176"/>
      <w:bookmarkEnd w:id="177"/>
      <w:bookmarkEnd w:id="178"/>
      <w:bookmarkEnd w:id="179"/>
      <w:r w:rsidRPr="000E620B">
        <w:rPr>
          <w:rFonts w:asciiTheme="minorHAnsi" w:hAnsiTheme="minorHAnsi"/>
          <w:color w:val="000000" w:themeColor="text1"/>
          <w:sz w:val="20"/>
        </w:rPr>
        <w:t>Nothing in this agreement shall exclude or limit the liability of the parties:</w:t>
      </w:r>
      <w:bookmarkEnd w:id="180"/>
    </w:p>
    <w:p w14:paraId="61B3CE59" w14:textId="6DC365A3" w:rsidR="00CE4AF3" w:rsidRPr="000E620B" w:rsidRDefault="00CE4AF3" w:rsidP="00B436F9">
      <w:pPr>
        <w:pStyle w:val="Level3Number"/>
        <w:jc w:val="both"/>
        <w:rPr>
          <w:rFonts w:asciiTheme="minorHAnsi" w:hAnsiTheme="minorHAnsi"/>
          <w:color w:val="000000" w:themeColor="text1"/>
          <w:sz w:val="20"/>
        </w:rPr>
      </w:pPr>
      <w:bookmarkStart w:id="181" w:name="_Ref_a456319"/>
      <w:bookmarkEnd w:id="181"/>
      <w:r w:rsidRPr="000E620B">
        <w:rPr>
          <w:rFonts w:asciiTheme="minorHAnsi" w:hAnsiTheme="minorHAnsi"/>
          <w:color w:val="000000" w:themeColor="text1"/>
          <w:sz w:val="20"/>
        </w:rPr>
        <w:t xml:space="preserve">for death or personal injury caused by a party's negligence; </w:t>
      </w:r>
    </w:p>
    <w:p w14:paraId="4A000A71" w14:textId="4BEDF985" w:rsidR="00CE4AF3" w:rsidRPr="000E620B" w:rsidRDefault="00CE4AF3" w:rsidP="00B436F9">
      <w:pPr>
        <w:pStyle w:val="Level3Number"/>
        <w:jc w:val="both"/>
        <w:rPr>
          <w:rFonts w:asciiTheme="minorHAnsi" w:hAnsiTheme="minorHAnsi"/>
          <w:color w:val="000000" w:themeColor="text1"/>
          <w:sz w:val="20"/>
        </w:rPr>
      </w:pPr>
      <w:bookmarkStart w:id="182" w:name="_Ref_a424275"/>
      <w:bookmarkEnd w:id="182"/>
      <w:r w:rsidRPr="000E620B">
        <w:rPr>
          <w:rFonts w:asciiTheme="minorHAnsi" w:hAnsiTheme="minorHAnsi"/>
          <w:color w:val="000000" w:themeColor="text1"/>
          <w:sz w:val="20"/>
        </w:rPr>
        <w:lastRenderedPageBreak/>
        <w:t xml:space="preserve">for fraud or fraudulent misrepresentation; </w:t>
      </w:r>
    </w:p>
    <w:p w14:paraId="1F5EC38C" w14:textId="0C6B0D1A" w:rsidR="00CE4AF3" w:rsidRPr="000E620B" w:rsidRDefault="00090CB5" w:rsidP="00B436F9">
      <w:pPr>
        <w:pStyle w:val="Level3Number"/>
        <w:jc w:val="both"/>
        <w:rPr>
          <w:rFonts w:asciiTheme="minorHAnsi" w:hAnsiTheme="minorHAnsi"/>
          <w:color w:val="000000" w:themeColor="text1"/>
          <w:sz w:val="20"/>
        </w:rPr>
      </w:pPr>
      <w:bookmarkStart w:id="183" w:name="_Hlk86063765"/>
      <w:r w:rsidRPr="000E620B">
        <w:rPr>
          <w:rFonts w:asciiTheme="minorHAnsi" w:hAnsiTheme="minorHAnsi"/>
          <w:color w:val="000000" w:themeColor="text1"/>
          <w:sz w:val="20"/>
        </w:rPr>
        <w:t xml:space="preserve">for any liability arising under </w:t>
      </w:r>
      <w:r w:rsidR="00203241" w:rsidRPr="000E620B">
        <w:rPr>
          <w:rFonts w:asciiTheme="minorHAnsi" w:hAnsiTheme="minorHAnsi"/>
          <w:color w:val="000000" w:themeColor="text1"/>
          <w:sz w:val="20"/>
        </w:rPr>
        <w:t xml:space="preserve">or in connection with </w:t>
      </w:r>
      <w:r w:rsidRPr="000E620B">
        <w:rPr>
          <w:rFonts w:asciiTheme="minorHAnsi" w:hAnsiTheme="minorHAnsi"/>
          <w:color w:val="000000" w:themeColor="text1"/>
          <w:sz w:val="20"/>
        </w:rPr>
        <w:t xml:space="preserve">clause </w:t>
      </w:r>
      <w:r w:rsidRPr="000E620B">
        <w:rPr>
          <w:rFonts w:asciiTheme="minorHAnsi" w:hAnsiTheme="minorHAnsi"/>
          <w:color w:val="000000" w:themeColor="text1"/>
          <w:sz w:val="20"/>
        </w:rPr>
        <w:fldChar w:fldCharType="begin"/>
      </w:r>
      <w:r w:rsidRPr="000E620B">
        <w:rPr>
          <w:rFonts w:asciiTheme="minorHAnsi" w:hAnsiTheme="minorHAnsi"/>
          <w:color w:val="000000" w:themeColor="text1"/>
          <w:sz w:val="20"/>
        </w:rPr>
        <w:instrText xml:space="preserve"> REF _Ref86062283 \r \h </w:instrText>
      </w:r>
      <w:r w:rsidR="009E1846" w:rsidRPr="000E620B">
        <w:rPr>
          <w:rFonts w:asciiTheme="minorHAnsi" w:hAnsiTheme="minorHAnsi"/>
          <w:color w:val="000000" w:themeColor="text1"/>
          <w:sz w:val="20"/>
        </w:rPr>
        <w:instrText xml:space="preserve"> \* MERGEFORMAT </w:instrText>
      </w:r>
      <w:r w:rsidRPr="000E620B">
        <w:rPr>
          <w:rFonts w:asciiTheme="minorHAnsi" w:hAnsiTheme="minorHAnsi"/>
          <w:color w:val="000000" w:themeColor="text1"/>
          <w:sz w:val="20"/>
        </w:rPr>
      </w:r>
      <w:r w:rsidRPr="000E620B">
        <w:rPr>
          <w:rFonts w:asciiTheme="minorHAnsi" w:hAnsiTheme="minorHAnsi"/>
          <w:color w:val="000000" w:themeColor="text1"/>
          <w:sz w:val="20"/>
        </w:rPr>
        <w:fldChar w:fldCharType="separate"/>
      </w:r>
      <w:r w:rsidR="008E5D93">
        <w:rPr>
          <w:rFonts w:asciiTheme="minorHAnsi" w:hAnsiTheme="minorHAnsi"/>
          <w:color w:val="000000" w:themeColor="text1"/>
          <w:sz w:val="20"/>
        </w:rPr>
        <w:t>17.5</w:t>
      </w:r>
      <w:r w:rsidRPr="000E620B">
        <w:rPr>
          <w:rFonts w:asciiTheme="minorHAnsi" w:hAnsiTheme="minorHAnsi"/>
          <w:color w:val="000000" w:themeColor="text1"/>
          <w:sz w:val="20"/>
        </w:rPr>
        <w:fldChar w:fldCharType="end"/>
      </w:r>
      <w:r w:rsidR="00E16762" w:rsidRPr="000E620B">
        <w:rPr>
          <w:rFonts w:asciiTheme="minorHAnsi" w:hAnsiTheme="minorHAnsi"/>
          <w:color w:val="000000" w:themeColor="text1"/>
          <w:sz w:val="20"/>
        </w:rPr>
        <w:t xml:space="preserve"> (third party IPR infringement</w:t>
      </w:r>
      <w:r w:rsidR="0085472C" w:rsidRPr="000E620B">
        <w:rPr>
          <w:rFonts w:asciiTheme="minorHAnsi" w:hAnsiTheme="minorHAnsi"/>
          <w:color w:val="000000" w:themeColor="text1"/>
          <w:sz w:val="20"/>
        </w:rPr>
        <w:t xml:space="preserve"> claims</w:t>
      </w:r>
      <w:r w:rsidR="00E16762" w:rsidRPr="000E620B">
        <w:rPr>
          <w:rFonts w:asciiTheme="minorHAnsi" w:hAnsiTheme="minorHAnsi"/>
          <w:color w:val="000000" w:themeColor="text1"/>
          <w:sz w:val="20"/>
        </w:rPr>
        <w:t>)</w:t>
      </w:r>
      <w:r w:rsidR="00CE4AF3" w:rsidRPr="000E620B">
        <w:rPr>
          <w:rFonts w:asciiTheme="minorHAnsi" w:hAnsiTheme="minorHAnsi"/>
          <w:color w:val="000000" w:themeColor="text1"/>
          <w:sz w:val="20"/>
        </w:rPr>
        <w:t xml:space="preserve">; </w:t>
      </w:r>
      <w:bookmarkStart w:id="184" w:name="_Hlk86661772"/>
      <w:r w:rsidR="00577D93" w:rsidRPr="000E620B">
        <w:rPr>
          <w:rFonts w:asciiTheme="minorHAnsi" w:hAnsiTheme="minorHAnsi"/>
          <w:color w:val="000000" w:themeColor="text1"/>
          <w:sz w:val="20"/>
        </w:rPr>
        <w:t>or</w:t>
      </w:r>
    </w:p>
    <w:bookmarkEnd w:id="183"/>
    <w:bookmarkEnd w:id="184"/>
    <w:p w14:paraId="7E9D7048" w14:textId="375434DE" w:rsidR="00CE4AF3" w:rsidRPr="000E620B" w:rsidRDefault="00CE4AF3" w:rsidP="00B436F9">
      <w:pPr>
        <w:pStyle w:val="Level3Number"/>
        <w:jc w:val="both"/>
        <w:rPr>
          <w:rFonts w:asciiTheme="minorHAnsi" w:hAnsiTheme="minorHAnsi"/>
          <w:color w:val="000000" w:themeColor="text1"/>
          <w:sz w:val="20"/>
        </w:rPr>
      </w:pPr>
      <w:r w:rsidRPr="000E620B">
        <w:rPr>
          <w:rFonts w:asciiTheme="minorHAnsi" w:hAnsiTheme="minorHAnsi"/>
          <w:color w:val="000000" w:themeColor="text1"/>
          <w:sz w:val="20"/>
        </w:rPr>
        <w:t>any liability which cannot be excluded or limited by applicable law.</w:t>
      </w:r>
    </w:p>
    <w:p w14:paraId="2F41962B" w14:textId="761ADEAB" w:rsidR="00CE4AF3" w:rsidRPr="000E620B" w:rsidRDefault="00CE4AF3" w:rsidP="00B436F9">
      <w:pPr>
        <w:pStyle w:val="Level2Number"/>
        <w:jc w:val="both"/>
        <w:rPr>
          <w:rFonts w:asciiTheme="minorHAnsi" w:hAnsiTheme="minorHAnsi"/>
          <w:color w:val="000000" w:themeColor="text1"/>
          <w:sz w:val="20"/>
        </w:rPr>
      </w:pPr>
      <w:bookmarkStart w:id="185" w:name="_Ref_a394157"/>
      <w:bookmarkStart w:id="186" w:name="_Ref86305808"/>
      <w:bookmarkEnd w:id="185"/>
      <w:r w:rsidRPr="000E620B">
        <w:rPr>
          <w:rFonts w:asciiTheme="minorHAnsi" w:hAnsiTheme="minorHAnsi"/>
          <w:color w:val="000000" w:themeColor="text1"/>
          <w:sz w:val="20"/>
        </w:rPr>
        <w:t xml:space="preserve">Subject to clause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_Ref84975700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17.2</w:t>
      </w:r>
      <w:r w:rsidR="00E21DD6"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w:t>
      </w:r>
      <w:r w:rsidR="003F7D7D" w:rsidRPr="000E620B">
        <w:rPr>
          <w:rFonts w:asciiTheme="minorHAnsi" w:hAnsiTheme="minorHAnsi"/>
          <w:color w:val="000000" w:themeColor="text1"/>
          <w:sz w:val="20"/>
        </w:rPr>
        <w:t>neither party</w:t>
      </w:r>
      <w:r w:rsidRPr="000E620B">
        <w:rPr>
          <w:rFonts w:asciiTheme="minorHAnsi" w:hAnsiTheme="minorHAnsi"/>
          <w:color w:val="000000" w:themeColor="text1"/>
          <w:sz w:val="20"/>
        </w:rPr>
        <w:t xml:space="preserve"> shall be liable for any:</w:t>
      </w:r>
      <w:bookmarkEnd w:id="186"/>
    </w:p>
    <w:p w14:paraId="022AC079" w14:textId="77777777" w:rsidR="00CE4AF3" w:rsidRPr="000E620B" w:rsidRDefault="00CE4AF3" w:rsidP="00B436F9">
      <w:pPr>
        <w:pStyle w:val="Level3Number"/>
        <w:jc w:val="both"/>
        <w:rPr>
          <w:sz w:val="20"/>
        </w:rPr>
      </w:pPr>
      <w:bookmarkStart w:id="187" w:name="_Ref_a966431"/>
      <w:bookmarkEnd w:id="187"/>
      <w:r w:rsidRPr="000E620B">
        <w:rPr>
          <w:sz w:val="20"/>
        </w:rPr>
        <w:t xml:space="preserve">indirect or consequential losses, damages, </w:t>
      </w:r>
      <w:proofErr w:type="gramStart"/>
      <w:r w:rsidRPr="000E620B">
        <w:rPr>
          <w:sz w:val="20"/>
        </w:rPr>
        <w:t>costs</w:t>
      </w:r>
      <w:proofErr w:type="gramEnd"/>
      <w:r w:rsidRPr="000E620B">
        <w:rPr>
          <w:sz w:val="20"/>
        </w:rPr>
        <w:t xml:space="preserve"> or expenses;</w:t>
      </w:r>
    </w:p>
    <w:p w14:paraId="3D26950F" w14:textId="77777777" w:rsidR="00CE4AF3" w:rsidRPr="000E620B" w:rsidRDefault="00CE4AF3" w:rsidP="00B436F9">
      <w:pPr>
        <w:pStyle w:val="Level3Number"/>
        <w:jc w:val="both"/>
        <w:rPr>
          <w:sz w:val="20"/>
        </w:rPr>
      </w:pPr>
      <w:bookmarkStart w:id="188" w:name="_Ref501613327"/>
      <w:r w:rsidRPr="000E620B">
        <w:rPr>
          <w:sz w:val="20"/>
        </w:rPr>
        <w:t>loss of actual or anticipated profits;</w:t>
      </w:r>
      <w:bookmarkEnd w:id="188"/>
    </w:p>
    <w:p w14:paraId="56E3D993" w14:textId="77777777" w:rsidR="00CE4AF3" w:rsidRPr="000E620B" w:rsidRDefault="00CE4AF3" w:rsidP="00B436F9">
      <w:pPr>
        <w:pStyle w:val="Level3Number"/>
        <w:jc w:val="both"/>
        <w:rPr>
          <w:sz w:val="20"/>
        </w:rPr>
      </w:pPr>
      <w:r w:rsidRPr="000E620B">
        <w:rPr>
          <w:sz w:val="20"/>
        </w:rPr>
        <w:t xml:space="preserve">loss of goodwill; </w:t>
      </w:r>
    </w:p>
    <w:p w14:paraId="7DA0BEE7" w14:textId="77777777" w:rsidR="00CE4AF3" w:rsidRPr="000E620B" w:rsidRDefault="00CE4AF3" w:rsidP="00B436F9">
      <w:pPr>
        <w:pStyle w:val="Level3Number"/>
        <w:jc w:val="both"/>
        <w:rPr>
          <w:sz w:val="20"/>
        </w:rPr>
      </w:pPr>
      <w:r w:rsidRPr="000E620B">
        <w:rPr>
          <w:sz w:val="20"/>
        </w:rPr>
        <w:t>loss of business;</w:t>
      </w:r>
    </w:p>
    <w:p w14:paraId="77D95D2E" w14:textId="6ADCD2F3" w:rsidR="0017379A" w:rsidRPr="000E620B" w:rsidRDefault="00CE4AF3" w:rsidP="00B436F9">
      <w:pPr>
        <w:pStyle w:val="Level3Number"/>
        <w:jc w:val="both"/>
        <w:rPr>
          <w:sz w:val="20"/>
        </w:rPr>
      </w:pPr>
      <w:r w:rsidRPr="000E620B">
        <w:rPr>
          <w:sz w:val="20"/>
        </w:rPr>
        <w:t xml:space="preserve">loss of contracts; </w:t>
      </w:r>
      <w:r w:rsidR="00680C0E" w:rsidRPr="000E620B">
        <w:rPr>
          <w:sz w:val="20"/>
        </w:rPr>
        <w:t>and</w:t>
      </w:r>
    </w:p>
    <w:p w14:paraId="1AC8B090" w14:textId="7D716708" w:rsidR="00CE4AF3" w:rsidRPr="000E620B" w:rsidRDefault="00CE4AF3" w:rsidP="00B436F9">
      <w:pPr>
        <w:pStyle w:val="Level3Number"/>
        <w:jc w:val="both"/>
        <w:rPr>
          <w:sz w:val="20"/>
        </w:rPr>
      </w:pPr>
      <w:r w:rsidRPr="000E620B">
        <w:rPr>
          <w:sz w:val="20"/>
        </w:rPr>
        <w:t xml:space="preserve">lost opportunity; </w:t>
      </w:r>
    </w:p>
    <w:p w14:paraId="0E54D5F0" w14:textId="1BA758D4" w:rsidR="00CE4AF3" w:rsidRPr="000E620B" w:rsidRDefault="00CE4AF3" w:rsidP="00B436F9">
      <w:pPr>
        <w:pStyle w:val="Level3Number"/>
        <w:numPr>
          <w:ilvl w:val="0"/>
          <w:numId w:val="0"/>
        </w:numPr>
        <w:ind w:left="720"/>
        <w:jc w:val="both"/>
        <w:rPr>
          <w:rFonts w:asciiTheme="minorHAnsi" w:hAnsiTheme="minorHAnsi"/>
          <w:color w:val="000000" w:themeColor="text1"/>
          <w:sz w:val="20"/>
        </w:rPr>
      </w:pPr>
      <w:r w:rsidRPr="000E620B">
        <w:rPr>
          <w:rFonts w:asciiTheme="minorHAnsi" w:hAnsiTheme="minorHAnsi"/>
          <w:color w:val="000000" w:themeColor="text1"/>
          <w:sz w:val="20"/>
        </w:rPr>
        <w:t xml:space="preserve">whether or not such losses were reasonably foreseeable or the </w:t>
      </w:r>
      <w:r w:rsidR="00680C0E" w:rsidRPr="000E620B">
        <w:rPr>
          <w:rFonts w:asciiTheme="minorHAnsi" w:hAnsiTheme="minorHAnsi"/>
          <w:color w:val="000000" w:themeColor="text1"/>
          <w:sz w:val="20"/>
        </w:rPr>
        <w:t>p</w:t>
      </w:r>
      <w:r w:rsidRPr="000E620B">
        <w:rPr>
          <w:rFonts w:asciiTheme="minorHAnsi" w:hAnsiTheme="minorHAnsi"/>
          <w:color w:val="000000" w:themeColor="text1"/>
          <w:sz w:val="20"/>
        </w:rPr>
        <w:t>arty in default or its agents had been advised of the possibility of the other incurring such losses</w:t>
      </w:r>
      <w:r w:rsidR="00680C0E" w:rsidRPr="000E620B">
        <w:rPr>
          <w:rFonts w:asciiTheme="minorHAnsi" w:hAnsiTheme="minorHAnsi"/>
          <w:color w:val="000000" w:themeColor="text1"/>
          <w:sz w:val="20"/>
        </w:rPr>
        <w:t>.</w:t>
      </w:r>
    </w:p>
    <w:p w14:paraId="51400737" w14:textId="1508C9B2" w:rsidR="0085472C" w:rsidRPr="000E620B" w:rsidRDefault="00CE4AF3" w:rsidP="00B436F9">
      <w:pPr>
        <w:pStyle w:val="Level2Number"/>
        <w:jc w:val="both"/>
        <w:rPr>
          <w:rFonts w:asciiTheme="minorHAnsi" w:hAnsiTheme="minorHAnsi"/>
          <w:color w:val="000000" w:themeColor="text1"/>
          <w:sz w:val="20"/>
        </w:rPr>
      </w:pPr>
      <w:bookmarkStart w:id="189" w:name="_Ref84975738"/>
      <w:r w:rsidRPr="000E620B">
        <w:rPr>
          <w:rFonts w:asciiTheme="minorHAnsi" w:hAnsiTheme="minorHAnsi"/>
          <w:color w:val="000000" w:themeColor="text1"/>
          <w:sz w:val="20"/>
        </w:rPr>
        <w:t>Subject to clause</w:t>
      </w:r>
      <w:r w:rsidR="0085472C" w:rsidRPr="000E620B">
        <w:rPr>
          <w:rFonts w:asciiTheme="minorHAnsi" w:hAnsiTheme="minorHAnsi"/>
          <w:color w:val="000000" w:themeColor="text1"/>
          <w:sz w:val="20"/>
        </w:rPr>
        <w:t>s</w:t>
      </w:r>
      <w:r w:rsidRPr="000E620B">
        <w:rPr>
          <w:rFonts w:asciiTheme="minorHAnsi" w:hAnsiTheme="minorHAnsi"/>
          <w:color w:val="000000" w:themeColor="text1"/>
          <w:sz w:val="20"/>
        </w:rPr>
        <w:t xml:space="preserv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_Ref84975700 \w \h </w:instrText>
      </w:r>
      <w:r w:rsidR="00F560C2"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17.2</w:t>
      </w:r>
      <w:r w:rsidR="00E21DD6" w:rsidRPr="000E620B">
        <w:rPr>
          <w:rFonts w:asciiTheme="minorHAnsi" w:hAnsiTheme="minorHAnsi"/>
          <w:color w:val="000000" w:themeColor="text1"/>
          <w:sz w:val="20"/>
        </w:rPr>
        <w:fldChar w:fldCharType="end"/>
      </w:r>
      <w:r w:rsidR="0085472C" w:rsidRPr="000E620B">
        <w:rPr>
          <w:rFonts w:asciiTheme="minorHAnsi" w:hAnsiTheme="minorHAnsi"/>
          <w:color w:val="000000" w:themeColor="text1"/>
          <w:sz w:val="20"/>
        </w:rPr>
        <w:t xml:space="preserve"> and </w:t>
      </w:r>
      <w:r w:rsidR="0085472C" w:rsidRPr="000E620B">
        <w:rPr>
          <w:rFonts w:asciiTheme="minorHAnsi" w:hAnsiTheme="minorHAnsi"/>
          <w:color w:val="000000" w:themeColor="text1"/>
          <w:sz w:val="20"/>
        </w:rPr>
        <w:fldChar w:fldCharType="begin"/>
      </w:r>
      <w:r w:rsidR="0085472C" w:rsidRPr="000E620B">
        <w:rPr>
          <w:rFonts w:asciiTheme="minorHAnsi" w:hAnsiTheme="minorHAnsi"/>
          <w:color w:val="000000" w:themeColor="text1"/>
          <w:sz w:val="20"/>
        </w:rPr>
        <w:instrText xml:space="preserve"> REF _Ref86305808 \r \h </w:instrText>
      </w:r>
      <w:r w:rsidR="009E1846" w:rsidRPr="000E620B">
        <w:rPr>
          <w:rFonts w:asciiTheme="minorHAnsi" w:hAnsiTheme="minorHAnsi"/>
          <w:color w:val="000000" w:themeColor="text1"/>
          <w:sz w:val="20"/>
        </w:rPr>
        <w:instrText xml:space="preserve"> \* MERGEFORMAT </w:instrText>
      </w:r>
      <w:r w:rsidR="0085472C" w:rsidRPr="000E620B">
        <w:rPr>
          <w:rFonts w:asciiTheme="minorHAnsi" w:hAnsiTheme="minorHAnsi"/>
          <w:color w:val="000000" w:themeColor="text1"/>
          <w:sz w:val="20"/>
        </w:rPr>
      </w:r>
      <w:r w:rsidR="0085472C"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17.3</w:t>
      </w:r>
      <w:r w:rsidR="0085472C"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the total aggregate </w:t>
      </w:r>
      <w:r w:rsidR="00680C0E"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of </w:t>
      </w:r>
      <w:r w:rsidR="00680C0E" w:rsidRPr="000E620B">
        <w:rPr>
          <w:rFonts w:asciiTheme="minorHAnsi" w:hAnsiTheme="minorHAnsi"/>
          <w:color w:val="000000" w:themeColor="text1"/>
          <w:sz w:val="20"/>
        </w:rPr>
        <w:t>each party to the other</w:t>
      </w:r>
      <w:r w:rsidR="00B47A74" w:rsidRPr="000E620B">
        <w:rPr>
          <w:rFonts w:asciiTheme="minorHAnsi" w:hAnsiTheme="minorHAnsi"/>
          <w:color w:val="000000" w:themeColor="text1"/>
          <w:sz w:val="20"/>
        </w:rPr>
        <w:t xml:space="preserve"> </w:t>
      </w:r>
      <w:r w:rsidRPr="000E620B">
        <w:rPr>
          <w:rFonts w:asciiTheme="minorHAnsi" w:hAnsiTheme="minorHAnsi"/>
          <w:color w:val="000000" w:themeColor="text1"/>
          <w:sz w:val="20"/>
        </w:rPr>
        <w:t>for all causes of action</w:t>
      </w:r>
      <w:r w:rsidR="00B47A74" w:rsidRPr="000E620B">
        <w:rPr>
          <w:rFonts w:asciiTheme="minorHAnsi" w:hAnsiTheme="minorHAnsi"/>
          <w:color w:val="000000" w:themeColor="text1"/>
          <w:sz w:val="20"/>
        </w:rPr>
        <w:t>, loss and damage</w:t>
      </w:r>
      <w:r w:rsidRPr="000E620B">
        <w:rPr>
          <w:rFonts w:asciiTheme="minorHAnsi" w:hAnsiTheme="minorHAnsi"/>
          <w:color w:val="000000" w:themeColor="text1"/>
          <w:sz w:val="20"/>
        </w:rPr>
        <w:t xml:space="preserve"> arising in each Contract Year</w:t>
      </w:r>
      <w:r w:rsidR="0085472C" w:rsidRPr="000E620B">
        <w:rPr>
          <w:rFonts w:asciiTheme="minorHAnsi" w:hAnsiTheme="minorHAnsi"/>
          <w:color w:val="000000" w:themeColor="text1"/>
          <w:sz w:val="20"/>
        </w:rPr>
        <w:t>:</w:t>
      </w:r>
    </w:p>
    <w:p w14:paraId="43276EF8" w14:textId="606273F1" w:rsidR="004B0E8E" w:rsidRPr="000E620B" w:rsidRDefault="00D33E57" w:rsidP="00B436F9">
      <w:pPr>
        <w:pStyle w:val="Level3Number"/>
        <w:jc w:val="both"/>
        <w:rPr>
          <w:sz w:val="20"/>
        </w:rPr>
      </w:pPr>
      <w:bookmarkStart w:id="190" w:name="_Ref86420679"/>
      <w:r w:rsidRPr="000E620B">
        <w:rPr>
          <w:sz w:val="20"/>
        </w:rPr>
        <w:t>a</w:t>
      </w:r>
      <w:r w:rsidR="00B47A74" w:rsidRPr="000E620B">
        <w:rPr>
          <w:sz w:val="20"/>
        </w:rPr>
        <w:t xml:space="preserve">rising under </w:t>
      </w:r>
      <w:r w:rsidR="00CE7BBE" w:rsidRPr="000E620B">
        <w:rPr>
          <w:sz w:val="20"/>
        </w:rPr>
        <w:t xml:space="preserve">or in connection with </w:t>
      </w:r>
      <w:r w:rsidR="004B0E8E" w:rsidRPr="000E620B">
        <w:rPr>
          <w:sz w:val="20"/>
        </w:rPr>
        <w:t xml:space="preserve">clause </w:t>
      </w:r>
      <w:r w:rsidR="004B0E8E" w:rsidRPr="000E620B">
        <w:rPr>
          <w:sz w:val="20"/>
        </w:rPr>
        <w:fldChar w:fldCharType="begin"/>
      </w:r>
      <w:r w:rsidR="004B0E8E" w:rsidRPr="000E620B">
        <w:rPr>
          <w:sz w:val="20"/>
        </w:rPr>
        <w:instrText xml:space="preserve"> REF _Ref83820423 \r \h </w:instrText>
      </w:r>
      <w:r w:rsidR="009E1846" w:rsidRPr="000E620B">
        <w:rPr>
          <w:sz w:val="20"/>
        </w:rPr>
        <w:instrText xml:space="preserve"> \* MERGEFORMAT </w:instrText>
      </w:r>
      <w:r w:rsidR="004B0E8E" w:rsidRPr="000E620B">
        <w:rPr>
          <w:sz w:val="20"/>
        </w:rPr>
      </w:r>
      <w:r w:rsidR="004B0E8E" w:rsidRPr="000E620B">
        <w:rPr>
          <w:sz w:val="20"/>
        </w:rPr>
        <w:fldChar w:fldCharType="separate"/>
      </w:r>
      <w:r w:rsidR="008E5D93">
        <w:rPr>
          <w:sz w:val="20"/>
        </w:rPr>
        <w:t>9</w:t>
      </w:r>
      <w:r w:rsidR="004B0E8E" w:rsidRPr="000E620B">
        <w:rPr>
          <w:sz w:val="20"/>
        </w:rPr>
        <w:fldChar w:fldCharType="end"/>
      </w:r>
      <w:r w:rsidR="004B0E8E" w:rsidRPr="000E620B">
        <w:rPr>
          <w:sz w:val="20"/>
        </w:rPr>
        <w:t xml:space="preserve"> and </w:t>
      </w:r>
      <w:r w:rsidR="004B0E8E" w:rsidRPr="000E620B">
        <w:rPr>
          <w:sz w:val="20"/>
        </w:rPr>
        <w:fldChar w:fldCharType="begin"/>
      </w:r>
      <w:r w:rsidR="004B0E8E" w:rsidRPr="000E620B">
        <w:rPr>
          <w:sz w:val="20"/>
        </w:rPr>
        <w:instrText xml:space="preserve"> REF _Ref86139044 \r \h </w:instrText>
      </w:r>
      <w:r w:rsidR="009E1846" w:rsidRPr="000E620B">
        <w:rPr>
          <w:sz w:val="20"/>
        </w:rPr>
        <w:instrText xml:space="preserve"> \* MERGEFORMAT </w:instrText>
      </w:r>
      <w:r w:rsidR="004B0E8E" w:rsidRPr="000E620B">
        <w:rPr>
          <w:sz w:val="20"/>
        </w:rPr>
      </w:r>
      <w:r w:rsidR="004B0E8E" w:rsidRPr="000E620B">
        <w:rPr>
          <w:sz w:val="20"/>
        </w:rPr>
        <w:fldChar w:fldCharType="separate"/>
      </w:r>
      <w:r w:rsidR="00BA7F8D">
        <w:rPr>
          <w:sz w:val="20"/>
        </w:rPr>
        <w:t>Schedule 13</w:t>
      </w:r>
      <w:r w:rsidR="004B0E8E" w:rsidRPr="000E620B">
        <w:rPr>
          <w:sz w:val="20"/>
        </w:rPr>
        <w:fldChar w:fldCharType="end"/>
      </w:r>
      <w:r w:rsidR="004B0E8E" w:rsidRPr="000E620B">
        <w:rPr>
          <w:sz w:val="20"/>
        </w:rPr>
        <w:t xml:space="preserve"> </w:t>
      </w:r>
      <w:r w:rsidR="0085472C" w:rsidRPr="000E620B">
        <w:rPr>
          <w:sz w:val="20"/>
        </w:rPr>
        <w:t xml:space="preserve">(Data </w:t>
      </w:r>
      <w:r w:rsidR="000C009B" w:rsidRPr="000E620B">
        <w:rPr>
          <w:sz w:val="20"/>
        </w:rPr>
        <w:t>P</w:t>
      </w:r>
      <w:r w:rsidR="0085472C" w:rsidRPr="000E620B">
        <w:rPr>
          <w:sz w:val="20"/>
        </w:rPr>
        <w:t xml:space="preserve">rotection) shall </w:t>
      </w:r>
      <w:r w:rsidR="004B0E8E" w:rsidRPr="000E620B">
        <w:rPr>
          <w:sz w:val="20"/>
        </w:rPr>
        <w:t>be limited to the greater of:</w:t>
      </w:r>
      <w:bookmarkEnd w:id="190"/>
    </w:p>
    <w:p w14:paraId="7E6946CD" w14:textId="528065EA" w:rsidR="004B0E8E" w:rsidRPr="000E620B" w:rsidRDefault="000C009B" w:rsidP="00B436F9">
      <w:pPr>
        <w:pStyle w:val="Level4Number"/>
        <w:jc w:val="both"/>
        <w:rPr>
          <w:sz w:val="20"/>
        </w:rPr>
      </w:pPr>
      <w:commentRangeStart w:id="191"/>
      <w:r w:rsidRPr="00953440">
        <w:rPr>
          <w:sz w:val="20"/>
          <w:highlight w:val="cyan"/>
        </w:rPr>
        <w:t xml:space="preserve">50% </w:t>
      </w:r>
      <w:r w:rsidR="0039300A" w:rsidRPr="00953440">
        <w:rPr>
          <w:sz w:val="20"/>
          <w:highlight w:val="cyan"/>
        </w:rPr>
        <w:t>(fifty percent)</w:t>
      </w:r>
      <w:r w:rsidR="0039300A" w:rsidRPr="000E620B">
        <w:rPr>
          <w:sz w:val="20"/>
        </w:rPr>
        <w:t xml:space="preserve"> </w:t>
      </w:r>
      <w:commentRangeEnd w:id="191"/>
      <w:r w:rsidR="00953440">
        <w:rPr>
          <w:rStyle w:val="CommentReference"/>
        </w:rPr>
        <w:commentReference w:id="191"/>
      </w:r>
      <w:r w:rsidRPr="000E620B">
        <w:rPr>
          <w:sz w:val="20"/>
        </w:rPr>
        <w:t xml:space="preserve">of the </w:t>
      </w:r>
      <w:r w:rsidR="004B0E8E" w:rsidRPr="000E620B">
        <w:rPr>
          <w:sz w:val="20"/>
        </w:rPr>
        <w:t xml:space="preserve">total sums paid and </w:t>
      </w:r>
      <w:r w:rsidR="009C6DB4" w:rsidRPr="000E620B">
        <w:rPr>
          <w:sz w:val="20"/>
        </w:rPr>
        <w:t xml:space="preserve">total other sums </w:t>
      </w:r>
      <w:r w:rsidR="004B0E8E" w:rsidRPr="000E620B">
        <w:rPr>
          <w:sz w:val="20"/>
        </w:rPr>
        <w:t xml:space="preserve">payable, in aggregate, by the Customer to the Supplier under this agreement; </w:t>
      </w:r>
    </w:p>
    <w:p w14:paraId="64496239" w14:textId="2FC3D082" w:rsidR="0085472C" w:rsidRPr="000E620B" w:rsidRDefault="008A56FB" w:rsidP="00B436F9">
      <w:pPr>
        <w:pStyle w:val="Level4Number"/>
        <w:jc w:val="both"/>
        <w:rPr>
          <w:sz w:val="20"/>
        </w:rPr>
      </w:pPr>
      <w:r>
        <w:rPr>
          <w:sz w:val="20"/>
          <w:highlight w:val="cyan"/>
        </w:rPr>
        <w:t>2</w:t>
      </w:r>
      <w:commentRangeStart w:id="192"/>
      <w:r w:rsidR="004B0E8E" w:rsidRPr="00953440">
        <w:rPr>
          <w:sz w:val="20"/>
          <w:highlight w:val="cyan"/>
        </w:rPr>
        <w:t xml:space="preserve">00% </w:t>
      </w:r>
      <w:r w:rsidR="0039300A" w:rsidRPr="00953440">
        <w:rPr>
          <w:sz w:val="20"/>
          <w:highlight w:val="cyan"/>
        </w:rPr>
        <w:t>(four hundred percent)</w:t>
      </w:r>
      <w:commentRangeEnd w:id="192"/>
      <w:r w:rsidR="00953440">
        <w:rPr>
          <w:rStyle w:val="CommentReference"/>
        </w:rPr>
        <w:commentReference w:id="192"/>
      </w:r>
      <w:r w:rsidR="0039300A" w:rsidRPr="000E620B">
        <w:rPr>
          <w:sz w:val="20"/>
        </w:rPr>
        <w:t xml:space="preserve"> </w:t>
      </w:r>
      <w:r w:rsidR="000C009B" w:rsidRPr="000E620B">
        <w:rPr>
          <w:sz w:val="20"/>
        </w:rPr>
        <w:t xml:space="preserve">of the total sums paid and </w:t>
      </w:r>
      <w:r w:rsidR="009C6DB4" w:rsidRPr="000E620B">
        <w:rPr>
          <w:sz w:val="20"/>
        </w:rPr>
        <w:t xml:space="preserve">total other sums </w:t>
      </w:r>
      <w:r w:rsidR="000C009B" w:rsidRPr="000E620B">
        <w:rPr>
          <w:sz w:val="20"/>
        </w:rPr>
        <w:t xml:space="preserve">payable, in aggregate, by the Customer to the Supplier under this agreement </w:t>
      </w:r>
      <w:r w:rsidR="000E7851" w:rsidRPr="000E620B">
        <w:rPr>
          <w:sz w:val="20"/>
        </w:rPr>
        <w:t xml:space="preserve">in </w:t>
      </w:r>
      <w:r w:rsidR="0059424A" w:rsidRPr="000E620B">
        <w:rPr>
          <w:sz w:val="20"/>
        </w:rPr>
        <w:t>the preceding</w:t>
      </w:r>
      <w:r w:rsidR="002C0442" w:rsidRPr="000E620B">
        <w:rPr>
          <w:sz w:val="20"/>
        </w:rPr>
        <w:t xml:space="preserve"> </w:t>
      </w:r>
      <w:r w:rsidR="004B0E8E" w:rsidRPr="000E620B">
        <w:rPr>
          <w:sz w:val="20"/>
        </w:rPr>
        <w:t>Contract Year;</w:t>
      </w:r>
      <w:r w:rsidR="0059424A" w:rsidRPr="000E620B">
        <w:rPr>
          <w:sz w:val="20"/>
        </w:rPr>
        <w:t xml:space="preserve"> or</w:t>
      </w:r>
    </w:p>
    <w:p w14:paraId="764C8C7F" w14:textId="02AC5B02" w:rsidR="0059424A" w:rsidRPr="000E620B" w:rsidRDefault="008A56FB" w:rsidP="00B436F9">
      <w:pPr>
        <w:pStyle w:val="Level4Number"/>
        <w:jc w:val="both"/>
        <w:rPr>
          <w:sz w:val="20"/>
        </w:rPr>
      </w:pPr>
      <w:r>
        <w:rPr>
          <w:sz w:val="20"/>
          <w:highlight w:val="cyan"/>
        </w:rPr>
        <w:t>2</w:t>
      </w:r>
      <w:commentRangeStart w:id="193"/>
      <w:r w:rsidR="0059424A" w:rsidRPr="00953440">
        <w:rPr>
          <w:sz w:val="20"/>
          <w:highlight w:val="cyan"/>
        </w:rPr>
        <w:t>00% (four hundred percent)</w:t>
      </w:r>
      <w:commentRangeEnd w:id="193"/>
      <w:r w:rsidR="00953440">
        <w:rPr>
          <w:rStyle w:val="CommentReference"/>
        </w:rPr>
        <w:commentReference w:id="193"/>
      </w:r>
      <w:r w:rsidR="0059424A" w:rsidRPr="000E620B">
        <w:rPr>
          <w:sz w:val="20"/>
        </w:rPr>
        <w:t xml:space="preserve"> of the total sums paid and </w:t>
      </w:r>
      <w:r w:rsidR="00D33E57" w:rsidRPr="000E620B">
        <w:rPr>
          <w:sz w:val="20"/>
        </w:rPr>
        <w:t xml:space="preserve">total other sums </w:t>
      </w:r>
      <w:r w:rsidR="0059424A" w:rsidRPr="000E620B">
        <w:rPr>
          <w:sz w:val="20"/>
        </w:rPr>
        <w:t>payable, in aggregate, by the Customer to the Supplier under this agreement in that Contract Year;</w:t>
      </w:r>
    </w:p>
    <w:p w14:paraId="3CEBCECE" w14:textId="566F7A1F" w:rsidR="0039300A" w:rsidRPr="000E620B" w:rsidRDefault="000C009B" w:rsidP="00B436F9">
      <w:pPr>
        <w:pStyle w:val="Level3Number"/>
        <w:jc w:val="both"/>
        <w:rPr>
          <w:sz w:val="20"/>
        </w:rPr>
      </w:pPr>
      <w:r w:rsidRPr="000E620B">
        <w:rPr>
          <w:sz w:val="20"/>
        </w:rPr>
        <w:t>f</w:t>
      </w:r>
      <w:r w:rsidR="0085472C" w:rsidRPr="000E620B">
        <w:rPr>
          <w:sz w:val="20"/>
        </w:rPr>
        <w:t>or</w:t>
      </w:r>
      <w:r w:rsidRPr="000E620B">
        <w:rPr>
          <w:sz w:val="20"/>
        </w:rPr>
        <w:t xml:space="preserve"> all other </w:t>
      </w:r>
      <w:r w:rsidR="0039300A" w:rsidRPr="000E620B">
        <w:rPr>
          <w:sz w:val="20"/>
        </w:rPr>
        <w:t xml:space="preserve">causes of action, </w:t>
      </w:r>
      <w:proofErr w:type="gramStart"/>
      <w:r w:rsidRPr="000E620B">
        <w:rPr>
          <w:sz w:val="20"/>
        </w:rPr>
        <w:t>loss</w:t>
      </w:r>
      <w:proofErr w:type="gramEnd"/>
      <w:r w:rsidRPr="000E620B">
        <w:rPr>
          <w:sz w:val="20"/>
        </w:rPr>
        <w:t xml:space="preserve"> and damage</w:t>
      </w:r>
      <w:r w:rsidR="000E7851" w:rsidRPr="000E620B">
        <w:rPr>
          <w:sz w:val="20"/>
        </w:rPr>
        <w:t>,</w:t>
      </w:r>
      <w:r w:rsidR="00CE4AF3" w:rsidRPr="000E620B">
        <w:rPr>
          <w:sz w:val="20"/>
        </w:rPr>
        <w:t xml:space="preserve"> shall be limited to </w:t>
      </w:r>
      <w:r w:rsidR="0039300A" w:rsidRPr="000E620B">
        <w:rPr>
          <w:sz w:val="20"/>
        </w:rPr>
        <w:t>the greater of</w:t>
      </w:r>
      <w:r w:rsidR="00CE4AF3" w:rsidRPr="000E620B">
        <w:rPr>
          <w:sz w:val="20"/>
        </w:rPr>
        <w:t xml:space="preserve">: </w:t>
      </w:r>
    </w:p>
    <w:p w14:paraId="61547B85" w14:textId="1ED6EEF3" w:rsidR="0039300A" w:rsidRPr="000E620B" w:rsidRDefault="0039300A" w:rsidP="00B436F9">
      <w:pPr>
        <w:pStyle w:val="Level4Number"/>
        <w:jc w:val="both"/>
        <w:rPr>
          <w:sz w:val="20"/>
        </w:rPr>
      </w:pPr>
      <w:commentRangeStart w:id="194"/>
      <w:r w:rsidRPr="00953440">
        <w:rPr>
          <w:sz w:val="20"/>
          <w:highlight w:val="cyan"/>
        </w:rPr>
        <w:t>one third</w:t>
      </w:r>
      <w:commentRangeEnd w:id="194"/>
      <w:r w:rsidR="00953440">
        <w:rPr>
          <w:rStyle w:val="CommentReference"/>
        </w:rPr>
        <w:commentReference w:id="194"/>
      </w:r>
      <w:r w:rsidRPr="000E620B">
        <w:rPr>
          <w:sz w:val="20"/>
        </w:rPr>
        <w:t xml:space="preserve"> of the total sums paid and </w:t>
      </w:r>
      <w:r w:rsidR="009C6DB4" w:rsidRPr="000E620B">
        <w:rPr>
          <w:sz w:val="20"/>
        </w:rPr>
        <w:t xml:space="preserve">total other sums </w:t>
      </w:r>
      <w:r w:rsidRPr="000E620B">
        <w:rPr>
          <w:sz w:val="20"/>
        </w:rPr>
        <w:t>payable, in aggregate, by the Customer to the Supplier under this agreement</w:t>
      </w:r>
      <w:r w:rsidR="00CE4AF3" w:rsidRPr="000E620B">
        <w:rPr>
          <w:sz w:val="20"/>
        </w:rPr>
        <w:t xml:space="preserve">; </w:t>
      </w:r>
    </w:p>
    <w:p w14:paraId="67A013C1" w14:textId="0164075F" w:rsidR="00CE4AF3" w:rsidRPr="000E620B" w:rsidRDefault="008A56FB" w:rsidP="00B436F9">
      <w:pPr>
        <w:pStyle w:val="Level4Number"/>
        <w:jc w:val="both"/>
        <w:rPr>
          <w:sz w:val="20"/>
        </w:rPr>
      </w:pPr>
      <w:r>
        <w:rPr>
          <w:sz w:val="20"/>
          <w:highlight w:val="cyan"/>
        </w:rPr>
        <w:t>100</w:t>
      </w:r>
      <w:commentRangeStart w:id="195"/>
      <w:r w:rsidR="00CE4AF3" w:rsidRPr="00953440">
        <w:rPr>
          <w:sz w:val="20"/>
          <w:highlight w:val="cyan"/>
        </w:rPr>
        <w:t xml:space="preserve">% </w:t>
      </w:r>
      <w:r w:rsidR="00752327" w:rsidRPr="00953440">
        <w:rPr>
          <w:sz w:val="20"/>
          <w:highlight w:val="cyan"/>
        </w:rPr>
        <w:t>(two hundred percent)</w:t>
      </w:r>
      <w:commentRangeEnd w:id="195"/>
      <w:r w:rsidR="00953440">
        <w:rPr>
          <w:rStyle w:val="CommentReference"/>
        </w:rPr>
        <w:commentReference w:id="195"/>
      </w:r>
      <w:r w:rsidR="00752327" w:rsidRPr="000E620B">
        <w:rPr>
          <w:sz w:val="20"/>
        </w:rPr>
        <w:t xml:space="preserve"> </w:t>
      </w:r>
      <w:r w:rsidR="00CE4AF3" w:rsidRPr="000E620B">
        <w:rPr>
          <w:sz w:val="20"/>
        </w:rPr>
        <w:t xml:space="preserve">of the total sums paid and </w:t>
      </w:r>
      <w:r w:rsidR="009C6DB4" w:rsidRPr="000E620B">
        <w:rPr>
          <w:sz w:val="20"/>
        </w:rPr>
        <w:t xml:space="preserve">total other sums </w:t>
      </w:r>
      <w:r w:rsidR="00CE4AF3" w:rsidRPr="000E620B">
        <w:rPr>
          <w:sz w:val="20"/>
        </w:rPr>
        <w:t xml:space="preserve">payable, in aggregate, by the Customer to </w:t>
      </w:r>
      <w:r w:rsidR="00D32D19" w:rsidRPr="000E620B">
        <w:rPr>
          <w:sz w:val="20"/>
        </w:rPr>
        <w:t>the Supplier</w:t>
      </w:r>
      <w:r w:rsidR="00CE4AF3" w:rsidRPr="000E620B">
        <w:rPr>
          <w:sz w:val="20"/>
        </w:rPr>
        <w:t xml:space="preserve"> under this </w:t>
      </w:r>
      <w:r w:rsidR="00D32D19" w:rsidRPr="000E620B">
        <w:rPr>
          <w:sz w:val="20"/>
        </w:rPr>
        <w:t>a</w:t>
      </w:r>
      <w:r w:rsidR="00CE4AF3" w:rsidRPr="000E620B">
        <w:rPr>
          <w:sz w:val="20"/>
        </w:rPr>
        <w:t xml:space="preserve">greement, in </w:t>
      </w:r>
      <w:r w:rsidR="0059424A" w:rsidRPr="000E620B">
        <w:rPr>
          <w:sz w:val="20"/>
        </w:rPr>
        <w:t>the preceding</w:t>
      </w:r>
      <w:r w:rsidR="00CE4AF3" w:rsidRPr="000E620B">
        <w:rPr>
          <w:sz w:val="20"/>
        </w:rPr>
        <w:t xml:space="preserve"> Contract Year</w:t>
      </w:r>
      <w:bookmarkEnd w:id="189"/>
      <w:r w:rsidR="0059424A" w:rsidRPr="000E620B">
        <w:rPr>
          <w:sz w:val="20"/>
        </w:rPr>
        <w:t>; or</w:t>
      </w:r>
    </w:p>
    <w:p w14:paraId="69F76FAA" w14:textId="750F8658" w:rsidR="0059424A" w:rsidRPr="000E620B" w:rsidRDefault="008A56FB" w:rsidP="00B436F9">
      <w:pPr>
        <w:pStyle w:val="Level4Number"/>
        <w:jc w:val="both"/>
        <w:rPr>
          <w:sz w:val="20"/>
        </w:rPr>
      </w:pPr>
      <w:r>
        <w:rPr>
          <w:sz w:val="20"/>
          <w:highlight w:val="cyan"/>
        </w:rPr>
        <w:t>100</w:t>
      </w:r>
      <w:commentRangeStart w:id="196"/>
      <w:r w:rsidR="0059424A" w:rsidRPr="00953440">
        <w:rPr>
          <w:sz w:val="20"/>
          <w:highlight w:val="cyan"/>
        </w:rPr>
        <w:t>% (two hundred percent)</w:t>
      </w:r>
      <w:r w:rsidR="0059424A" w:rsidRPr="000E620B">
        <w:rPr>
          <w:sz w:val="20"/>
        </w:rPr>
        <w:t xml:space="preserve"> </w:t>
      </w:r>
      <w:commentRangeEnd w:id="196"/>
      <w:r w:rsidR="00953440">
        <w:rPr>
          <w:rStyle w:val="CommentReference"/>
        </w:rPr>
        <w:commentReference w:id="196"/>
      </w:r>
      <w:r w:rsidR="0059424A" w:rsidRPr="000E620B">
        <w:rPr>
          <w:sz w:val="20"/>
        </w:rPr>
        <w:t>of the total sums paid and</w:t>
      </w:r>
      <w:r w:rsidR="00D33E57" w:rsidRPr="000E620B">
        <w:rPr>
          <w:sz w:val="20"/>
        </w:rPr>
        <w:t xml:space="preserve"> total other sums</w:t>
      </w:r>
      <w:r w:rsidR="0059424A" w:rsidRPr="000E620B">
        <w:rPr>
          <w:sz w:val="20"/>
        </w:rPr>
        <w:t xml:space="preserve"> payable, in aggregate, by the Customer to the Supplier under this agreement, in that Contract Year.</w:t>
      </w:r>
    </w:p>
    <w:p w14:paraId="392BCE91" w14:textId="5FF270A9" w:rsidR="003E71BB" w:rsidRPr="000E620B" w:rsidRDefault="003E71BB" w:rsidP="00B436F9">
      <w:pPr>
        <w:pStyle w:val="Level2Number"/>
        <w:jc w:val="both"/>
        <w:rPr>
          <w:rFonts w:asciiTheme="minorHAnsi" w:hAnsiTheme="minorHAnsi"/>
          <w:color w:val="000000" w:themeColor="text1"/>
          <w:sz w:val="20"/>
        </w:rPr>
      </w:pPr>
      <w:bookmarkStart w:id="197" w:name="_Ref86062283"/>
      <w:r w:rsidRPr="000E620B">
        <w:rPr>
          <w:rFonts w:asciiTheme="minorHAnsi" w:hAnsiTheme="minorHAnsi"/>
          <w:color w:val="000000" w:themeColor="text1"/>
          <w:sz w:val="20"/>
        </w:rPr>
        <w:t xml:space="preserve">The Supplier agrees to indemnify the Customer and keep it indemnified at all times against all or any costs, claims, losses, damages or expenses incurred by the Customer, or for which the Customer may become liable, arising in respect of any third party Intellectual Property Rights infringement claim(s) relating to the Customer's proper use of the </w:t>
      </w:r>
      <w:r w:rsidR="00ED4747">
        <w:rPr>
          <w:rFonts w:asciiTheme="minorHAnsi" w:hAnsiTheme="minorHAnsi"/>
          <w:color w:val="000000" w:themeColor="text1"/>
          <w:sz w:val="20"/>
        </w:rPr>
        <w:t xml:space="preserve">Equipment and </w:t>
      </w:r>
      <w:r w:rsidRPr="000E620B">
        <w:rPr>
          <w:rFonts w:asciiTheme="minorHAnsi" w:hAnsiTheme="minorHAnsi"/>
          <w:color w:val="000000" w:themeColor="text1"/>
          <w:sz w:val="20"/>
        </w:rPr>
        <w:t xml:space="preserve">Services supplied by the Supplier to the Customer, except that this indemnity shall not apply to the extent any such claims arise or relate to </w:t>
      </w:r>
      <w:r w:rsidR="000E7851" w:rsidRPr="000E620B">
        <w:rPr>
          <w:rFonts w:asciiTheme="minorHAnsi" w:hAnsiTheme="minorHAnsi"/>
          <w:color w:val="000000" w:themeColor="text1"/>
          <w:sz w:val="20"/>
        </w:rPr>
        <w:t xml:space="preserve">the </w:t>
      </w:r>
      <w:r w:rsidRPr="000E620B">
        <w:rPr>
          <w:rFonts w:asciiTheme="minorHAnsi" w:hAnsiTheme="minorHAnsi"/>
          <w:color w:val="000000" w:themeColor="text1"/>
          <w:sz w:val="20"/>
        </w:rPr>
        <w:t>Customer's failure to comply with the terms of this agreement (including any Supplementary Terms).</w:t>
      </w:r>
      <w:bookmarkEnd w:id="197"/>
      <w:r w:rsidRPr="000E620B">
        <w:rPr>
          <w:rFonts w:asciiTheme="minorHAnsi" w:hAnsiTheme="minorHAnsi"/>
          <w:color w:val="000000" w:themeColor="text1"/>
          <w:sz w:val="20"/>
        </w:rPr>
        <w:t xml:space="preserve"> </w:t>
      </w:r>
    </w:p>
    <w:p w14:paraId="0322BC77" w14:textId="1EBC4090" w:rsidR="00CE4AF3" w:rsidRPr="000E620B" w:rsidRDefault="00CE4AF3" w:rsidP="00B436F9">
      <w:pPr>
        <w:pStyle w:val="Level2Number"/>
        <w:jc w:val="both"/>
        <w:rPr>
          <w:rFonts w:asciiTheme="minorHAnsi" w:hAnsiTheme="minorHAnsi"/>
          <w:color w:val="000000" w:themeColor="text1"/>
          <w:sz w:val="20"/>
        </w:rPr>
      </w:pPr>
      <w:r w:rsidRPr="000E620B">
        <w:rPr>
          <w:rFonts w:asciiTheme="minorHAnsi" w:hAnsiTheme="minorHAnsi"/>
          <w:color w:val="000000" w:themeColor="text1"/>
          <w:sz w:val="20"/>
        </w:rPr>
        <w:lastRenderedPageBreak/>
        <w:t xml:space="preserve">The limitation of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under clause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_Ref84975738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17.4</w:t>
      </w:r>
      <w:r w:rsidR="00E21DD6" w:rsidRPr="000E620B">
        <w:rPr>
          <w:rFonts w:asciiTheme="minorHAnsi" w:hAnsiTheme="minorHAnsi"/>
          <w:color w:val="000000" w:themeColor="text1"/>
          <w:sz w:val="20"/>
        </w:rPr>
        <w:fldChar w:fldCharType="end"/>
      </w:r>
      <w:r w:rsidR="00E21DD6" w:rsidRPr="000E620B">
        <w:rPr>
          <w:rFonts w:asciiTheme="minorHAnsi" w:hAnsiTheme="minorHAnsi"/>
          <w:color w:val="000000" w:themeColor="text1"/>
          <w:sz w:val="20"/>
        </w:rPr>
        <w:t xml:space="preserve"> </w:t>
      </w:r>
      <w:r w:rsidRPr="000E620B">
        <w:rPr>
          <w:rFonts w:asciiTheme="minorHAnsi" w:hAnsiTheme="minorHAnsi"/>
          <w:color w:val="000000" w:themeColor="text1"/>
          <w:sz w:val="20"/>
        </w:rPr>
        <w:t xml:space="preserve">has effect in relation both to any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expressly provided for under this </w:t>
      </w:r>
      <w:r w:rsidR="004E7FD4" w:rsidRPr="000E620B">
        <w:rPr>
          <w:rFonts w:asciiTheme="minorHAnsi" w:hAnsiTheme="minorHAnsi"/>
          <w:color w:val="000000" w:themeColor="text1"/>
          <w:sz w:val="20"/>
        </w:rPr>
        <w:t>a</w:t>
      </w:r>
      <w:r w:rsidRPr="000E620B">
        <w:rPr>
          <w:rFonts w:asciiTheme="minorHAnsi" w:hAnsiTheme="minorHAnsi"/>
          <w:color w:val="000000" w:themeColor="text1"/>
          <w:sz w:val="20"/>
        </w:rPr>
        <w:t>greement</w:t>
      </w:r>
      <w:r w:rsidR="008740C5" w:rsidRPr="000E620B">
        <w:rPr>
          <w:rFonts w:asciiTheme="minorHAnsi" w:hAnsiTheme="minorHAnsi"/>
          <w:color w:val="000000" w:themeColor="text1"/>
          <w:sz w:val="20"/>
        </w:rPr>
        <w:t>,</w:t>
      </w:r>
      <w:r w:rsidRPr="000E620B">
        <w:rPr>
          <w:rFonts w:asciiTheme="minorHAnsi" w:hAnsiTheme="minorHAnsi"/>
          <w:color w:val="000000" w:themeColor="text1"/>
          <w:sz w:val="20"/>
        </w:rPr>
        <w:t xml:space="preserve"> and to any </w:t>
      </w:r>
      <w:r w:rsidR="004E7FD4" w:rsidRPr="000E620B">
        <w:rPr>
          <w:rFonts w:asciiTheme="minorHAnsi" w:hAnsiTheme="minorHAnsi"/>
          <w:color w:val="000000" w:themeColor="text1"/>
          <w:sz w:val="20"/>
        </w:rPr>
        <w:t>l</w:t>
      </w:r>
      <w:r w:rsidRPr="000E620B">
        <w:rPr>
          <w:rFonts w:asciiTheme="minorHAnsi" w:hAnsiTheme="minorHAnsi"/>
          <w:color w:val="000000" w:themeColor="text1"/>
          <w:sz w:val="20"/>
        </w:rPr>
        <w:t xml:space="preserve">iability arising by reason of the invalidity or unenforceability of any term of this </w:t>
      </w:r>
      <w:r w:rsidR="004E7FD4" w:rsidRPr="000E620B">
        <w:rPr>
          <w:rFonts w:asciiTheme="minorHAnsi" w:hAnsiTheme="minorHAnsi"/>
          <w:color w:val="000000" w:themeColor="text1"/>
          <w:sz w:val="20"/>
        </w:rPr>
        <w:t>a</w:t>
      </w:r>
      <w:r w:rsidRPr="000E620B">
        <w:rPr>
          <w:rFonts w:asciiTheme="minorHAnsi" w:hAnsiTheme="minorHAnsi"/>
          <w:color w:val="000000" w:themeColor="text1"/>
          <w:sz w:val="20"/>
        </w:rPr>
        <w:t>greement.</w:t>
      </w:r>
    </w:p>
    <w:p w14:paraId="5C010EBB" w14:textId="6E9DEF5B" w:rsidR="007472BA" w:rsidRPr="000E620B" w:rsidRDefault="003F7D7D" w:rsidP="00B436F9">
      <w:pPr>
        <w:pStyle w:val="Level2Number"/>
        <w:jc w:val="both"/>
        <w:rPr>
          <w:sz w:val="20"/>
        </w:rPr>
      </w:pPr>
      <w:r w:rsidRPr="000E620B">
        <w:rPr>
          <w:rFonts w:asciiTheme="minorHAnsi" w:hAnsiTheme="minorHAnsi"/>
          <w:color w:val="000000" w:themeColor="text1"/>
          <w:sz w:val="20"/>
        </w:rPr>
        <w:t xml:space="preserve">This section </w:t>
      </w:r>
      <w:r w:rsidR="00E21DD6" w:rsidRPr="000E620B">
        <w:rPr>
          <w:rFonts w:asciiTheme="minorHAnsi" w:hAnsiTheme="minorHAnsi"/>
          <w:color w:val="000000" w:themeColor="text1"/>
          <w:sz w:val="20"/>
        </w:rPr>
        <w:fldChar w:fldCharType="begin"/>
      </w:r>
      <w:r w:rsidR="00E21DD6" w:rsidRPr="000E620B">
        <w:rPr>
          <w:rFonts w:asciiTheme="minorHAnsi" w:hAnsiTheme="minorHAnsi"/>
          <w:color w:val="000000" w:themeColor="text1"/>
          <w:sz w:val="20"/>
        </w:rPr>
        <w:instrText xml:space="preserve"> REF _Ref84975749 \w \h </w:instrText>
      </w:r>
      <w:r w:rsidR="009E1846" w:rsidRPr="000E620B">
        <w:rPr>
          <w:rFonts w:asciiTheme="minorHAnsi" w:hAnsiTheme="minorHAnsi"/>
          <w:color w:val="000000" w:themeColor="text1"/>
          <w:sz w:val="20"/>
        </w:rPr>
        <w:instrText xml:space="preserve"> \* MERGEFORMAT </w:instrText>
      </w:r>
      <w:r w:rsidR="00E21DD6" w:rsidRPr="000E620B">
        <w:rPr>
          <w:rFonts w:asciiTheme="minorHAnsi" w:hAnsiTheme="minorHAnsi"/>
          <w:color w:val="000000" w:themeColor="text1"/>
          <w:sz w:val="20"/>
        </w:rPr>
      </w:r>
      <w:r w:rsidR="00E21DD6" w:rsidRPr="000E620B">
        <w:rPr>
          <w:rFonts w:asciiTheme="minorHAnsi" w:hAnsiTheme="minorHAnsi"/>
          <w:color w:val="000000" w:themeColor="text1"/>
          <w:sz w:val="20"/>
        </w:rPr>
        <w:fldChar w:fldCharType="separate"/>
      </w:r>
      <w:r w:rsidR="00BA7F8D">
        <w:rPr>
          <w:rFonts w:asciiTheme="minorHAnsi" w:hAnsiTheme="minorHAnsi"/>
          <w:color w:val="000000" w:themeColor="text1"/>
          <w:sz w:val="20"/>
        </w:rPr>
        <w:t>17</w:t>
      </w:r>
      <w:r w:rsidR="00E21DD6" w:rsidRPr="000E620B">
        <w:rPr>
          <w:rFonts w:asciiTheme="minorHAnsi" w:hAnsiTheme="minorHAnsi"/>
          <w:color w:val="000000" w:themeColor="text1"/>
          <w:sz w:val="20"/>
        </w:rPr>
        <w:fldChar w:fldCharType="end"/>
      </w:r>
      <w:r w:rsidRPr="000E620B">
        <w:rPr>
          <w:rFonts w:asciiTheme="minorHAnsi" w:hAnsiTheme="minorHAnsi"/>
          <w:color w:val="000000" w:themeColor="text1"/>
          <w:sz w:val="20"/>
        </w:rPr>
        <w:t xml:space="preserve"> shall survive termination or expiry of the agreement</w:t>
      </w:r>
      <w:r w:rsidR="004E7FD4" w:rsidRPr="000E620B">
        <w:rPr>
          <w:rFonts w:asciiTheme="minorHAnsi" w:hAnsiTheme="minorHAnsi"/>
          <w:color w:val="000000" w:themeColor="text1"/>
          <w:sz w:val="20"/>
        </w:rPr>
        <w:t>,</w:t>
      </w:r>
      <w:r w:rsidRPr="000E620B">
        <w:rPr>
          <w:rFonts w:asciiTheme="minorHAnsi" w:hAnsiTheme="minorHAnsi"/>
          <w:color w:val="000000" w:themeColor="text1"/>
          <w:sz w:val="20"/>
        </w:rPr>
        <w:t xml:space="preserve"> howsoever arising.</w:t>
      </w:r>
      <w:r w:rsidR="000C144B" w:rsidRPr="000E620B">
        <w:rPr>
          <w:rFonts w:asciiTheme="minorHAnsi" w:hAnsiTheme="minorHAnsi"/>
          <w:color w:val="000000" w:themeColor="text1"/>
          <w:sz w:val="20"/>
        </w:rPr>
        <w:t xml:space="preserve"> </w:t>
      </w:r>
    </w:p>
    <w:p w14:paraId="5AA66165" w14:textId="77777777" w:rsidR="00364893" w:rsidRPr="000E620B" w:rsidRDefault="00B03348" w:rsidP="00B436F9">
      <w:pPr>
        <w:pStyle w:val="Level1Heading"/>
        <w:jc w:val="both"/>
        <w:rPr>
          <w:sz w:val="20"/>
          <w:szCs w:val="20"/>
        </w:rPr>
      </w:pPr>
      <w:bookmarkStart w:id="198" w:name="_Toc256000019"/>
      <w:bookmarkStart w:id="199" w:name="_Ref_a566813"/>
      <w:bookmarkStart w:id="200" w:name="_Toc117432557"/>
      <w:bookmarkEnd w:id="171"/>
      <w:commentRangeStart w:id="201"/>
      <w:r w:rsidRPr="000E620B">
        <w:rPr>
          <w:sz w:val="20"/>
          <w:szCs w:val="20"/>
        </w:rPr>
        <w:t>Term and termination</w:t>
      </w:r>
      <w:bookmarkEnd w:id="198"/>
      <w:bookmarkEnd w:id="199"/>
      <w:commentRangeEnd w:id="201"/>
      <w:r w:rsidR="000E620B">
        <w:rPr>
          <w:rStyle w:val="CommentReference"/>
          <w:b w:val="0"/>
          <w:szCs w:val="20"/>
        </w:rPr>
        <w:commentReference w:id="201"/>
      </w:r>
      <w:bookmarkEnd w:id="200"/>
    </w:p>
    <w:p w14:paraId="3BF33AE1" w14:textId="39FE2F93" w:rsidR="00364893" w:rsidRPr="000E620B" w:rsidRDefault="00B03348" w:rsidP="00B436F9">
      <w:pPr>
        <w:pStyle w:val="Level2Number"/>
        <w:jc w:val="both"/>
        <w:rPr>
          <w:sz w:val="20"/>
        </w:rPr>
      </w:pPr>
      <w:bookmarkStart w:id="202" w:name="_Ref_a772323"/>
      <w:r w:rsidRPr="000E620B">
        <w:rPr>
          <w:sz w:val="20"/>
        </w:rPr>
        <w:t>This agreement shall commence on the Effective Date.</w:t>
      </w:r>
      <w:r w:rsidR="00C448F9" w:rsidRPr="000E620B">
        <w:rPr>
          <w:sz w:val="20"/>
        </w:rPr>
        <w:t xml:space="preserve"> </w:t>
      </w:r>
      <w:r w:rsidRPr="000E620B">
        <w:rPr>
          <w:sz w:val="20"/>
        </w:rPr>
        <w:t xml:space="preserve"> Unless terminated earlier in accordance with this clause </w:t>
      </w:r>
      <w:r w:rsidRPr="000E620B">
        <w:rPr>
          <w:sz w:val="20"/>
        </w:rPr>
        <w:fldChar w:fldCharType="begin"/>
      </w:r>
      <w:r w:rsidRPr="000E620B">
        <w:rPr>
          <w:sz w:val="20"/>
        </w:rPr>
        <w:instrText>REF _Ref_a566813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w:t>
      </w:r>
      <w:r w:rsidRPr="000E620B">
        <w:rPr>
          <w:sz w:val="20"/>
        </w:rPr>
        <w:fldChar w:fldCharType="end"/>
      </w:r>
      <w:r w:rsidRPr="000E620B">
        <w:rPr>
          <w:sz w:val="20"/>
        </w:rPr>
        <w:t xml:space="preserve">, this agreement shall continue in force for the Initial Term and shall automatically extend </w:t>
      </w:r>
      <w:r w:rsidR="00C448F9" w:rsidRPr="000E620B">
        <w:rPr>
          <w:sz w:val="20"/>
        </w:rPr>
        <w:t xml:space="preserve">on a rolling basis </w:t>
      </w:r>
      <w:r w:rsidRPr="000E620B">
        <w:rPr>
          <w:sz w:val="20"/>
        </w:rPr>
        <w:t>for successive 12 month periods (</w:t>
      </w:r>
      <w:r w:rsidRPr="000E620B">
        <w:rPr>
          <w:rStyle w:val="DefinitionTerm"/>
          <w:sz w:val="20"/>
        </w:rPr>
        <w:t>Extended Term</w:t>
      </w:r>
      <w:r w:rsidRPr="000E620B">
        <w:rPr>
          <w:sz w:val="20"/>
        </w:rPr>
        <w:t>) at the end of the Initial Term</w:t>
      </w:r>
      <w:r w:rsidR="00C448F9" w:rsidRPr="000E620B">
        <w:rPr>
          <w:sz w:val="20"/>
        </w:rPr>
        <w:t>,</w:t>
      </w:r>
      <w:r w:rsidRPr="000E620B">
        <w:rPr>
          <w:sz w:val="20"/>
        </w:rPr>
        <w:t xml:space="preserve"> and at the end of each Extended Term</w:t>
      </w:r>
      <w:r w:rsidR="008B4FD1" w:rsidRPr="000E620B">
        <w:rPr>
          <w:sz w:val="20"/>
        </w:rPr>
        <w:t xml:space="preserve">, provided that the agreement may only auto renew for a maximum of </w:t>
      </w:r>
      <w:r w:rsidR="00953440" w:rsidRPr="00953440">
        <w:rPr>
          <w:sz w:val="20"/>
          <w:highlight w:val="cyan"/>
        </w:rPr>
        <w:t>six</w:t>
      </w:r>
      <w:r w:rsidR="00953440" w:rsidRPr="000E620B">
        <w:rPr>
          <w:sz w:val="20"/>
        </w:rPr>
        <w:t xml:space="preserve"> </w:t>
      </w:r>
      <w:r w:rsidR="00441DE9" w:rsidRPr="000E620B">
        <w:rPr>
          <w:sz w:val="20"/>
        </w:rPr>
        <w:t xml:space="preserve">Extended Terms, and </w:t>
      </w:r>
      <w:r w:rsidR="00824177" w:rsidRPr="000E620B">
        <w:rPr>
          <w:sz w:val="20"/>
        </w:rPr>
        <w:t xml:space="preserve">therefore </w:t>
      </w:r>
      <w:r w:rsidR="00441DE9" w:rsidRPr="000E620B">
        <w:rPr>
          <w:sz w:val="20"/>
        </w:rPr>
        <w:t xml:space="preserve">if the </w:t>
      </w:r>
      <w:r w:rsidR="00953440" w:rsidRPr="00953440">
        <w:rPr>
          <w:sz w:val="20"/>
          <w:highlight w:val="cyan"/>
        </w:rPr>
        <w:t>six</w:t>
      </w:r>
      <w:r w:rsidR="00441DE9" w:rsidRPr="000E620B">
        <w:rPr>
          <w:sz w:val="20"/>
        </w:rPr>
        <w:t xml:space="preserve"> Extended Term </w:t>
      </w:r>
      <w:r w:rsidR="00824177" w:rsidRPr="000E620B">
        <w:rPr>
          <w:sz w:val="20"/>
        </w:rPr>
        <w:t>is reached</w:t>
      </w:r>
      <w:r w:rsidR="00441DE9" w:rsidRPr="000E620B">
        <w:rPr>
          <w:sz w:val="20"/>
        </w:rPr>
        <w:t xml:space="preserve"> </w:t>
      </w:r>
      <w:r w:rsidR="008B4FD1" w:rsidRPr="000E620B">
        <w:rPr>
          <w:sz w:val="20"/>
        </w:rPr>
        <w:t xml:space="preserve">the agreement would automatically </w:t>
      </w:r>
      <w:r w:rsidR="00824177" w:rsidRPr="000E620B">
        <w:rPr>
          <w:sz w:val="20"/>
        </w:rPr>
        <w:t xml:space="preserve">expire at the end of that </w:t>
      </w:r>
      <w:r w:rsidR="00953440" w:rsidRPr="00953440">
        <w:rPr>
          <w:sz w:val="20"/>
          <w:highlight w:val="cyan"/>
        </w:rPr>
        <w:t>sixth</w:t>
      </w:r>
      <w:r w:rsidR="008B4FD1" w:rsidRPr="000E620B">
        <w:rPr>
          <w:sz w:val="20"/>
        </w:rPr>
        <w:t xml:space="preserve"> </w:t>
      </w:r>
      <w:r w:rsidR="00441DE9" w:rsidRPr="000E620B">
        <w:rPr>
          <w:sz w:val="20"/>
        </w:rPr>
        <w:t>E</w:t>
      </w:r>
      <w:r w:rsidR="008B4FD1" w:rsidRPr="000E620B">
        <w:rPr>
          <w:sz w:val="20"/>
        </w:rPr>
        <w:t>xtended Term</w:t>
      </w:r>
      <w:r w:rsidRPr="000E620B">
        <w:rPr>
          <w:sz w:val="20"/>
        </w:rPr>
        <w:t xml:space="preserve">. </w:t>
      </w:r>
      <w:r w:rsidR="00C448F9" w:rsidRPr="000E620B">
        <w:rPr>
          <w:sz w:val="20"/>
        </w:rPr>
        <w:t xml:space="preserve"> </w:t>
      </w:r>
      <w:r w:rsidRPr="000E620B">
        <w:rPr>
          <w:sz w:val="20"/>
        </w:rPr>
        <w:t xml:space="preserve">Either party may give written notice to the other party, not later than </w:t>
      </w:r>
      <w:r w:rsidR="00B46506">
        <w:rPr>
          <w:sz w:val="20"/>
          <w:highlight w:val="cyan"/>
        </w:rPr>
        <w:t>90</w:t>
      </w:r>
      <w:commentRangeStart w:id="203"/>
      <w:commentRangeEnd w:id="203"/>
      <w:r w:rsidR="000966E9" w:rsidRPr="00B46506">
        <w:rPr>
          <w:rStyle w:val="CommentReference"/>
          <w:highlight w:val="cyan"/>
        </w:rPr>
        <w:commentReference w:id="203"/>
      </w:r>
      <w:r w:rsidRPr="000E620B">
        <w:rPr>
          <w:sz w:val="20"/>
        </w:rPr>
        <w:t xml:space="preserve"> days before the end of the Initial Term or the relevant Extended Term, to terminate this agreement at the end of the then current Initial Term</w:t>
      </w:r>
      <w:r w:rsidR="00C448F9" w:rsidRPr="000E620B">
        <w:rPr>
          <w:sz w:val="20"/>
        </w:rPr>
        <w:t>,</w:t>
      </w:r>
      <w:r w:rsidRPr="000E620B">
        <w:rPr>
          <w:sz w:val="20"/>
        </w:rPr>
        <w:t xml:space="preserve"> or the relevant Extended Term, as the case may be.</w:t>
      </w:r>
      <w:bookmarkEnd w:id="202"/>
    </w:p>
    <w:p w14:paraId="4EB192B0" w14:textId="2BB7821B" w:rsidR="00364893" w:rsidRPr="000E620B" w:rsidRDefault="00B03348" w:rsidP="00B436F9">
      <w:pPr>
        <w:pStyle w:val="Level2Number"/>
        <w:jc w:val="both"/>
        <w:rPr>
          <w:sz w:val="20"/>
        </w:rPr>
      </w:pPr>
      <w:bookmarkStart w:id="204" w:name="_Ref_a134775"/>
      <w:r w:rsidRPr="000E620B">
        <w:rPr>
          <w:sz w:val="20"/>
        </w:rPr>
        <w:t xml:space="preserve">Without prejudice to any other right or remedy available to it, and subject to clause </w:t>
      </w:r>
      <w:r w:rsidRPr="000E620B">
        <w:rPr>
          <w:sz w:val="20"/>
        </w:rPr>
        <w:fldChar w:fldCharType="begin"/>
      </w:r>
      <w:r w:rsidRPr="000E620B">
        <w:rPr>
          <w:sz w:val="20"/>
        </w:rPr>
        <w:instrText>REF _Ref_a265108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8</w:t>
      </w:r>
      <w:r w:rsidRPr="000E620B">
        <w:rPr>
          <w:sz w:val="20"/>
        </w:rPr>
        <w:fldChar w:fldCharType="end"/>
      </w:r>
      <w:r w:rsidRPr="000E620B">
        <w:rPr>
          <w:sz w:val="20"/>
        </w:rPr>
        <w:t xml:space="preserve">, either party may terminate this agreement </w:t>
      </w:r>
      <w:r w:rsidR="00E61051" w:rsidRPr="000E620B">
        <w:rPr>
          <w:sz w:val="20"/>
        </w:rPr>
        <w:t xml:space="preserve">(in whole or in part) </w:t>
      </w:r>
      <w:r w:rsidRPr="000E620B">
        <w:rPr>
          <w:sz w:val="20"/>
        </w:rPr>
        <w:t>with immediate effect by giving written notice to the other party if:</w:t>
      </w:r>
      <w:bookmarkEnd w:id="204"/>
    </w:p>
    <w:p w14:paraId="1A5E033F" w14:textId="10F6B844" w:rsidR="00364893" w:rsidRPr="000E620B" w:rsidRDefault="00B03348" w:rsidP="00B436F9">
      <w:pPr>
        <w:pStyle w:val="Level3Number"/>
        <w:jc w:val="both"/>
        <w:rPr>
          <w:sz w:val="20"/>
        </w:rPr>
      </w:pPr>
      <w:bookmarkStart w:id="205" w:name="_Ref_a438420"/>
      <w:r w:rsidRPr="000E620B">
        <w:rPr>
          <w:sz w:val="20"/>
        </w:rPr>
        <w:t xml:space="preserve">the other party commits a material breach of any term of this agreement and (if such breach is remediable) fails to remedy that breach within a period of </w:t>
      </w:r>
      <w:r w:rsidR="00036ECA" w:rsidRPr="000E620B">
        <w:rPr>
          <w:sz w:val="20"/>
        </w:rPr>
        <w:t>3</w:t>
      </w:r>
      <w:r w:rsidRPr="000E620B">
        <w:rPr>
          <w:sz w:val="20"/>
        </w:rPr>
        <w:t>0 days after being notified in writing to do so;</w:t>
      </w:r>
      <w:bookmarkEnd w:id="205"/>
    </w:p>
    <w:p w14:paraId="331A7970" w14:textId="3ED35D38" w:rsidR="00F02B73" w:rsidRPr="000E620B" w:rsidRDefault="00F02B73" w:rsidP="00B436F9">
      <w:pPr>
        <w:pStyle w:val="Level3Number"/>
        <w:jc w:val="both"/>
        <w:rPr>
          <w:sz w:val="20"/>
        </w:rPr>
      </w:pPr>
      <w:bookmarkStart w:id="206" w:name="_Ref_a639550"/>
      <w:r w:rsidRPr="000E620B">
        <w:rPr>
          <w:sz w:val="20"/>
        </w:rPr>
        <w:t xml:space="preserve">the other party commits a series of breaches of this agreement </w:t>
      </w:r>
      <w:r w:rsidR="00431525">
        <w:rPr>
          <w:sz w:val="20"/>
        </w:rPr>
        <w:t xml:space="preserve">(including in respect of the Service Level Agreement) </w:t>
      </w:r>
      <w:r w:rsidRPr="000E620B">
        <w:rPr>
          <w:sz w:val="20"/>
        </w:rPr>
        <w:t xml:space="preserve">which are each individually not </w:t>
      </w:r>
      <w:r w:rsidR="000E620B" w:rsidRPr="000E620B">
        <w:rPr>
          <w:sz w:val="20"/>
        </w:rPr>
        <w:t>material,</w:t>
      </w:r>
      <w:r w:rsidRPr="000E620B">
        <w:rPr>
          <w:sz w:val="20"/>
        </w:rPr>
        <w:t xml:space="preserve"> but which occur sufficiently often within a sufficiently short period to have, in aggregate, the effect of being a material breach;</w:t>
      </w:r>
    </w:p>
    <w:p w14:paraId="23AF361F" w14:textId="4E9571DE" w:rsidR="00364893" w:rsidRPr="000E620B" w:rsidRDefault="00B03348" w:rsidP="00B436F9">
      <w:pPr>
        <w:pStyle w:val="Level3Number"/>
        <w:jc w:val="both"/>
        <w:rPr>
          <w:sz w:val="20"/>
        </w:rPr>
      </w:pPr>
      <w:r w:rsidRPr="000E620B">
        <w:rPr>
          <w:sz w:val="20"/>
        </w:rPr>
        <w:t xml:space="preserve">the other party breaches any of the terms of </w:t>
      </w:r>
      <w:r w:rsidR="00B46506">
        <w:rPr>
          <w:sz w:val="20"/>
        </w:rPr>
        <w:t>C</w:t>
      </w:r>
      <w:r w:rsidRPr="000E620B">
        <w:rPr>
          <w:sz w:val="20"/>
        </w:rPr>
        <w:t xml:space="preserve">lause </w:t>
      </w:r>
      <w:r w:rsidR="004420C9" w:rsidRPr="000E620B">
        <w:rPr>
          <w:sz w:val="20"/>
        </w:rPr>
        <w:fldChar w:fldCharType="begin"/>
      </w:r>
      <w:r w:rsidR="004420C9" w:rsidRPr="000E620B">
        <w:rPr>
          <w:sz w:val="20"/>
        </w:rPr>
        <w:instrText xml:space="preserve"> REF _Ref83804926 \r \h </w:instrText>
      </w:r>
      <w:r w:rsidR="009E1846" w:rsidRPr="000E620B">
        <w:rPr>
          <w:sz w:val="20"/>
        </w:rPr>
        <w:instrText xml:space="preserve"> \* MERGEFORMAT </w:instrText>
      </w:r>
      <w:r w:rsidR="004420C9" w:rsidRPr="000E620B">
        <w:rPr>
          <w:sz w:val="20"/>
        </w:rPr>
      </w:r>
      <w:r w:rsidR="004420C9" w:rsidRPr="000E620B">
        <w:rPr>
          <w:sz w:val="20"/>
        </w:rPr>
        <w:fldChar w:fldCharType="separate"/>
      </w:r>
      <w:r w:rsidR="00BA7F8D">
        <w:rPr>
          <w:sz w:val="20"/>
        </w:rPr>
        <w:t>19</w:t>
      </w:r>
      <w:r w:rsidR="004420C9" w:rsidRPr="000E620B">
        <w:rPr>
          <w:sz w:val="20"/>
        </w:rPr>
        <w:fldChar w:fldCharType="end"/>
      </w:r>
      <w:r w:rsidRPr="000E620B">
        <w:rPr>
          <w:sz w:val="20"/>
        </w:rPr>
        <w:t>;</w:t>
      </w:r>
      <w:bookmarkEnd w:id="206"/>
    </w:p>
    <w:p w14:paraId="77EC8B0A" w14:textId="20A2E2EA" w:rsidR="002F3296" w:rsidRPr="000E620B" w:rsidRDefault="002F3296" w:rsidP="00B436F9">
      <w:pPr>
        <w:pStyle w:val="Level3Number"/>
        <w:jc w:val="both"/>
        <w:rPr>
          <w:sz w:val="20"/>
        </w:rPr>
      </w:pPr>
      <w:bookmarkStart w:id="207" w:name="_Hlk86069152"/>
      <w:r w:rsidRPr="000E620B">
        <w:rPr>
          <w:sz w:val="20"/>
        </w:rPr>
        <w:t>the</w:t>
      </w:r>
      <w:r w:rsidR="005C2214" w:rsidRPr="000E620B">
        <w:rPr>
          <w:sz w:val="20"/>
        </w:rPr>
        <w:t>re is a substantial modification to the agreement, or the</w:t>
      </w:r>
      <w:r w:rsidRPr="000E620B">
        <w:rPr>
          <w:sz w:val="20"/>
        </w:rPr>
        <w:t xml:space="preserve"> </w:t>
      </w:r>
      <w:r w:rsidR="000E7851" w:rsidRPr="000E620B">
        <w:rPr>
          <w:sz w:val="20"/>
        </w:rPr>
        <w:t>Supplier</w:t>
      </w:r>
      <w:r w:rsidRPr="000E620B">
        <w:rPr>
          <w:sz w:val="20"/>
        </w:rPr>
        <w:t xml:space="preserve"> </w:t>
      </w:r>
      <w:r w:rsidR="005C2214" w:rsidRPr="000E620B">
        <w:rPr>
          <w:sz w:val="20"/>
        </w:rPr>
        <w:t>seeks</w:t>
      </w:r>
      <w:r w:rsidRPr="000E620B">
        <w:rPr>
          <w:sz w:val="20"/>
        </w:rPr>
        <w:t xml:space="preserve"> to do business on any terms other than those that have been specifically agreed with the Customer, where such </w:t>
      </w:r>
      <w:r w:rsidR="009A336C" w:rsidRPr="000E620B">
        <w:rPr>
          <w:sz w:val="20"/>
        </w:rPr>
        <w:t xml:space="preserve">modification </w:t>
      </w:r>
      <w:r w:rsidRPr="000E620B">
        <w:rPr>
          <w:sz w:val="20"/>
        </w:rPr>
        <w:t>represents a risk in the reasonable opinion of the Customer</w:t>
      </w:r>
      <w:r w:rsidR="005C2214" w:rsidRPr="000E620B">
        <w:rPr>
          <w:sz w:val="20"/>
        </w:rPr>
        <w:t xml:space="preserve"> that there may be a breach of applicable public procurement</w:t>
      </w:r>
      <w:r w:rsidRPr="000E620B">
        <w:rPr>
          <w:sz w:val="20"/>
        </w:rPr>
        <w:t xml:space="preserve"> </w:t>
      </w:r>
      <w:r w:rsidR="005C2214" w:rsidRPr="000E620B">
        <w:rPr>
          <w:sz w:val="20"/>
        </w:rPr>
        <w:t>rules and in particular the prohibition on</w:t>
      </w:r>
      <w:r w:rsidRPr="000E620B">
        <w:rPr>
          <w:sz w:val="20"/>
        </w:rPr>
        <w:t xml:space="preserve"> material changes</w:t>
      </w:r>
      <w:r w:rsidR="005C2214" w:rsidRPr="000E620B">
        <w:rPr>
          <w:sz w:val="20"/>
        </w:rPr>
        <w:t xml:space="preserve"> to procurement contracts</w:t>
      </w:r>
      <w:r w:rsidRPr="000E620B">
        <w:rPr>
          <w:sz w:val="20"/>
        </w:rPr>
        <w:t>;</w:t>
      </w:r>
    </w:p>
    <w:p w14:paraId="13BBF983" w14:textId="7B68044F" w:rsidR="00364893" w:rsidRPr="000E620B" w:rsidRDefault="00B03348" w:rsidP="00B436F9">
      <w:pPr>
        <w:pStyle w:val="Level3Number"/>
        <w:jc w:val="both"/>
        <w:rPr>
          <w:sz w:val="20"/>
        </w:rPr>
      </w:pPr>
      <w:bookmarkStart w:id="208" w:name="_Ref_a656592"/>
      <w:bookmarkEnd w:id="207"/>
      <w:r w:rsidRPr="000E620B">
        <w:rPr>
          <w:sz w:val="20"/>
        </w:rPr>
        <w:t xml:space="preserve">the other party suspends, or threatens to suspend, payment of its debts, or is unable to pay its debts as they fall due or admits inability to pay its debts, or is deemed unable to pay its debts within the meaning of </w:t>
      </w:r>
      <w:r w:rsidR="00B46506">
        <w:rPr>
          <w:sz w:val="20"/>
        </w:rPr>
        <w:t>S</w:t>
      </w:r>
      <w:r w:rsidRPr="000E620B">
        <w:rPr>
          <w:sz w:val="20"/>
        </w:rPr>
        <w:t>ection 123 of the Insolvency Act 1986;</w:t>
      </w:r>
      <w:bookmarkEnd w:id="208"/>
    </w:p>
    <w:p w14:paraId="2D5FDD8C" w14:textId="77777777" w:rsidR="00364893" w:rsidRPr="000E620B" w:rsidRDefault="00B03348" w:rsidP="00B436F9">
      <w:pPr>
        <w:pStyle w:val="Level3Number"/>
        <w:jc w:val="both"/>
        <w:rPr>
          <w:sz w:val="20"/>
        </w:rPr>
      </w:pPr>
      <w:bookmarkStart w:id="209" w:name="_Ref_a667412"/>
      <w:r w:rsidRPr="000E620B">
        <w:rPr>
          <w:sz w:val="20"/>
        </w:rPr>
        <w:t xml:space="preserve">the other party commences negotiations with all or any class of its creditors with a view to rescheduling any of its debts, or makes a proposal for or </w:t>
      </w:r>
      <w:proofErr w:type="gramStart"/>
      <w:r w:rsidRPr="000E620B">
        <w:rPr>
          <w:sz w:val="20"/>
        </w:rPr>
        <w:t>enters into</w:t>
      </w:r>
      <w:proofErr w:type="gramEnd"/>
      <w:r w:rsidRPr="000E620B">
        <w:rPr>
          <w:sz w:val="20"/>
        </w:rPr>
        <w:t xml:space="preserve"> any compromise or arrangement with its creditors other than for the sole purpose of a scheme for a solvent amalgamation of that other party with one or more other companies or the solvent reconstruction of that other party;</w:t>
      </w:r>
      <w:bookmarkEnd w:id="209"/>
    </w:p>
    <w:p w14:paraId="51C31E39" w14:textId="77777777" w:rsidR="00364893" w:rsidRPr="000E620B" w:rsidRDefault="00B03348" w:rsidP="00B436F9">
      <w:pPr>
        <w:pStyle w:val="Level3Number"/>
        <w:jc w:val="both"/>
        <w:rPr>
          <w:sz w:val="20"/>
        </w:rPr>
      </w:pPr>
      <w:bookmarkStart w:id="210" w:name="_Ref_a752977"/>
      <w:r w:rsidRPr="000E620B">
        <w:rPr>
          <w:sz w:val="20"/>
        </w:rPr>
        <w:t>a petition is filed, a notice is given, a resolution is passed, or an order is made for or in connection with the winding up of that other party other than for the sole purpose of a scheme for a solvent amalgamation of that other party with one or more other companies or the solvent reconstruction of that other party;</w:t>
      </w:r>
      <w:bookmarkEnd w:id="210"/>
    </w:p>
    <w:p w14:paraId="456B4CCB" w14:textId="77777777" w:rsidR="00364893" w:rsidRPr="000E620B" w:rsidRDefault="00B03348" w:rsidP="00B436F9">
      <w:pPr>
        <w:pStyle w:val="Level3Number"/>
        <w:jc w:val="both"/>
        <w:rPr>
          <w:sz w:val="20"/>
        </w:rPr>
      </w:pPr>
      <w:bookmarkStart w:id="211" w:name="_Ref_a244970"/>
      <w:r w:rsidRPr="000E620B">
        <w:rPr>
          <w:sz w:val="20"/>
        </w:rPr>
        <w:t>an application is made to court, or an order is made, for the appointment of an administrator, or a notice of intention to appoint an administrator is given, or an administrator is appointed, over the other party;</w:t>
      </w:r>
      <w:bookmarkEnd w:id="211"/>
    </w:p>
    <w:p w14:paraId="406DEAA7" w14:textId="77777777" w:rsidR="00364893" w:rsidRPr="000E620B" w:rsidRDefault="00B03348" w:rsidP="00B436F9">
      <w:pPr>
        <w:pStyle w:val="Level3Number"/>
        <w:jc w:val="both"/>
        <w:rPr>
          <w:sz w:val="20"/>
        </w:rPr>
      </w:pPr>
      <w:bookmarkStart w:id="212" w:name="_Ref_a885007"/>
      <w:r w:rsidRPr="000E620B">
        <w:rPr>
          <w:sz w:val="20"/>
        </w:rPr>
        <w:lastRenderedPageBreak/>
        <w:t>the holder of a qualifying floating charge over any of the assets of that other party has become entitled to appoint or has appointed an administrative receiver;</w:t>
      </w:r>
      <w:bookmarkEnd w:id="212"/>
    </w:p>
    <w:p w14:paraId="67D8766A" w14:textId="77777777" w:rsidR="00364893" w:rsidRPr="000E620B" w:rsidRDefault="00B03348" w:rsidP="00B436F9">
      <w:pPr>
        <w:pStyle w:val="Level3Number"/>
        <w:jc w:val="both"/>
        <w:rPr>
          <w:sz w:val="20"/>
        </w:rPr>
      </w:pPr>
      <w:bookmarkStart w:id="213" w:name="_Ref_a559368"/>
      <w:r w:rsidRPr="000E620B">
        <w:rPr>
          <w:sz w:val="20"/>
        </w:rPr>
        <w:t xml:space="preserve">a creditor or encumbrancer of the other party attaches or takes possession of, or a distress, execution, </w:t>
      </w:r>
      <w:proofErr w:type="gramStart"/>
      <w:r w:rsidRPr="000E620B">
        <w:rPr>
          <w:sz w:val="20"/>
        </w:rPr>
        <w:t>sequestration</w:t>
      </w:r>
      <w:proofErr w:type="gramEnd"/>
      <w:r w:rsidRPr="000E620B">
        <w:rPr>
          <w:sz w:val="20"/>
        </w:rPr>
        <w:t xml:space="preserve"> or other such process is levied or enforced on or sued against, the whole or any part of the other party's assets and such attachment or process is not discharged within 14 days;</w:t>
      </w:r>
      <w:bookmarkEnd w:id="213"/>
    </w:p>
    <w:p w14:paraId="7643BC10" w14:textId="5F456CD3" w:rsidR="00364893" w:rsidRPr="000E620B" w:rsidRDefault="00B03348" w:rsidP="00B436F9">
      <w:pPr>
        <w:pStyle w:val="Level3Number"/>
        <w:jc w:val="both"/>
        <w:rPr>
          <w:sz w:val="20"/>
        </w:rPr>
      </w:pPr>
      <w:bookmarkStart w:id="214" w:name="_Ref_a264054"/>
      <w:r w:rsidRPr="000E620B">
        <w:rPr>
          <w:sz w:val="20"/>
        </w:rPr>
        <w:t xml:space="preserve">any event occurs, or proceeding is taken, with respect to the other party in any jurisdiction to which it is subject that has an effect equivalent or similar to any of the events mentioned in clause </w:t>
      </w:r>
      <w:r w:rsidRPr="000E620B">
        <w:rPr>
          <w:sz w:val="20"/>
        </w:rPr>
        <w:fldChar w:fldCharType="begin"/>
      </w:r>
      <w:r w:rsidRPr="000E620B">
        <w:rPr>
          <w:sz w:val="20"/>
        </w:rPr>
        <w:instrText>REF _Ref_a656592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18.2.5</w:t>
      </w:r>
      <w:r w:rsidRPr="000E620B">
        <w:rPr>
          <w:sz w:val="20"/>
        </w:rPr>
        <w:fldChar w:fldCharType="end"/>
      </w:r>
      <w:r w:rsidRPr="000E620B">
        <w:rPr>
          <w:sz w:val="20"/>
        </w:rPr>
        <w:t xml:space="preserve"> to clause </w:t>
      </w:r>
      <w:r w:rsidR="00E546D8" w:rsidRPr="000E620B">
        <w:rPr>
          <w:sz w:val="20"/>
        </w:rPr>
        <w:fldChar w:fldCharType="begin"/>
      </w:r>
      <w:r w:rsidR="00E546D8" w:rsidRPr="000E620B">
        <w:rPr>
          <w:sz w:val="20"/>
        </w:rPr>
        <w:instrText xml:space="preserve"> REF _Ref_a559368 \w \h </w:instrText>
      </w:r>
      <w:r w:rsidR="009E1846" w:rsidRPr="000E620B">
        <w:rPr>
          <w:sz w:val="20"/>
        </w:rPr>
        <w:instrText xml:space="preserve"> \* MERGEFORMAT </w:instrText>
      </w:r>
      <w:r w:rsidR="00E546D8" w:rsidRPr="000E620B">
        <w:rPr>
          <w:sz w:val="20"/>
        </w:rPr>
      </w:r>
      <w:r w:rsidR="00E546D8" w:rsidRPr="000E620B">
        <w:rPr>
          <w:sz w:val="20"/>
        </w:rPr>
        <w:fldChar w:fldCharType="separate"/>
      </w:r>
      <w:r w:rsidR="00BA7F8D">
        <w:rPr>
          <w:sz w:val="20"/>
        </w:rPr>
        <w:t>18.2.10</w:t>
      </w:r>
      <w:r w:rsidR="00E546D8" w:rsidRPr="000E620B">
        <w:rPr>
          <w:sz w:val="20"/>
        </w:rPr>
        <w:fldChar w:fldCharType="end"/>
      </w:r>
      <w:r w:rsidRPr="000E620B">
        <w:rPr>
          <w:sz w:val="20"/>
        </w:rPr>
        <w:t xml:space="preserve"> (inclusive);</w:t>
      </w:r>
      <w:bookmarkEnd w:id="214"/>
    </w:p>
    <w:p w14:paraId="1F929FCF" w14:textId="77777777" w:rsidR="00364893" w:rsidRPr="000E620B" w:rsidRDefault="00B03348" w:rsidP="00B436F9">
      <w:pPr>
        <w:pStyle w:val="Level3Number"/>
        <w:jc w:val="both"/>
        <w:rPr>
          <w:sz w:val="20"/>
        </w:rPr>
      </w:pPr>
      <w:bookmarkStart w:id="215" w:name="_Ref_a625592"/>
      <w:r w:rsidRPr="000E620B">
        <w:rPr>
          <w:sz w:val="20"/>
        </w:rPr>
        <w:t>the other party suspends or ceases, or threatens to suspend or cease, carrying on all or a substantial part of its business; or</w:t>
      </w:r>
      <w:bookmarkEnd w:id="215"/>
    </w:p>
    <w:p w14:paraId="5709948D" w14:textId="77777777" w:rsidR="00364893" w:rsidRPr="000E620B" w:rsidRDefault="00B03348" w:rsidP="00B436F9">
      <w:pPr>
        <w:pStyle w:val="Level3Number"/>
        <w:jc w:val="both"/>
        <w:rPr>
          <w:sz w:val="20"/>
        </w:rPr>
      </w:pPr>
      <w:bookmarkStart w:id="216" w:name="_Ref_a438216"/>
      <w:r w:rsidRPr="000E620B">
        <w:rPr>
          <w:sz w:val="20"/>
        </w:rPr>
        <w:t>there is a change of control of the other party (within the meaning of section 1124 of the Corporation Tax Act 2010).</w:t>
      </w:r>
      <w:bookmarkEnd w:id="216"/>
    </w:p>
    <w:p w14:paraId="1C06DF6C" w14:textId="35F91B96" w:rsidR="00364893" w:rsidRPr="000E620B" w:rsidRDefault="00B03348" w:rsidP="00B436F9">
      <w:pPr>
        <w:pStyle w:val="Level2Number"/>
        <w:jc w:val="both"/>
        <w:rPr>
          <w:sz w:val="20"/>
        </w:rPr>
      </w:pPr>
      <w:bookmarkStart w:id="217" w:name="_Ref_a223728"/>
      <w:r w:rsidRPr="000E620B">
        <w:rPr>
          <w:sz w:val="20"/>
        </w:rPr>
        <w:t xml:space="preserve">The party not affected by a continuing Force Majeure Event may terminate this agreement in accordance with clause </w:t>
      </w:r>
      <w:r w:rsidRPr="000E620B">
        <w:rPr>
          <w:sz w:val="20"/>
        </w:rPr>
        <w:fldChar w:fldCharType="begin"/>
      </w:r>
      <w:r w:rsidRPr="000E620B">
        <w:rPr>
          <w:sz w:val="20"/>
        </w:rPr>
        <w:instrText>REF _Ref_a468617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22.1</w:t>
      </w:r>
      <w:r w:rsidRPr="000E620B">
        <w:rPr>
          <w:sz w:val="20"/>
        </w:rPr>
        <w:fldChar w:fldCharType="end"/>
      </w:r>
      <w:r w:rsidRPr="000E620B">
        <w:rPr>
          <w:sz w:val="20"/>
        </w:rPr>
        <w:t>.</w:t>
      </w:r>
      <w:bookmarkEnd w:id="217"/>
    </w:p>
    <w:p w14:paraId="4EB5F811" w14:textId="5C7EC634" w:rsidR="00364893" w:rsidRPr="000E620B" w:rsidRDefault="007236FC" w:rsidP="00B436F9">
      <w:pPr>
        <w:pStyle w:val="Level2Number"/>
        <w:jc w:val="both"/>
        <w:rPr>
          <w:sz w:val="20"/>
        </w:rPr>
      </w:pPr>
      <w:bookmarkStart w:id="218" w:name="_Ref_a513748"/>
      <w:r w:rsidRPr="000E620B">
        <w:rPr>
          <w:sz w:val="20"/>
        </w:rPr>
        <w:t xml:space="preserve">The Customer </w:t>
      </w:r>
      <w:r w:rsidR="00B03348" w:rsidRPr="000E620B">
        <w:rPr>
          <w:sz w:val="20"/>
        </w:rPr>
        <w:t xml:space="preserve">may terminate this agreement in accordance with clause </w:t>
      </w:r>
      <w:r w:rsidR="00B03348" w:rsidRPr="000E620B">
        <w:rPr>
          <w:sz w:val="20"/>
        </w:rPr>
        <w:fldChar w:fldCharType="begin"/>
      </w:r>
      <w:r w:rsidR="00B03348" w:rsidRPr="000E620B">
        <w:rPr>
          <w:sz w:val="20"/>
        </w:rPr>
        <w:instrText>REF _Ref_a907459 \h \n</w:instrText>
      </w:r>
      <w:r w:rsidR="009E1846" w:rsidRPr="000E620B">
        <w:rPr>
          <w:sz w:val="20"/>
        </w:rPr>
        <w:instrText xml:space="preserve"> \* MERGEFORMAT </w:instrText>
      </w:r>
      <w:r w:rsidR="00B03348" w:rsidRPr="000E620B">
        <w:rPr>
          <w:sz w:val="20"/>
        </w:rPr>
      </w:r>
      <w:r w:rsidR="00B03348" w:rsidRPr="000E620B">
        <w:rPr>
          <w:sz w:val="20"/>
        </w:rPr>
        <w:fldChar w:fldCharType="separate"/>
      </w:r>
      <w:r w:rsidR="00A41C20">
        <w:rPr>
          <w:sz w:val="20"/>
        </w:rPr>
        <w:t>3.7</w:t>
      </w:r>
      <w:r w:rsidR="00B03348" w:rsidRPr="000E620B">
        <w:rPr>
          <w:sz w:val="20"/>
        </w:rPr>
        <w:fldChar w:fldCharType="end"/>
      </w:r>
      <w:r w:rsidR="00B03348" w:rsidRPr="000E620B">
        <w:rPr>
          <w:sz w:val="20"/>
        </w:rPr>
        <w:t>.</w:t>
      </w:r>
      <w:bookmarkEnd w:id="218"/>
    </w:p>
    <w:p w14:paraId="35FA891B" w14:textId="77777777" w:rsidR="00364893" w:rsidRPr="000E620B" w:rsidRDefault="00B03348" w:rsidP="00B436F9">
      <w:pPr>
        <w:pStyle w:val="Level2Number"/>
        <w:jc w:val="both"/>
        <w:rPr>
          <w:sz w:val="20"/>
        </w:rPr>
      </w:pPr>
      <w:bookmarkStart w:id="219" w:name="_Ref_a784769"/>
      <w:r w:rsidRPr="000E620B">
        <w:rPr>
          <w:sz w:val="20"/>
        </w:rPr>
        <w:t>Any provision of this agreement which expressly or by implication is intended to come into or continue in force on or after expiry or termination of this agreement shall remain in full force and effect.</w:t>
      </w:r>
      <w:bookmarkEnd w:id="219"/>
    </w:p>
    <w:p w14:paraId="676A9DFC" w14:textId="795D8C9E" w:rsidR="00364893" w:rsidRPr="000E620B" w:rsidRDefault="00B03348" w:rsidP="00B436F9">
      <w:pPr>
        <w:pStyle w:val="Level2Number"/>
        <w:jc w:val="both"/>
        <w:rPr>
          <w:sz w:val="20"/>
        </w:rPr>
      </w:pPr>
      <w:bookmarkStart w:id="220" w:name="_Ref_a777402"/>
      <w:r w:rsidRPr="000E620B">
        <w:rPr>
          <w:sz w:val="20"/>
        </w:rPr>
        <w:t xml:space="preserve">Expiry or termination of this agreement for any reason shall not affect the accrued rights, remedies, </w:t>
      </w:r>
      <w:r w:rsidR="000E620B" w:rsidRPr="000E620B">
        <w:rPr>
          <w:sz w:val="20"/>
        </w:rPr>
        <w:t>obligations,</w:t>
      </w:r>
      <w:r w:rsidRPr="000E620B">
        <w:rPr>
          <w:sz w:val="20"/>
        </w:rPr>
        <w:t xml:space="preserve"> or liabilities of the parties existing at expiry or termination.</w:t>
      </w:r>
      <w:bookmarkEnd w:id="220"/>
    </w:p>
    <w:p w14:paraId="003BA9D6" w14:textId="77777777" w:rsidR="00364893" w:rsidRPr="000E620B" w:rsidRDefault="00B03348" w:rsidP="00B436F9">
      <w:pPr>
        <w:pStyle w:val="Level2Number"/>
        <w:jc w:val="both"/>
        <w:rPr>
          <w:sz w:val="20"/>
        </w:rPr>
      </w:pPr>
      <w:bookmarkStart w:id="221" w:name="_Ref_a185887"/>
      <w:r w:rsidRPr="000E620B">
        <w:rPr>
          <w:sz w:val="20"/>
        </w:rPr>
        <w:t>On expiry or termination of this agreement for any reason:</w:t>
      </w:r>
      <w:bookmarkEnd w:id="221"/>
    </w:p>
    <w:p w14:paraId="0BEF2FB1" w14:textId="623DD9FD" w:rsidR="00364893" w:rsidRPr="000E620B" w:rsidRDefault="00B03348" w:rsidP="00B436F9">
      <w:pPr>
        <w:pStyle w:val="Level3Number"/>
        <w:jc w:val="both"/>
        <w:rPr>
          <w:sz w:val="20"/>
        </w:rPr>
      </w:pPr>
      <w:bookmarkStart w:id="222" w:name="_Ref_a199485"/>
      <w:r w:rsidRPr="000E620B">
        <w:rPr>
          <w:sz w:val="20"/>
        </w:rPr>
        <w:t>the Supplier shall immediately cease provision of the Set-Up Services, Services and Maintenance Services but shall provide Transition Services</w:t>
      </w:r>
      <w:r w:rsidR="007F4AFD">
        <w:rPr>
          <w:sz w:val="20"/>
        </w:rPr>
        <w:t>,</w:t>
      </w:r>
      <w:r w:rsidRPr="000E620B">
        <w:rPr>
          <w:sz w:val="20"/>
        </w:rPr>
        <w:t xml:space="preserve"> </w:t>
      </w:r>
      <w:r w:rsidR="007F4AFD">
        <w:rPr>
          <w:sz w:val="20"/>
        </w:rPr>
        <w:t xml:space="preserve">as requested, </w:t>
      </w:r>
      <w:r w:rsidRPr="000E620B">
        <w:rPr>
          <w:sz w:val="20"/>
        </w:rPr>
        <w:t xml:space="preserve">for a further period in accordance with clause </w:t>
      </w:r>
      <w:r w:rsidRPr="000E620B">
        <w:rPr>
          <w:sz w:val="20"/>
        </w:rPr>
        <w:fldChar w:fldCharType="begin"/>
      </w:r>
      <w:r w:rsidRPr="000E620B">
        <w:rPr>
          <w:sz w:val="20"/>
        </w:rPr>
        <w:instrText>REF _Ref_a481972 \h \n</w:instrText>
      </w:r>
      <w:r w:rsidR="009E1846" w:rsidRPr="000E620B">
        <w:rPr>
          <w:sz w:val="20"/>
        </w:rPr>
        <w:instrText xml:space="preserve"> \* MERGEFORMAT </w:instrText>
      </w:r>
      <w:r w:rsidRPr="000E620B">
        <w:rPr>
          <w:sz w:val="20"/>
        </w:rPr>
      </w:r>
      <w:r w:rsidRPr="000E620B">
        <w:rPr>
          <w:sz w:val="20"/>
        </w:rPr>
        <w:fldChar w:fldCharType="separate"/>
      </w:r>
      <w:r w:rsidR="00A41C20">
        <w:rPr>
          <w:sz w:val="20"/>
        </w:rPr>
        <w:t>8.2</w:t>
      </w:r>
      <w:r w:rsidRPr="000E620B">
        <w:rPr>
          <w:sz w:val="20"/>
        </w:rPr>
        <w:fldChar w:fldCharType="end"/>
      </w:r>
      <w:r w:rsidRPr="000E620B">
        <w:rPr>
          <w:sz w:val="20"/>
        </w:rPr>
        <w:t>;</w:t>
      </w:r>
      <w:bookmarkEnd w:id="222"/>
    </w:p>
    <w:p w14:paraId="72054E93" w14:textId="5597F077" w:rsidR="00364893" w:rsidRPr="000E620B" w:rsidRDefault="00B03348" w:rsidP="00B436F9">
      <w:pPr>
        <w:pStyle w:val="Level3Number"/>
        <w:jc w:val="both"/>
        <w:rPr>
          <w:sz w:val="20"/>
        </w:rPr>
      </w:pPr>
      <w:bookmarkStart w:id="223" w:name="_Ref_a758392"/>
      <w:r w:rsidRPr="000E620B">
        <w:rPr>
          <w:sz w:val="20"/>
        </w:rPr>
        <w:t>(</w:t>
      </w:r>
      <w:proofErr w:type="gramStart"/>
      <w:r w:rsidRPr="000E620B">
        <w:rPr>
          <w:sz w:val="20"/>
        </w:rPr>
        <w:t>subject</w:t>
      </w:r>
      <w:proofErr w:type="gramEnd"/>
      <w:r w:rsidRPr="000E620B">
        <w:rPr>
          <w:sz w:val="20"/>
        </w:rPr>
        <w:t xml:space="preserve"> to clause </w:t>
      </w:r>
      <w:r w:rsidRPr="000E620B">
        <w:rPr>
          <w:sz w:val="20"/>
        </w:rPr>
        <w:fldChar w:fldCharType="begin"/>
      </w:r>
      <w:r w:rsidRPr="000E620B">
        <w:rPr>
          <w:sz w:val="20"/>
        </w:rPr>
        <w:instrText>REF _Ref_a882798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18.7.</w:t>
      </w:r>
      <w:r w:rsidR="00953440">
        <w:rPr>
          <w:sz w:val="20"/>
        </w:rPr>
        <w:t>3</w:t>
      </w:r>
      <w:r w:rsidRPr="000E620B">
        <w:rPr>
          <w:sz w:val="20"/>
        </w:rPr>
        <w:fldChar w:fldCharType="end"/>
      </w:r>
      <w:r w:rsidRPr="000E620B">
        <w:rPr>
          <w:sz w:val="20"/>
        </w:rPr>
        <w:t>) each party shall return and make no further use of any equipment, property, materials and other items (and all copies of them) belonging to the other party</w:t>
      </w:r>
      <w:r w:rsidR="007F4AFD">
        <w:rPr>
          <w:sz w:val="20"/>
        </w:rPr>
        <w:t>;</w:t>
      </w:r>
      <w:r w:rsidRPr="000E620B">
        <w:rPr>
          <w:sz w:val="20"/>
        </w:rPr>
        <w:t xml:space="preserve"> and</w:t>
      </w:r>
      <w:bookmarkEnd w:id="223"/>
    </w:p>
    <w:p w14:paraId="75FC876B" w14:textId="50B21F3E" w:rsidR="00194B14" w:rsidRPr="000E620B" w:rsidRDefault="000E620B" w:rsidP="00B436F9">
      <w:pPr>
        <w:pStyle w:val="Level3Number"/>
        <w:jc w:val="both"/>
        <w:rPr>
          <w:color w:val="FF0000"/>
          <w:sz w:val="20"/>
        </w:rPr>
      </w:pPr>
      <w:bookmarkStart w:id="224" w:name="_Ref_a882798"/>
      <w:r w:rsidRPr="000E620B">
        <w:rPr>
          <w:b/>
          <w:bCs/>
          <w:color w:val="FF0000"/>
          <w:sz w:val="20"/>
        </w:rPr>
        <w:t>Drafting</w:t>
      </w:r>
      <w:r w:rsidRPr="000E620B">
        <w:rPr>
          <w:color w:val="FF0000"/>
          <w:sz w:val="20"/>
        </w:rPr>
        <w:t xml:space="preserve"> </w:t>
      </w:r>
      <w:r w:rsidR="009E1846" w:rsidRPr="000E620B">
        <w:rPr>
          <w:b/>
          <w:bCs/>
          <w:color w:val="FF0000"/>
          <w:sz w:val="20"/>
        </w:rPr>
        <w:t>Note</w:t>
      </w:r>
      <w:r w:rsidR="00F70073" w:rsidRPr="000E620B">
        <w:rPr>
          <w:color w:val="FF0000"/>
          <w:sz w:val="20"/>
        </w:rPr>
        <w:t xml:space="preserve">: parties to consider/agree/refine any other specific consequences of termination, </w:t>
      </w:r>
      <w:r w:rsidR="00CE474A">
        <w:rPr>
          <w:color w:val="FF0000"/>
          <w:sz w:val="20"/>
        </w:rPr>
        <w:t xml:space="preserve">including as may be relevant to the specific WAN model/technology used, </w:t>
      </w:r>
      <w:r w:rsidR="00F70073" w:rsidRPr="000E620B">
        <w:rPr>
          <w:color w:val="FF0000"/>
          <w:sz w:val="20"/>
        </w:rPr>
        <w:t>as necessary</w:t>
      </w:r>
      <w:r w:rsidRPr="000E620B">
        <w:rPr>
          <w:color w:val="FF0000"/>
          <w:sz w:val="20"/>
        </w:rPr>
        <w:t>.</w:t>
      </w:r>
    </w:p>
    <w:p w14:paraId="49E738CE" w14:textId="40F0DBC6" w:rsidR="00364893" w:rsidRPr="000E620B" w:rsidRDefault="00B03348" w:rsidP="00B436F9">
      <w:pPr>
        <w:pStyle w:val="Level2Number"/>
        <w:jc w:val="both"/>
        <w:rPr>
          <w:sz w:val="20"/>
        </w:rPr>
      </w:pPr>
      <w:bookmarkStart w:id="225" w:name="_Ref84973501"/>
      <w:r w:rsidRPr="000E620B">
        <w:rPr>
          <w:sz w:val="20"/>
        </w:rPr>
        <w:t>If a party is required by any law, regulation, or government or regulatory body (</w:t>
      </w:r>
      <w:r w:rsidRPr="000E620B">
        <w:rPr>
          <w:rStyle w:val="DefinitionTerm"/>
          <w:sz w:val="20"/>
        </w:rPr>
        <w:t>Regulatory Requirement</w:t>
      </w:r>
      <w:r w:rsidRPr="000E620B">
        <w:rPr>
          <w:sz w:val="20"/>
        </w:rPr>
        <w:t xml:space="preserve">) to retain any documents or materials which it would otherwise be obliged to return or destroy, it shall notify the other party in writing of such retention, giving details of the documents or materials that it must retain. </w:t>
      </w:r>
      <w:r w:rsidR="009C6D89" w:rsidRPr="000E620B">
        <w:rPr>
          <w:sz w:val="20"/>
        </w:rPr>
        <w:t>C</w:t>
      </w:r>
      <w:r w:rsidRPr="000E620B">
        <w:rPr>
          <w:sz w:val="20"/>
        </w:rPr>
        <w:t xml:space="preserve">lause </w:t>
      </w:r>
      <w:r w:rsidR="009C6D89" w:rsidRPr="000E620B">
        <w:rPr>
          <w:sz w:val="20"/>
        </w:rPr>
        <w:t>19</w:t>
      </w:r>
      <w:r w:rsidRPr="000E620B">
        <w:rPr>
          <w:sz w:val="20"/>
        </w:rPr>
        <w:t xml:space="preserve"> shall continue to apply to any such retained documents and materials for as long as any such requirement continues in force, subject to any disclosure mandated by any Regulatory Requirement.</w:t>
      </w:r>
      <w:bookmarkEnd w:id="224"/>
      <w:bookmarkEnd w:id="225"/>
    </w:p>
    <w:p w14:paraId="467B01EA" w14:textId="7CB846F5" w:rsidR="00364893" w:rsidRPr="000E620B" w:rsidRDefault="00B03348" w:rsidP="00B436F9">
      <w:pPr>
        <w:pStyle w:val="Level2Number"/>
        <w:jc w:val="both"/>
        <w:rPr>
          <w:sz w:val="20"/>
        </w:rPr>
      </w:pPr>
      <w:bookmarkStart w:id="226" w:name="_Ref_a469983"/>
      <w:r w:rsidRPr="000E620B">
        <w:rPr>
          <w:sz w:val="20"/>
        </w:rPr>
        <w:t>The Supplier shall be considered to have satisfied its obligation to "expunge" or "destroy" or "dispose" of any electronic data, for the purposes of claus</w:t>
      </w:r>
      <w:r w:rsidR="00C74599">
        <w:rPr>
          <w:sz w:val="20"/>
        </w:rPr>
        <w:t>e 18.8</w:t>
      </w:r>
      <w:r w:rsidRPr="000E620B">
        <w:rPr>
          <w:sz w:val="20"/>
        </w:rPr>
        <w:t>, where it puts such electronic data beyond use.</w:t>
      </w:r>
      <w:bookmarkEnd w:id="226"/>
    </w:p>
    <w:p w14:paraId="5348E1A7" w14:textId="77777777" w:rsidR="004E03E4" w:rsidRPr="000E620B" w:rsidRDefault="004E03E4" w:rsidP="00B436F9">
      <w:pPr>
        <w:pStyle w:val="Level1Heading"/>
        <w:jc w:val="both"/>
        <w:rPr>
          <w:sz w:val="20"/>
          <w:szCs w:val="20"/>
        </w:rPr>
      </w:pPr>
      <w:bookmarkStart w:id="227" w:name="_Ref83804926"/>
      <w:bookmarkStart w:id="228" w:name="_Toc117432558"/>
      <w:bookmarkStart w:id="229" w:name="_Toc256000011"/>
      <w:bookmarkStart w:id="230" w:name="_Ref_a222017"/>
      <w:bookmarkStart w:id="231" w:name="_Toc256000017"/>
      <w:bookmarkStart w:id="232" w:name="_Ref_a338812"/>
      <w:bookmarkStart w:id="233" w:name="_Toc256000021"/>
      <w:bookmarkStart w:id="234" w:name="_Ref_a341232"/>
      <w:r w:rsidRPr="000E620B">
        <w:rPr>
          <w:sz w:val="20"/>
          <w:szCs w:val="20"/>
        </w:rPr>
        <w:t>Confidentiality</w:t>
      </w:r>
      <w:bookmarkEnd w:id="227"/>
      <w:bookmarkEnd w:id="228"/>
    </w:p>
    <w:p w14:paraId="2C8BC6F4" w14:textId="2C543484" w:rsidR="004E03E4" w:rsidRPr="000E620B" w:rsidRDefault="004E03E4" w:rsidP="00B436F9">
      <w:pPr>
        <w:pStyle w:val="Level2Number"/>
        <w:jc w:val="both"/>
        <w:rPr>
          <w:sz w:val="20"/>
        </w:rPr>
      </w:pPr>
      <w:bookmarkStart w:id="235" w:name="_Ref_a344024"/>
      <w:r w:rsidRPr="000E620B">
        <w:rPr>
          <w:sz w:val="20"/>
        </w:rPr>
        <w:t xml:space="preserve">The provisions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 xml:space="preserve"> shall not apply to any Confidential Information that:</w:t>
      </w:r>
      <w:bookmarkEnd w:id="235"/>
    </w:p>
    <w:p w14:paraId="095C5842" w14:textId="0DEEC227" w:rsidR="004E03E4" w:rsidRPr="000E620B" w:rsidRDefault="004E03E4" w:rsidP="00B436F9">
      <w:pPr>
        <w:pStyle w:val="Level3Number"/>
        <w:jc w:val="both"/>
        <w:rPr>
          <w:sz w:val="20"/>
        </w:rPr>
      </w:pPr>
      <w:bookmarkStart w:id="236" w:name="_Ref_a795732"/>
      <w:r w:rsidRPr="000E620B">
        <w:rPr>
          <w:sz w:val="20"/>
        </w:rPr>
        <w:t xml:space="preserve">is or becomes generally freely available to the public (other than </w:t>
      </w:r>
      <w:proofErr w:type="gramStart"/>
      <w:r w:rsidRPr="000E620B">
        <w:rPr>
          <w:sz w:val="20"/>
        </w:rPr>
        <w:t>as a result of</w:t>
      </w:r>
      <w:proofErr w:type="gramEnd"/>
      <w:r w:rsidRPr="000E620B">
        <w:rPr>
          <w:sz w:val="20"/>
        </w:rPr>
        <w:t xml:space="preserve"> its disclosure by the receiving party or its Representatives in breach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w:t>
      </w:r>
      <w:bookmarkEnd w:id="236"/>
    </w:p>
    <w:p w14:paraId="36B298BF" w14:textId="77777777" w:rsidR="004E03E4" w:rsidRPr="000E620B" w:rsidRDefault="004E03E4" w:rsidP="00B436F9">
      <w:pPr>
        <w:pStyle w:val="Level3Number"/>
        <w:jc w:val="both"/>
        <w:rPr>
          <w:sz w:val="20"/>
        </w:rPr>
      </w:pPr>
      <w:bookmarkStart w:id="237" w:name="_Ref_a589673"/>
      <w:r w:rsidRPr="000E620B">
        <w:rPr>
          <w:sz w:val="20"/>
        </w:rPr>
        <w:lastRenderedPageBreak/>
        <w:t>was available to the receiving party on a non-confidential basis before disclosure by the disclosing party;</w:t>
      </w:r>
      <w:bookmarkEnd w:id="237"/>
    </w:p>
    <w:p w14:paraId="7C9A96C6" w14:textId="77777777" w:rsidR="004E03E4" w:rsidRPr="000E620B" w:rsidRDefault="004E03E4" w:rsidP="00B436F9">
      <w:pPr>
        <w:pStyle w:val="Level3Number"/>
        <w:jc w:val="both"/>
        <w:rPr>
          <w:sz w:val="20"/>
        </w:rPr>
      </w:pPr>
      <w:bookmarkStart w:id="238" w:name="_Ref_a820516"/>
      <w:r w:rsidRPr="000E620B">
        <w:rPr>
          <w:sz w:val="20"/>
        </w:rPr>
        <w:t>was, is or becomes available to the receiving party on a non-confidential basis from a person who, to the receiving party's knowledge, is not bound by a confidentiality agreement with the disclosing party or otherwise prohibited from disclosing the information to the receiving party;</w:t>
      </w:r>
      <w:bookmarkEnd w:id="238"/>
    </w:p>
    <w:p w14:paraId="51971D65" w14:textId="77777777" w:rsidR="004E03E4" w:rsidRPr="000E620B" w:rsidRDefault="004E03E4" w:rsidP="00B436F9">
      <w:pPr>
        <w:pStyle w:val="Level3Number"/>
        <w:jc w:val="both"/>
        <w:rPr>
          <w:sz w:val="20"/>
        </w:rPr>
      </w:pPr>
      <w:bookmarkStart w:id="239" w:name="_Ref_a782068"/>
      <w:r w:rsidRPr="000E620B">
        <w:rPr>
          <w:sz w:val="20"/>
        </w:rPr>
        <w:t>was known to the receiving party before the information was disclosed to it by the disclosing party;</w:t>
      </w:r>
      <w:bookmarkEnd w:id="239"/>
    </w:p>
    <w:p w14:paraId="2D4F8216" w14:textId="03F1EB5D" w:rsidR="004E03E4" w:rsidRPr="000E620B" w:rsidRDefault="004E03E4" w:rsidP="00B436F9">
      <w:pPr>
        <w:pStyle w:val="Level3Number"/>
        <w:jc w:val="both"/>
        <w:rPr>
          <w:sz w:val="20"/>
        </w:rPr>
      </w:pPr>
      <w:bookmarkStart w:id="240" w:name="_Ref_a165101"/>
      <w:r w:rsidRPr="000E620B">
        <w:rPr>
          <w:sz w:val="20"/>
        </w:rPr>
        <w:t xml:space="preserve">the parties agree in writing is not confidential or may be disclosed; </w:t>
      </w:r>
      <w:bookmarkEnd w:id="240"/>
      <w:r w:rsidR="00DF5B60" w:rsidRPr="000E620B">
        <w:rPr>
          <w:sz w:val="20"/>
        </w:rPr>
        <w:t>or</w:t>
      </w:r>
    </w:p>
    <w:p w14:paraId="5E3E4A07" w14:textId="14DB2182" w:rsidR="004E03E4" w:rsidRPr="000E620B" w:rsidRDefault="004E03E4" w:rsidP="00B436F9">
      <w:pPr>
        <w:pStyle w:val="Level3Number"/>
        <w:jc w:val="both"/>
        <w:rPr>
          <w:sz w:val="20"/>
        </w:rPr>
      </w:pPr>
      <w:bookmarkStart w:id="241" w:name="_Ref_a714021"/>
      <w:r w:rsidRPr="000E620B">
        <w:rPr>
          <w:sz w:val="20"/>
        </w:rPr>
        <w:t>is developed by or for the receiving party independently of the information disclosed by the disclosing party.</w:t>
      </w:r>
      <w:bookmarkEnd w:id="241"/>
    </w:p>
    <w:p w14:paraId="16AAC5B0" w14:textId="04EEA5CC" w:rsidR="004E03E4" w:rsidRPr="000E620B" w:rsidRDefault="004E03E4" w:rsidP="00B436F9">
      <w:pPr>
        <w:pStyle w:val="Level2Number"/>
        <w:jc w:val="both"/>
        <w:rPr>
          <w:sz w:val="20"/>
        </w:rPr>
      </w:pPr>
      <w:bookmarkStart w:id="242" w:name="_Ref_a281906"/>
      <w:r w:rsidRPr="000E620B">
        <w:rPr>
          <w:sz w:val="20"/>
        </w:rPr>
        <w:t xml:space="preserve">Each party shall keep the other party's Confidential Information </w:t>
      </w:r>
      <w:r w:rsidR="00DF5B60" w:rsidRPr="000E620B">
        <w:rPr>
          <w:sz w:val="20"/>
        </w:rPr>
        <w:t xml:space="preserve">secure and </w:t>
      </w:r>
      <w:r w:rsidRPr="000E620B">
        <w:rPr>
          <w:sz w:val="20"/>
        </w:rPr>
        <w:t>confidential</w:t>
      </w:r>
      <w:r w:rsidR="0009580C" w:rsidRPr="000E620B">
        <w:rPr>
          <w:sz w:val="20"/>
        </w:rPr>
        <w:t>,</w:t>
      </w:r>
      <w:r w:rsidRPr="000E620B">
        <w:rPr>
          <w:sz w:val="20"/>
        </w:rPr>
        <w:t xml:space="preserve"> and shall not:</w:t>
      </w:r>
      <w:bookmarkEnd w:id="242"/>
    </w:p>
    <w:p w14:paraId="306EADEE" w14:textId="77777777" w:rsidR="004E03E4" w:rsidRPr="000E620B" w:rsidRDefault="004E03E4" w:rsidP="00B436F9">
      <w:pPr>
        <w:pStyle w:val="Level3Number"/>
        <w:jc w:val="both"/>
        <w:rPr>
          <w:sz w:val="20"/>
        </w:rPr>
      </w:pPr>
      <w:bookmarkStart w:id="243" w:name="_Ref_a280948"/>
      <w:r w:rsidRPr="000E620B">
        <w:rPr>
          <w:sz w:val="20"/>
        </w:rPr>
        <w:t>use such Confidential Information except for the purpose of exercising or performing its rights and obligations under this agreement (</w:t>
      </w:r>
      <w:r w:rsidRPr="000E620B">
        <w:rPr>
          <w:b/>
          <w:bCs/>
          <w:sz w:val="20"/>
        </w:rPr>
        <w:t>Permitted Purpose</w:t>
      </w:r>
      <w:r w:rsidRPr="000E620B">
        <w:rPr>
          <w:sz w:val="20"/>
        </w:rPr>
        <w:t>); or</w:t>
      </w:r>
      <w:bookmarkEnd w:id="243"/>
    </w:p>
    <w:p w14:paraId="211357C2" w14:textId="5A58BC2B" w:rsidR="004E03E4" w:rsidRPr="000E620B" w:rsidRDefault="004E03E4" w:rsidP="00B436F9">
      <w:pPr>
        <w:pStyle w:val="Level3Number"/>
        <w:jc w:val="both"/>
        <w:rPr>
          <w:sz w:val="20"/>
        </w:rPr>
      </w:pPr>
      <w:bookmarkStart w:id="244" w:name="_Ref_a123632"/>
      <w:r w:rsidRPr="000E620B">
        <w:rPr>
          <w:sz w:val="20"/>
        </w:rPr>
        <w:t xml:space="preserve">disclose such Confidential Information in whole or in part to any third party, except as expressly permitted by this </w:t>
      </w:r>
      <w:r w:rsidR="00DF5B60" w:rsidRPr="000E620B">
        <w:rPr>
          <w:sz w:val="20"/>
        </w:rPr>
        <w:t>agreement</w:t>
      </w:r>
      <w:r w:rsidRPr="000E620B">
        <w:rPr>
          <w:sz w:val="20"/>
        </w:rPr>
        <w:t>.</w:t>
      </w:r>
      <w:bookmarkEnd w:id="244"/>
    </w:p>
    <w:p w14:paraId="7E1A6E36" w14:textId="77777777" w:rsidR="004E03E4" w:rsidRPr="000E620B" w:rsidRDefault="004E03E4" w:rsidP="00B436F9">
      <w:pPr>
        <w:pStyle w:val="Level2Number"/>
        <w:jc w:val="both"/>
        <w:rPr>
          <w:sz w:val="20"/>
        </w:rPr>
      </w:pPr>
      <w:bookmarkStart w:id="245" w:name="_Ref_a437337"/>
      <w:r w:rsidRPr="000E620B">
        <w:rPr>
          <w:sz w:val="20"/>
        </w:rPr>
        <w:t>Each party shall take all reasonable steps to ensure that the other's Confidential Information to which it has access is not disclosed or distributed by its Representatives in violation of the terms of this agreement.</w:t>
      </w:r>
      <w:bookmarkEnd w:id="245"/>
    </w:p>
    <w:p w14:paraId="2CDAF41B" w14:textId="24FDD22E" w:rsidR="004E03E4" w:rsidRPr="000E620B" w:rsidRDefault="00C74599" w:rsidP="00B436F9">
      <w:pPr>
        <w:pStyle w:val="Level2Number"/>
        <w:jc w:val="both"/>
        <w:rPr>
          <w:sz w:val="20"/>
        </w:rPr>
      </w:pPr>
      <w:bookmarkStart w:id="246" w:name="_Ref_a913854"/>
      <w:r w:rsidRPr="000E620B">
        <w:rPr>
          <w:sz w:val="20"/>
        </w:rPr>
        <w:t xml:space="preserve">Each party </w:t>
      </w:r>
      <w:r w:rsidR="004E03E4" w:rsidRPr="000E620B">
        <w:rPr>
          <w:sz w:val="20"/>
        </w:rPr>
        <w:t>acknowledges and agrees that the</w:t>
      </w:r>
      <w:r>
        <w:rPr>
          <w:sz w:val="20"/>
        </w:rPr>
        <w:t xml:space="preserve"> other party’s </w:t>
      </w:r>
      <w:r w:rsidR="004E03E4" w:rsidRPr="000E620B">
        <w:rPr>
          <w:sz w:val="20"/>
        </w:rPr>
        <w:t xml:space="preserve">Data is the Confidential Information of </w:t>
      </w:r>
      <w:r>
        <w:rPr>
          <w:sz w:val="20"/>
        </w:rPr>
        <w:t>that</w:t>
      </w:r>
      <w:r w:rsidR="004E03E4" w:rsidRPr="000E620B">
        <w:rPr>
          <w:sz w:val="20"/>
        </w:rPr>
        <w:t xml:space="preserve"> </w:t>
      </w:r>
      <w:r>
        <w:rPr>
          <w:sz w:val="20"/>
        </w:rPr>
        <w:t>party</w:t>
      </w:r>
      <w:r w:rsidR="00916B48" w:rsidRPr="000E620B">
        <w:rPr>
          <w:sz w:val="20"/>
        </w:rPr>
        <w:t xml:space="preserve"> (and its licensors)</w:t>
      </w:r>
      <w:r w:rsidR="004E03E4" w:rsidRPr="000E620B">
        <w:rPr>
          <w:sz w:val="20"/>
        </w:rPr>
        <w:t>.</w:t>
      </w:r>
      <w:bookmarkEnd w:id="246"/>
    </w:p>
    <w:p w14:paraId="66D37989" w14:textId="77777777" w:rsidR="004E03E4" w:rsidRPr="000E620B" w:rsidRDefault="004E03E4" w:rsidP="00B436F9">
      <w:pPr>
        <w:pStyle w:val="Level2Number"/>
        <w:jc w:val="both"/>
        <w:rPr>
          <w:sz w:val="20"/>
        </w:rPr>
      </w:pPr>
      <w:bookmarkStart w:id="247" w:name="_Ref_a598384"/>
      <w:r w:rsidRPr="000E620B">
        <w:rPr>
          <w:sz w:val="20"/>
        </w:rPr>
        <w:t>A party may disclose the other party's Confidential Information to those of its Representatives who need to know such Confidential Information for the Permitted Purpose, provided that:</w:t>
      </w:r>
      <w:bookmarkEnd w:id="247"/>
    </w:p>
    <w:p w14:paraId="59EA72C8" w14:textId="77777777" w:rsidR="004E03E4" w:rsidRPr="000E620B" w:rsidRDefault="004E03E4" w:rsidP="00B436F9">
      <w:pPr>
        <w:pStyle w:val="Level3Number"/>
        <w:jc w:val="both"/>
        <w:rPr>
          <w:sz w:val="20"/>
        </w:rPr>
      </w:pPr>
      <w:bookmarkStart w:id="248" w:name="_Ref_a575404"/>
      <w:r w:rsidRPr="000E620B">
        <w:rPr>
          <w:sz w:val="20"/>
        </w:rPr>
        <w:t>it informs such Representatives of the confidential nature of the Confidential Information before disclosure; and</w:t>
      </w:r>
      <w:bookmarkEnd w:id="248"/>
    </w:p>
    <w:p w14:paraId="12423FB8" w14:textId="24F51F76" w:rsidR="004E03E4" w:rsidRPr="000E620B" w:rsidRDefault="004E03E4" w:rsidP="00B436F9">
      <w:pPr>
        <w:pStyle w:val="Level3Number"/>
        <w:jc w:val="both"/>
        <w:rPr>
          <w:sz w:val="20"/>
        </w:rPr>
      </w:pPr>
      <w:bookmarkStart w:id="249" w:name="_Ref_a701320"/>
      <w:r w:rsidRPr="000E620B">
        <w:rPr>
          <w:sz w:val="20"/>
        </w:rPr>
        <w:t xml:space="preserve">at all times, it is responsible for such Representatives' compliance with the confidentiality obligations set out in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w:t>
      </w:r>
      <w:bookmarkEnd w:id="249"/>
    </w:p>
    <w:p w14:paraId="12934040" w14:textId="170D5B5D" w:rsidR="004E03E4" w:rsidRPr="000E620B" w:rsidRDefault="004E03E4" w:rsidP="00B436F9">
      <w:pPr>
        <w:pStyle w:val="Level2Number"/>
        <w:jc w:val="both"/>
        <w:rPr>
          <w:sz w:val="20"/>
        </w:rPr>
      </w:pPr>
      <w:bookmarkStart w:id="250" w:name="_Ref_a662159"/>
      <w:r w:rsidRPr="000E620B">
        <w:rPr>
          <w:sz w:val="20"/>
        </w:rPr>
        <w:t xml:space="preserve">A party may disclose Confidential Information to the extent such Confidential Information is required to be disclosed by law, by any governmental or other regulatory authority (including any relevant securities exchange) or by a court, arbitral or administrative tribunal or other authority of competent jurisdiction provided that, to the extent it is legally permitted to do so, it gives the other party as much notice of such disclosure as possible and, where notice of disclosure is not prohibited and is given in accordance with this clause </w:t>
      </w:r>
      <w:r w:rsidRPr="000E620B">
        <w:rPr>
          <w:sz w:val="20"/>
        </w:rPr>
        <w:fldChar w:fldCharType="begin"/>
      </w:r>
      <w:r w:rsidRPr="000E620B">
        <w:rPr>
          <w:sz w:val="20"/>
        </w:rPr>
        <w:instrText>REF _Ref_a662159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19.7</w:t>
      </w:r>
      <w:r w:rsidRPr="000E620B">
        <w:rPr>
          <w:sz w:val="20"/>
        </w:rPr>
        <w:fldChar w:fldCharType="end"/>
      </w:r>
      <w:r w:rsidRPr="000E620B">
        <w:rPr>
          <w:sz w:val="20"/>
        </w:rPr>
        <w:t>, it takes into account the reasonable requests of the other party in relation to the content of such disclosure.</w:t>
      </w:r>
      <w:bookmarkEnd w:id="250"/>
    </w:p>
    <w:p w14:paraId="0322F841" w14:textId="46619AD1" w:rsidR="004E03E4" w:rsidRPr="000E620B" w:rsidRDefault="004E03E4" w:rsidP="00B436F9">
      <w:pPr>
        <w:pStyle w:val="Level2Number"/>
        <w:jc w:val="both"/>
        <w:rPr>
          <w:sz w:val="20"/>
        </w:rPr>
      </w:pPr>
      <w:bookmarkStart w:id="251" w:name="_Ref_a552344"/>
      <w:r w:rsidRPr="000E620B">
        <w:rPr>
          <w:sz w:val="20"/>
        </w:rPr>
        <w:t xml:space="preserve">The provisions of this clause </w:t>
      </w:r>
      <w:r w:rsidR="00041C90" w:rsidRPr="000E620B">
        <w:rPr>
          <w:sz w:val="20"/>
        </w:rPr>
        <w:fldChar w:fldCharType="begin"/>
      </w:r>
      <w:r w:rsidR="00041C90" w:rsidRPr="000E620B">
        <w:rPr>
          <w:sz w:val="20"/>
        </w:rPr>
        <w:instrText xml:space="preserve"> REF _Ref83804926 \r \h </w:instrText>
      </w:r>
      <w:r w:rsidR="009E1846" w:rsidRPr="000E620B">
        <w:rPr>
          <w:sz w:val="20"/>
        </w:rPr>
        <w:instrText xml:space="preserve"> \* MERGEFORMAT </w:instrText>
      </w:r>
      <w:r w:rsidR="00041C90" w:rsidRPr="000E620B">
        <w:rPr>
          <w:sz w:val="20"/>
        </w:rPr>
      </w:r>
      <w:r w:rsidR="00041C90" w:rsidRPr="000E620B">
        <w:rPr>
          <w:sz w:val="20"/>
        </w:rPr>
        <w:fldChar w:fldCharType="separate"/>
      </w:r>
      <w:r w:rsidR="00BA7F8D">
        <w:rPr>
          <w:sz w:val="20"/>
        </w:rPr>
        <w:t>19</w:t>
      </w:r>
      <w:r w:rsidR="00041C90" w:rsidRPr="000E620B">
        <w:rPr>
          <w:sz w:val="20"/>
        </w:rPr>
        <w:fldChar w:fldCharType="end"/>
      </w:r>
      <w:r w:rsidRPr="000E620B">
        <w:rPr>
          <w:sz w:val="20"/>
        </w:rPr>
        <w:t xml:space="preserve"> shall continue to apply after expiry or termination of this agreement for any reason.</w:t>
      </w:r>
      <w:bookmarkEnd w:id="251"/>
    </w:p>
    <w:p w14:paraId="13E9674C" w14:textId="77777777" w:rsidR="004E03E4" w:rsidRPr="000E620B" w:rsidRDefault="004E03E4" w:rsidP="00B436F9">
      <w:pPr>
        <w:pStyle w:val="Level1Heading"/>
        <w:jc w:val="both"/>
        <w:rPr>
          <w:sz w:val="20"/>
          <w:szCs w:val="20"/>
        </w:rPr>
      </w:pPr>
      <w:bookmarkStart w:id="252" w:name="_Ref_a451549"/>
      <w:bookmarkStart w:id="253" w:name="_Toc117432559"/>
      <w:r w:rsidRPr="000E620B">
        <w:rPr>
          <w:sz w:val="20"/>
          <w:szCs w:val="20"/>
        </w:rPr>
        <w:t>Freedom of information</w:t>
      </w:r>
      <w:bookmarkEnd w:id="252"/>
      <w:bookmarkEnd w:id="253"/>
    </w:p>
    <w:p w14:paraId="7C2C7798" w14:textId="77777777" w:rsidR="004E03E4" w:rsidRPr="000E620B" w:rsidRDefault="004E03E4" w:rsidP="00B436F9">
      <w:pPr>
        <w:pStyle w:val="Level2Number"/>
        <w:jc w:val="both"/>
        <w:rPr>
          <w:sz w:val="20"/>
        </w:rPr>
      </w:pPr>
      <w:r w:rsidRPr="000E620B">
        <w:rPr>
          <w:sz w:val="20"/>
        </w:rPr>
        <w:t>The Supplier acknowledges that the Customer is subject to the requirements of FOIA and EIR. The Supplier shall:</w:t>
      </w:r>
    </w:p>
    <w:p w14:paraId="50F4E9C5" w14:textId="77777777" w:rsidR="004E03E4" w:rsidRPr="000E620B" w:rsidRDefault="004E03E4" w:rsidP="00B436F9">
      <w:pPr>
        <w:pStyle w:val="Level3Number"/>
        <w:jc w:val="both"/>
        <w:rPr>
          <w:sz w:val="20"/>
        </w:rPr>
      </w:pPr>
      <w:bookmarkStart w:id="254" w:name="_Ref_a486238"/>
      <w:r w:rsidRPr="000E620B">
        <w:rPr>
          <w:sz w:val="20"/>
        </w:rPr>
        <w:t>provide all necessary assistance and cooperation as reasonably requested by the Customer to enable the Customer to comply with its obligations under FOIA and EIR;</w:t>
      </w:r>
      <w:bookmarkEnd w:id="254"/>
    </w:p>
    <w:p w14:paraId="5EB9059A" w14:textId="77777777" w:rsidR="004E03E4" w:rsidRPr="000E620B" w:rsidRDefault="004E03E4" w:rsidP="00B436F9">
      <w:pPr>
        <w:pStyle w:val="Level3Number"/>
        <w:jc w:val="both"/>
        <w:rPr>
          <w:sz w:val="20"/>
        </w:rPr>
      </w:pPr>
      <w:bookmarkStart w:id="255" w:name="_Ref_a445089"/>
      <w:r w:rsidRPr="000E620B">
        <w:rPr>
          <w:sz w:val="20"/>
        </w:rPr>
        <w:t>transfer to the Customer all Requests for Information relating to this agreement that it receives as soon as practicable and in any event within 2 Working Days of receipt;</w:t>
      </w:r>
      <w:bookmarkEnd w:id="255"/>
    </w:p>
    <w:p w14:paraId="7B18D961" w14:textId="4033A767" w:rsidR="004E03E4" w:rsidRPr="000E620B" w:rsidRDefault="004E03E4" w:rsidP="00B436F9">
      <w:pPr>
        <w:pStyle w:val="Level3Number"/>
        <w:jc w:val="both"/>
        <w:rPr>
          <w:sz w:val="20"/>
        </w:rPr>
      </w:pPr>
      <w:bookmarkStart w:id="256" w:name="_Ref_a376955"/>
      <w:r w:rsidRPr="000E620B">
        <w:rPr>
          <w:sz w:val="20"/>
        </w:rPr>
        <w:lastRenderedPageBreak/>
        <w:t xml:space="preserve">provide the Customer with a copy of all Information belonging to the Customer requested in the Request </w:t>
      </w:r>
      <w:r w:rsidR="000E620B">
        <w:rPr>
          <w:sz w:val="20"/>
        </w:rPr>
        <w:t>f</w:t>
      </w:r>
      <w:r w:rsidRPr="000E620B">
        <w:rPr>
          <w:sz w:val="20"/>
        </w:rPr>
        <w:t>or Information which is in its possession or control in the form that the Customer requires within 5 Working Days (or such other period as the Customer may reasonably specify) of the Customer's request for such Information; and</w:t>
      </w:r>
      <w:bookmarkEnd w:id="256"/>
    </w:p>
    <w:p w14:paraId="035868C9" w14:textId="77777777" w:rsidR="004E03E4" w:rsidRPr="000E620B" w:rsidRDefault="004E03E4" w:rsidP="00B436F9">
      <w:pPr>
        <w:pStyle w:val="Level3Number"/>
        <w:jc w:val="both"/>
        <w:rPr>
          <w:sz w:val="20"/>
        </w:rPr>
      </w:pPr>
      <w:bookmarkStart w:id="257" w:name="_Ref_a542740"/>
      <w:r w:rsidRPr="000E620B">
        <w:rPr>
          <w:sz w:val="20"/>
        </w:rPr>
        <w:t>not respond directly to a Request for Information unless authorised in writing to do so by the Customer.</w:t>
      </w:r>
      <w:bookmarkEnd w:id="257"/>
    </w:p>
    <w:p w14:paraId="71B894F3" w14:textId="77777777" w:rsidR="004E03E4" w:rsidRPr="000E620B" w:rsidRDefault="004E03E4" w:rsidP="00B436F9">
      <w:pPr>
        <w:pStyle w:val="Level2Number"/>
        <w:jc w:val="both"/>
        <w:rPr>
          <w:sz w:val="20"/>
        </w:rPr>
      </w:pPr>
      <w:bookmarkStart w:id="258" w:name="_Ref_a390607"/>
      <w:r w:rsidRPr="000E620B">
        <w:rPr>
          <w:sz w:val="20"/>
        </w:rPr>
        <w:t>The Supplier acknowledges that the Customer may be required under FOIA and EIR to disclose Information (including Commercially Sensitive Information) without consulting or obtaining consent from the Supplier. The Customer shall take reasonable steps to notify the Supplier of a Request for Information (in accordance with the Cabinet Office's Freedom of Information Code of Practice issued under section 45 of FOIA) to the extent that it is permissible and reasonably practical for it to do so but (notwithstanding any other provision in this agreement) the Customer shall be responsible for determining in its absolute discretion whether any Commercially Sensitive Information and/or any other information is exempt from disclosure in accordance with FOIA and/or EIR.</w:t>
      </w:r>
      <w:bookmarkEnd w:id="258"/>
    </w:p>
    <w:p w14:paraId="156AC824" w14:textId="5420D4AA" w:rsidR="00612A00" w:rsidRPr="000E620B" w:rsidRDefault="00612A00" w:rsidP="00B436F9">
      <w:pPr>
        <w:pStyle w:val="Level1Heading"/>
        <w:jc w:val="both"/>
        <w:rPr>
          <w:sz w:val="20"/>
          <w:szCs w:val="20"/>
        </w:rPr>
      </w:pPr>
      <w:bookmarkStart w:id="259" w:name="_Ref83805487"/>
      <w:bookmarkStart w:id="260" w:name="_Toc117432560"/>
      <w:r w:rsidRPr="000E620B">
        <w:rPr>
          <w:sz w:val="20"/>
          <w:szCs w:val="20"/>
        </w:rPr>
        <w:t>Change control</w:t>
      </w:r>
      <w:bookmarkEnd w:id="229"/>
      <w:bookmarkEnd w:id="230"/>
      <w:bookmarkEnd w:id="259"/>
      <w:bookmarkEnd w:id="260"/>
    </w:p>
    <w:p w14:paraId="3C8CC4AD" w14:textId="64A1394F" w:rsidR="00612A00" w:rsidRPr="000E620B" w:rsidRDefault="00612A00" w:rsidP="00B436F9">
      <w:pPr>
        <w:pStyle w:val="Level2Number"/>
        <w:jc w:val="both"/>
        <w:rPr>
          <w:sz w:val="20"/>
        </w:rPr>
      </w:pPr>
      <w:bookmarkStart w:id="261" w:name="_Ref_a962648"/>
      <w:r w:rsidRPr="000E620B">
        <w:rPr>
          <w:sz w:val="20"/>
        </w:rPr>
        <w:t xml:space="preserve">If either party wishes to change the scope of the Services (including Customer requests for additional </w:t>
      </w:r>
      <w:r w:rsidR="00CE474A">
        <w:rPr>
          <w:sz w:val="20"/>
        </w:rPr>
        <w:t xml:space="preserve">Equipment </w:t>
      </w:r>
      <w:r w:rsidR="00916B48" w:rsidRPr="000E620B">
        <w:rPr>
          <w:sz w:val="20"/>
        </w:rPr>
        <w:t>or varied S</w:t>
      </w:r>
      <w:r w:rsidRPr="000E620B">
        <w:rPr>
          <w:sz w:val="20"/>
        </w:rPr>
        <w:t xml:space="preserve">ervices), it shall submit details of the requested change to the other </w:t>
      </w:r>
      <w:r w:rsidR="00916B48" w:rsidRPr="000E620B">
        <w:rPr>
          <w:sz w:val="20"/>
        </w:rPr>
        <w:t xml:space="preserve">party </w:t>
      </w:r>
      <w:r w:rsidRPr="000E620B">
        <w:rPr>
          <w:sz w:val="20"/>
        </w:rPr>
        <w:t>in writing</w:t>
      </w:r>
      <w:r w:rsidR="00B77DCC" w:rsidRPr="000E620B">
        <w:rPr>
          <w:sz w:val="20"/>
        </w:rPr>
        <w:t xml:space="preserve"> using the template change request form included at </w:t>
      </w:r>
      <w:r w:rsidR="00A41C20">
        <w:rPr>
          <w:sz w:val="20"/>
        </w:rPr>
        <w:fldChar w:fldCharType="begin"/>
      </w:r>
      <w:r w:rsidR="00A41C20">
        <w:rPr>
          <w:sz w:val="20"/>
        </w:rPr>
        <w:instrText xml:space="preserve"> REF _Ref116989046 \r \h </w:instrText>
      </w:r>
      <w:r w:rsidR="00A41C20">
        <w:rPr>
          <w:sz w:val="20"/>
        </w:rPr>
      </w:r>
      <w:r w:rsidR="00A41C20">
        <w:rPr>
          <w:sz w:val="20"/>
        </w:rPr>
        <w:fldChar w:fldCharType="separate"/>
      </w:r>
      <w:r w:rsidR="00A41C20">
        <w:rPr>
          <w:sz w:val="20"/>
        </w:rPr>
        <w:t>Schedule 14</w:t>
      </w:r>
      <w:r w:rsidR="00A41C20">
        <w:rPr>
          <w:sz w:val="20"/>
        </w:rPr>
        <w:fldChar w:fldCharType="end"/>
      </w:r>
      <w:r w:rsidRPr="000E620B">
        <w:rPr>
          <w:sz w:val="20"/>
        </w:rPr>
        <w:t>.</w:t>
      </w:r>
      <w:bookmarkEnd w:id="261"/>
    </w:p>
    <w:p w14:paraId="7F61F224" w14:textId="2D6179E9" w:rsidR="00612A00" w:rsidRPr="000E620B" w:rsidRDefault="00612A00" w:rsidP="00B436F9">
      <w:pPr>
        <w:pStyle w:val="Level2Number"/>
        <w:jc w:val="both"/>
        <w:rPr>
          <w:sz w:val="20"/>
        </w:rPr>
      </w:pPr>
      <w:bookmarkStart w:id="262" w:name="_Ref_a213244"/>
      <w:r w:rsidRPr="000E620B">
        <w:rPr>
          <w:sz w:val="20"/>
        </w:rPr>
        <w:t xml:space="preserve">If either party requests a change to the scope or execution of the </w:t>
      </w:r>
      <w:r w:rsidR="00CE474A">
        <w:rPr>
          <w:sz w:val="20"/>
        </w:rPr>
        <w:t xml:space="preserve">Equipment and </w:t>
      </w:r>
      <w:r w:rsidRPr="000E620B">
        <w:rPr>
          <w:sz w:val="20"/>
        </w:rPr>
        <w:t>Services, the Supplier shall, within a reasonable time, provide a written estimate to the Customer of:</w:t>
      </w:r>
      <w:bookmarkEnd w:id="262"/>
    </w:p>
    <w:p w14:paraId="6B93525A" w14:textId="77777777" w:rsidR="00612A00" w:rsidRPr="000E620B" w:rsidRDefault="00612A00" w:rsidP="00B436F9">
      <w:pPr>
        <w:pStyle w:val="Level3Number"/>
        <w:jc w:val="both"/>
        <w:rPr>
          <w:sz w:val="20"/>
        </w:rPr>
      </w:pPr>
      <w:bookmarkStart w:id="263" w:name="_Ref_a433021"/>
      <w:r w:rsidRPr="000E620B">
        <w:rPr>
          <w:sz w:val="20"/>
        </w:rPr>
        <w:t>the likely time required to implement the change;</w:t>
      </w:r>
      <w:bookmarkEnd w:id="263"/>
    </w:p>
    <w:p w14:paraId="0DCB2987" w14:textId="77777777" w:rsidR="00612A00" w:rsidRPr="000E620B" w:rsidRDefault="00612A00" w:rsidP="00B436F9">
      <w:pPr>
        <w:pStyle w:val="Level3Number"/>
        <w:jc w:val="both"/>
        <w:rPr>
          <w:sz w:val="20"/>
        </w:rPr>
      </w:pPr>
      <w:bookmarkStart w:id="264" w:name="_Ref_a977295"/>
      <w:r w:rsidRPr="000E620B">
        <w:rPr>
          <w:sz w:val="20"/>
        </w:rPr>
        <w:t>any variations to the Fees arising from the change;</w:t>
      </w:r>
      <w:bookmarkEnd w:id="264"/>
    </w:p>
    <w:p w14:paraId="4604E9FF" w14:textId="77777777" w:rsidR="00612A00" w:rsidRPr="000E620B" w:rsidRDefault="00612A00" w:rsidP="00B436F9">
      <w:pPr>
        <w:pStyle w:val="Level3Number"/>
        <w:jc w:val="both"/>
        <w:rPr>
          <w:sz w:val="20"/>
        </w:rPr>
      </w:pPr>
      <w:bookmarkStart w:id="265" w:name="_Ref_a901675"/>
      <w:r w:rsidRPr="000E620B">
        <w:rPr>
          <w:sz w:val="20"/>
        </w:rPr>
        <w:t>the likely effect of the change on the Project Plan; and</w:t>
      </w:r>
      <w:bookmarkEnd w:id="265"/>
    </w:p>
    <w:p w14:paraId="4591C031" w14:textId="77777777" w:rsidR="00612A00" w:rsidRPr="000E620B" w:rsidRDefault="00612A00" w:rsidP="00B436F9">
      <w:pPr>
        <w:pStyle w:val="Level3Number"/>
        <w:jc w:val="both"/>
        <w:rPr>
          <w:sz w:val="20"/>
        </w:rPr>
      </w:pPr>
      <w:bookmarkStart w:id="266" w:name="_Ref_a122266"/>
      <w:r w:rsidRPr="000E620B">
        <w:rPr>
          <w:sz w:val="20"/>
        </w:rPr>
        <w:t>any other impact of the change on the terms of this agreement.</w:t>
      </w:r>
      <w:bookmarkEnd w:id="266"/>
    </w:p>
    <w:p w14:paraId="69924207" w14:textId="6D2FF078" w:rsidR="00612A00" w:rsidRPr="000E620B" w:rsidRDefault="00612A00" w:rsidP="00B436F9">
      <w:pPr>
        <w:pStyle w:val="Level2Number"/>
        <w:jc w:val="both"/>
        <w:rPr>
          <w:sz w:val="20"/>
        </w:rPr>
      </w:pPr>
      <w:bookmarkStart w:id="267" w:name="_Ref_a566550"/>
      <w:r w:rsidRPr="000E620B">
        <w:rPr>
          <w:sz w:val="20"/>
        </w:rPr>
        <w:t>If either party wishes the other party to proceed with the relevant change referred to in clause</w:t>
      </w:r>
      <w:r w:rsidR="00916B48" w:rsidRPr="000E620B">
        <w:rPr>
          <w:sz w:val="20"/>
        </w:rPr>
        <w:t xml:space="preserve"> 21.2,</w:t>
      </w:r>
      <w:r w:rsidRPr="000E620B">
        <w:rPr>
          <w:sz w:val="20"/>
        </w:rPr>
        <w:t xml:space="preserve"> the Supplier has no obligation to do so unless and until the parties have agreed in writing the necessary variations to its charges, the Project </w:t>
      </w:r>
      <w:r w:rsidR="000E620B" w:rsidRPr="000E620B">
        <w:rPr>
          <w:sz w:val="20"/>
        </w:rPr>
        <w:t>Plan,</w:t>
      </w:r>
      <w:r w:rsidRPr="000E620B">
        <w:rPr>
          <w:sz w:val="20"/>
        </w:rPr>
        <w:t xml:space="preserve"> and any other relevant terms of this agreement to take account of the change.</w:t>
      </w:r>
      <w:bookmarkEnd w:id="267"/>
    </w:p>
    <w:p w14:paraId="41F2D842" w14:textId="5F981F8F" w:rsidR="00AB5E6D" w:rsidRPr="000E620B" w:rsidRDefault="00AB5E6D" w:rsidP="00B436F9">
      <w:pPr>
        <w:pStyle w:val="Level2Number"/>
        <w:jc w:val="both"/>
        <w:rPr>
          <w:sz w:val="20"/>
        </w:rPr>
      </w:pPr>
      <w:r w:rsidRPr="000E620B">
        <w:rPr>
          <w:sz w:val="20"/>
        </w:rPr>
        <w:t>Both parties shall maintain a change log to record all changes agreed between them. All changes shall be in writing and signed by the authorised representatives of the parties.</w:t>
      </w:r>
    </w:p>
    <w:p w14:paraId="188D1A67" w14:textId="77777777" w:rsidR="00364893" w:rsidRPr="000E620B" w:rsidRDefault="00B03348" w:rsidP="00B436F9">
      <w:pPr>
        <w:pStyle w:val="Level1Heading"/>
        <w:jc w:val="both"/>
        <w:rPr>
          <w:sz w:val="20"/>
          <w:szCs w:val="20"/>
        </w:rPr>
      </w:pPr>
      <w:bookmarkStart w:id="268" w:name="_Toc117432561"/>
      <w:bookmarkEnd w:id="231"/>
      <w:bookmarkEnd w:id="232"/>
      <w:r w:rsidRPr="000E620B">
        <w:rPr>
          <w:sz w:val="20"/>
          <w:szCs w:val="20"/>
        </w:rPr>
        <w:t>Force majeure</w:t>
      </w:r>
      <w:bookmarkEnd w:id="233"/>
      <w:bookmarkEnd w:id="234"/>
      <w:bookmarkEnd w:id="268"/>
    </w:p>
    <w:p w14:paraId="783A9ABC" w14:textId="77777777" w:rsidR="00364893" w:rsidRPr="000E620B" w:rsidRDefault="00B03348" w:rsidP="00B436F9">
      <w:pPr>
        <w:pStyle w:val="Level2Number"/>
        <w:jc w:val="both"/>
        <w:rPr>
          <w:sz w:val="20"/>
        </w:rPr>
      </w:pPr>
      <w:bookmarkStart w:id="269" w:name="_Ref_a468617"/>
      <w:r w:rsidRPr="000E620B">
        <w:rPr>
          <w:sz w:val="20"/>
        </w:rPr>
        <w:t>Neither party shall have any liability to the other under this agreement if it is prevented from, or delayed in, performing its obligations under this agreement, arising from any Force Majeure Event, provided that:</w:t>
      </w:r>
      <w:bookmarkEnd w:id="269"/>
    </w:p>
    <w:p w14:paraId="7B4F1CC6" w14:textId="41552044" w:rsidR="00364893" w:rsidRPr="000E620B" w:rsidRDefault="00B03348" w:rsidP="00B436F9">
      <w:pPr>
        <w:pStyle w:val="Level3Number"/>
        <w:jc w:val="both"/>
        <w:rPr>
          <w:sz w:val="20"/>
        </w:rPr>
      </w:pPr>
      <w:bookmarkStart w:id="270" w:name="_Ref_a404241"/>
      <w:r w:rsidRPr="000E620B">
        <w:rPr>
          <w:sz w:val="20"/>
        </w:rPr>
        <w:t xml:space="preserve">the other party is </w:t>
      </w:r>
      <w:r w:rsidR="00E77787" w:rsidRPr="000E620B">
        <w:rPr>
          <w:sz w:val="20"/>
        </w:rPr>
        <w:t xml:space="preserve">promptly </w:t>
      </w:r>
      <w:r w:rsidRPr="000E620B">
        <w:rPr>
          <w:sz w:val="20"/>
        </w:rPr>
        <w:t>notified of such an event and its expected duration; and</w:t>
      </w:r>
      <w:bookmarkEnd w:id="270"/>
    </w:p>
    <w:p w14:paraId="250FC926" w14:textId="77777777" w:rsidR="00364893" w:rsidRPr="000E620B" w:rsidRDefault="00B03348" w:rsidP="00B436F9">
      <w:pPr>
        <w:pStyle w:val="Level3Number"/>
        <w:jc w:val="both"/>
        <w:rPr>
          <w:sz w:val="20"/>
        </w:rPr>
      </w:pPr>
      <w:bookmarkStart w:id="271" w:name="_Ref_a464912"/>
      <w:r w:rsidRPr="000E620B">
        <w:rPr>
          <w:sz w:val="20"/>
        </w:rPr>
        <w:t>it uses all reasonable endeavours to mitigate, overcome or minimise the effects of the Force Majeure Event concerned,</w:t>
      </w:r>
      <w:bookmarkEnd w:id="271"/>
    </w:p>
    <w:p w14:paraId="69A47BF6" w14:textId="3A71463D" w:rsidR="00364893" w:rsidRPr="000E620B" w:rsidRDefault="00B03348" w:rsidP="00B436F9">
      <w:pPr>
        <w:pStyle w:val="BodyText2"/>
        <w:jc w:val="both"/>
        <w:rPr>
          <w:sz w:val="20"/>
        </w:rPr>
      </w:pPr>
      <w:r w:rsidRPr="000E620B">
        <w:rPr>
          <w:sz w:val="20"/>
        </w:rPr>
        <w:t xml:space="preserve">and that if the period of delay or non-performance continues for </w:t>
      </w:r>
      <w:commentRangeStart w:id="272"/>
      <w:r w:rsidR="002C067E" w:rsidRPr="000E620B">
        <w:rPr>
          <w:sz w:val="20"/>
          <w:highlight w:val="cyan"/>
        </w:rPr>
        <w:t>6</w:t>
      </w:r>
      <w:r w:rsidRPr="000E620B">
        <w:rPr>
          <w:sz w:val="20"/>
          <w:highlight w:val="cyan"/>
        </w:rPr>
        <w:t xml:space="preserve"> weeks</w:t>
      </w:r>
      <w:r w:rsidRPr="000E620B">
        <w:rPr>
          <w:sz w:val="20"/>
        </w:rPr>
        <w:t xml:space="preserve"> </w:t>
      </w:r>
      <w:commentRangeEnd w:id="272"/>
      <w:r w:rsidR="000E620B">
        <w:rPr>
          <w:rStyle w:val="CommentReference"/>
        </w:rPr>
        <w:commentReference w:id="272"/>
      </w:r>
      <w:r w:rsidRPr="000E620B">
        <w:rPr>
          <w:sz w:val="20"/>
        </w:rPr>
        <w:t xml:space="preserve">or more, the party not affected may terminate this agreement by giving not less than </w:t>
      </w:r>
      <w:r w:rsidR="002C067E" w:rsidRPr="000E620B">
        <w:rPr>
          <w:sz w:val="20"/>
        </w:rPr>
        <w:t>21</w:t>
      </w:r>
      <w:r w:rsidRPr="000E620B">
        <w:rPr>
          <w:sz w:val="20"/>
        </w:rPr>
        <w:t xml:space="preserve"> days' written notice to the other party.</w:t>
      </w:r>
    </w:p>
    <w:p w14:paraId="66347F4E" w14:textId="3F09ADCF" w:rsidR="00364893" w:rsidRPr="000E620B" w:rsidRDefault="00B03348" w:rsidP="00B436F9">
      <w:pPr>
        <w:pStyle w:val="Level2Number"/>
        <w:jc w:val="both"/>
        <w:rPr>
          <w:sz w:val="20"/>
        </w:rPr>
      </w:pPr>
      <w:bookmarkStart w:id="273" w:name="_Ref_a767558"/>
      <w:r w:rsidRPr="000E620B">
        <w:rPr>
          <w:sz w:val="20"/>
        </w:rPr>
        <w:t xml:space="preserve">If the Force Majeure Event results in the suspension of </w:t>
      </w:r>
      <w:r w:rsidR="00CE474A">
        <w:rPr>
          <w:sz w:val="20"/>
        </w:rPr>
        <w:t xml:space="preserve">provision of </w:t>
      </w:r>
      <w:r w:rsidRPr="000E620B">
        <w:rPr>
          <w:sz w:val="20"/>
        </w:rPr>
        <w:t xml:space="preserve">all or any part of the </w:t>
      </w:r>
      <w:r w:rsidR="00CE474A">
        <w:rPr>
          <w:sz w:val="20"/>
        </w:rPr>
        <w:t xml:space="preserve">Equipment or </w:t>
      </w:r>
      <w:r w:rsidRPr="000E620B">
        <w:rPr>
          <w:sz w:val="20"/>
        </w:rPr>
        <w:t xml:space="preserve">Services, then the Customer shall not be obliged to pay the relevant Fees until such time as the Force </w:t>
      </w:r>
      <w:r w:rsidRPr="000E620B">
        <w:rPr>
          <w:sz w:val="20"/>
        </w:rPr>
        <w:lastRenderedPageBreak/>
        <w:t xml:space="preserve">Majeure Event shall have ceased to have effect and the </w:t>
      </w:r>
      <w:r w:rsidR="00CE474A">
        <w:rPr>
          <w:sz w:val="20"/>
        </w:rPr>
        <w:t xml:space="preserve">provision of Equipment and </w:t>
      </w:r>
      <w:r w:rsidRPr="000E620B">
        <w:rPr>
          <w:sz w:val="20"/>
        </w:rPr>
        <w:t>Services recommence</w:t>
      </w:r>
      <w:r w:rsidR="002C067E" w:rsidRPr="000E620B">
        <w:rPr>
          <w:sz w:val="20"/>
        </w:rPr>
        <w:t xml:space="preserve"> and are delivered</w:t>
      </w:r>
      <w:r w:rsidRPr="000E620B">
        <w:rPr>
          <w:sz w:val="20"/>
        </w:rPr>
        <w:t xml:space="preserve"> in accordance with this agreement.</w:t>
      </w:r>
      <w:bookmarkEnd w:id="273"/>
    </w:p>
    <w:p w14:paraId="0704C59B" w14:textId="1FAA802B" w:rsidR="00364893" w:rsidRPr="000E620B" w:rsidRDefault="00B03348" w:rsidP="00B436F9">
      <w:pPr>
        <w:pStyle w:val="Level2Number"/>
        <w:jc w:val="both"/>
        <w:rPr>
          <w:sz w:val="20"/>
        </w:rPr>
      </w:pPr>
      <w:bookmarkStart w:id="274" w:name="_Ref_a838411"/>
      <w:r w:rsidRPr="000E620B">
        <w:rPr>
          <w:sz w:val="20"/>
        </w:rPr>
        <w:t xml:space="preserve">The Supplier shall have in place an appropriate Disaster Recovery Plan to ensure that it is able to comply with its obligations under this agreement and shall maintain, update and test </w:t>
      </w:r>
      <w:r w:rsidR="00B929A4" w:rsidRPr="000E620B">
        <w:rPr>
          <w:sz w:val="20"/>
        </w:rPr>
        <w:t xml:space="preserve">(and apply as necessary) </w:t>
      </w:r>
      <w:r w:rsidRPr="000E620B">
        <w:rPr>
          <w:sz w:val="20"/>
        </w:rPr>
        <w:t xml:space="preserve">such Disaster Recovery </w:t>
      </w:r>
      <w:r w:rsidR="000E620B" w:rsidRPr="000E620B">
        <w:rPr>
          <w:sz w:val="20"/>
        </w:rPr>
        <w:t>Plan and</w:t>
      </w:r>
      <w:r w:rsidRPr="000E620B">
        <w:rPr>
          <w:sz w:val="20"/>
        </w:rPr>
        <w:t xml:space="preserve"> notify full details of its then current Disaster Recovery Plan to the Customer </w:t>
      </w:r>
      <w:r w:rsidR="00C74599">
        <w:rPr>
          <w:sz w:val="20"/>
        </w:rPr>
        <w:t xml:space="preserve">within </w:t>
      </w:r>
      <w:commentRangeStart w:id="275"/>
      <w:r w:rsidR="00C74599" w:rsidRPr="00C74599">
        <w:rPr>
          <w:sz w:val="20"/>
          <w:highlight w:val="cyan"/>
        </w:rPr>
        <w:t>xx</w:t>
      </w:r>
      <w:r w:rsidR="00C74599">
        <w:rPr>
          <w:sz w:val="20"/>
        </w:rPr>
        <w:t xml:space="preserve"> </w:t>
      </w:r>
      <w:commentRangeEnd w:id="275"/>
      <w:r w:rsidR="00C74599">
        <w:rPr>
          <w:rStyle w:val="CommentReference"/>
        </w:rPr>
        <w:commentReference w:id="275"/>
      </w:r>
      <w:r w:rsidR="00C74599">
        <w:rPr>
          <w:sz w:val="20"/>
        </w:rPr>
        <w:t xml:space="preserve">months of the commencement of </w:t>
      </w:r>
      <w:proofErr w:type="gramStart"/>
      <w:r w:rsidR="00C74599">
        <w:rPr>
          <w:sz w:val="20"/>
        </w:rPr>
        <w:t>services, and</w:t>
      </w:r>
      <w:proofErr w:type="gramEnd"/>
      <w:r w:rsidR="00C74599">
        <w:rPr>
          <w:sz w:val="20"/>
        </w:rPr>
        <w:t xml:space="preserve"> updated annually or as agreed by both parties</w:t>
      </w:r>
      <w:r w:rsidRPr="000E620B">
        <w:rPr>
          <w:sz w:val="20"/>
        </w:rPr>
        <w:t>. If such Disaster Recovery Plan is invoked, the cost and expense of invoking and executing such Disaster Recovery Plan shall be borne by the Supplier.</w:t>
      </w:r>
      <w:bookmarkEnd w:id="274"/>
    </w:p>
    <w:p w14:paraId="5D1D7EDC" w14:textId="300820D9" w:rsidR="00364893" w:rsidRPr="000E620B" w:rsidRDefault="00B03348" w:rsidP="00B436F9">
      <w:pPr>
        <w:pStyle w:val="Level1Heading"/>
        <w:jc w:val="both"/>
        <w:rPr>
          <w:sz w:val="20"/>
          <w:szCs w:val="20"/>
        </w:rPr>
      </w:pPr>
      <w:bookmarkStart w:id="276" w:name="_Toc256000022"/>
      <w:bookmarkStart w:id="277" w:name="_Ref_a349973"/>
      <w:bookmarkStart w:id="278" w:name="_Toc117432562"/>
      <w:r w:rsidRPr="000E620B">
        <w:rPr>
          <w:sz w:val="20"/>
          <w:szCs w:val="20"/>
        </w:rPr>
        <w:t>Audit</w:t>
      </w:r>
      <w:bookmarkEnd w:id="276"/>
      <w:bookmarkEnd w:id="277"/>
      <w:bookmarkEnd w:id="278"/>
      <w:r w:rsidR="00E611F3" w:rsidRPr="000E620B">
        <w:rPr>
          <w:sz w:val="20"/>
          <w:szCs w:val="20"/>
        </w:rPr>
        <w:t xml:space="preserve"> </w:t>
      </w:r>
    </w:p>
    <w:p w14:paraId="4F989690" w14:textId="4C312F27" w:rsidR="00364893" w:rsidRPr="000E620B" w:rsidRDefault="00B03348" w:rsidP="00B436F9">
      <w:pPr>
        <w:pStyle w:val="Level2Number"/>
        <w:jc w:val="both"/>
        <w:rPr>
          <w:sz w:val="20"/>
        </w:rPr>
      </w:pPr>
      <w:bookmarkStart w:id="279" w:name="_Ref_a629867"/>
      <w:r w:rsidRPr="000E620B">
        <w:rPr>
          <w:sz w:val="20"/>
        </w:rPr>
        <w:t xml:space="preserve">For the term of this agreement, and for a period of </w:t>
      </w:r>
      <w:r w:rsidR="00C74599" w:rsidRPr="00C74599">
        <w:rPr>
          <w:sz w:val="20"/>
        </w:rPr>
        <w:t>seven</w:t>
      </w:r>
      <w:r w:rsidRPr="00C74599">
        <w:rPr>
          <w:sz w:val="20"/>
        </w:rPr>
        <w:t xml:space="preserve"> years</w:t>
      </w:r>
      <w:r w:rsidRPr="000E620B">
        <w:rPr>
          <w:sz w:val="20"/>
        </w:rPr>
        <w:t xml:space="preserve"> from expiry or termination of this agreement for any reason, the Supplier shall maintain full and accurate records in accordance with Generally Accepted Accounting Principles, in an agreed form, of all charges, prices, costs and expenses associated with and invoiced in respect of the </w:t>
      </w:r>
      <w:r w:rsidR="008F18F9">
        <w:rPr>
          <w:sz w:val="20"/>
        </w:rPr>
        <w:t xml:space="preserve">Equipment and </w:t>
      </w:r>
      <w:r w:rsidRPr="000E620B">
        <w:rPr>
          <w:sz w:val="20"/>
        </w:rPr>
        <w:t>Services and its performance against the Service Level A</w:t>
      </w:r>
      <w:r w:rsidR="005439E3" w:rsidRPr="000E620B">
        <w:rPr>
          <w:sz w:val="20"/>
        </w:rPr>
        <w:t>greement</w:t>
      </w:r>
      <w:bookmarkEnd w:id="279"/>
      <w:r w:rsidR="00E611F3" w:rsidRPr="000E620B">
        <w:rPr>
          <w:sz w:val="20"/>
        </w:rPr>
        <w:t>.</w:t>
      </w:r>
    </w:p>
    <w:p w14:paraId="21C50DBB" w14:textId="77777777" w:rsidR="00364893" w:rsidRPr="000E620B" w:rsidRDefault="00B03348" w:rsidP="00B436F9">
      <w:pPr>
        <w:pStyle w:val="Level2Number"/>
        <w:jc w:val="both"/>
        <w:rPr>
          <w:sz w:val="20"/>
        </w:rPr>
      </w:pPr>
      <w:bookmarkStart w:id="280" w:name="_Ref_a271208"/>
      <w:r w:rsidRPr="000E620B">
        <w:rPr>
          <w:sz w:val="20"/>
        </w:rPr>
        <w:t>The Supplier shall, on reasonable advance written notice:</w:t>
      </w:r>
      <w:bookmarkEnd w:id="280"/>
    </w:p>
    <w:p w14:paraId="1FAC872B" w14:textId="4FE76ECB" w:rsidR="00364893" w:rsidRPr="008A56FB" w:rsidRDefault="00B03348" w:rsidP="00B436F9">
      <w:pPr>
        <w:pStyle w:val="Level3Number"/>
        <w:jc w:val="both"/>
        <w:rPr>
          <w:sz w:val="20"/>
        </w:rPr>
      </w:pPr>
      <w:bookmarkStart w:id="281" w:name="_Ref_a715719"/>
      <w:r w:rsidRPr="008A56FB">
        <w:rPr>
          <w:sz w:val="20"/>
        </w:rPr>
        <w:t xml:space="preserve">allow any designated auditors of, or other advisers to, the Customer, and any regulators of the Customer to access any of the Supplier's (and any of the Supplier's sub-contractors') personnel, relevant records and systems used by the Supplier (or any of its sub-contractors) in the provision of the </w:t>
      </w:r>
      <w:r w:rsidR="008F18F9" w:rsidRPr="008A56FB">
        <w:rPr>
          <w:sz w:val="20"/>
        </w:rPr>
        <w:t xml:space="preserve">Equipment and </w:t>
      </w:r>
      <w:r w:rsidRPr="008A56FB">
        <w:rPr>
          <w:sz w:val="20"/>
        </w:rPr>
        <w:t xml:space="preserve">Services (including the Supplier's System and its (or any of its sub-contractors') data processing facilities) as may be reasonably required to verify that the </w:t>
      </w:r>
      <w:r w:rsidR="008F18F9" w:rsidRPr="008A56FB">
        <w:rPr>
          <w:sz w:val="20"/>
        </w:rPr>
        <w:t xml:space="preserve">Equipment and </w:t>
      </w:r>
      <w:r w:rsidRPr="008A56FB">
        <w:rPr>
          <w:sz w:val="20"/>
        </w:rPr>
        <w:t>Services are being provided in accordance with this agreement and the adequacy of the Supplier's (and any of the Supplier's sub-contractors') financial standing; and</w:t>
      </w:r>
      <w:bookmarkEnd w:id="281"/>
    </w:p>
    <w:p w14:paraId="38CA33FE" w14:textId="60EB0D57" w:rsidR="00364893" w:rsidRPr="000E620B" w:rsidRDefault="00B03348" w:rsidP="00B436F9">
      <w:pPr>
        <w:pStyle w:val="Level3Number"/>
        <w:jc w:val="both"/>
        <w:rPr>
          <w:sz w:val="20"/>
        </w:rPr>
      </w:pPr>
      <w:bookmarkStart w:id="282" w:name="_Ref_a737179"/>
      <w:r w:rsidRPr="000E620B">
        <w:rPr>
          <w:sz w:val="20"/>
        </w:rPr>
        <w:t xml:space="preserve">provide to the Customer and the auditors of the Customer the report of the </w:t>
      </w:r>
      <w:r w:rsidR="004811FD" w:rsidRPr="000E620B">
        <w:rPr>
          <w:sz w:val="20"/>
        </w:rPr>
        <w:t xml:space="preserve">applicable </w:t>
      </w:r>
      <w:r w:rsidRPr="000E620B">
        <w:rPr>
          <w:sz w:val="20"/>
        </w:rPr>
        <w:t>auditor of the Supplier (and any relevant sub-contractor)</w:t>
      </w:r>
      <w:r w:rsidR="00864A4A" w:rsidRPr="000E620B">
        <w:rPr>
          <w:sz w:val="20"/>
        </w:rPr>
        <w:t>.</w:t>
      </w:r>
      <w:r w:rsidRPr="000E620B">
        <w:rPr>
          <w:sz w:val="20"/>
        </w:rPr>
        <w:t xml:space="preserve"> </w:t>
      </w:r>
      <w:bookmarkEnd w:id="282"/>
    </w:p>
    <w:p w14:paraId="40397A07" w14:textId="0C811AD8" w:rsidR="00364893" w:rsidRPr="000E620B" w:rsidRDefault="00B03348" w:rsidP="00B436F9">
      <w:pPr>
        <w:pStyle w:val="Level2Number"/>
        <w:jc w:val="both"/>
        <w:rPr>
          <w:sz w:val="20"/>
        </w:rPr>
      </w:pPr>
      <w:bookmarkStart w:id="283" w:name="_Ref_a711028"/>
      <w:r w:rsidRPr="000E620B">
        <w:rPr>
          <w:sz w:val="20"/>
        </w:rPr>
        <w:t xml:space="preserve">The Customer shall use its reasonable endeavours to ensure that the conduct of each audit does not unreasonably disrupt the Supplier (or any of its sub-contractors) or delay the provision of any of the </w:t>
      </w:r>
      <w:r w:rsidR="008F18F9">
        <w:rPr>
          <w:sz w:val="20"/>
        </w:rPr>
        <w:t xml:space="preserve">Equipment and </w:t>
      </w:r>
      <w:r w:rsidRPr="000E620B">
        <w:rPr>
          <w:sz w:val="20"/>
        </w:rPr>
        <w:t>Services by the Supplier.</w:t>
      </w:r>
      <w:bookmarkEnd w:id="283"/>
    </w:p>
    <w:p w14:paraId="780B47D0" w14:textId="5B604C49" w:rsidR="00364893" w:rsidRPr="000E620B" w:rsidRDefault="00B03348" w:rsidP="00B436F9">
      <w:pPr>
        <w:pStyle w:val="Level2Number"/>
        <w:jc w:val="both"/>
        <w:rPr>
          <w:sz w:val="20"/>
        </w:rPr>
      </w:pPr>
      <w:bookmarkStart w:id="284" w:name="_Ref_a648594"/>
      <w:r w:rsidRPr="000E620B">
        <w:rPr>
          <w:sz w:val="20"/>
        </w:rPr>
        <w:t xml:space="preserve">Subject to the Customer's obligations of confidentiality, the Supplier shall provide (and procure that its sub-contractors provide) the Customer (and its auditors and other advisers) with all reasonable co-operation, </w:t>
      </w:r>
      <w:r w:rsidR="008F18F9">
        <w:rPr>
          <w:sz w:val="20"/>
        </w:rPr>
        <w:t xml:space="preserve">prompt </w:t>
      </w:r>
      <w:r w:rsidR="000E620B" w:rsidRPr="000E620B">
        <w:rPr>
          <w:sz w:val="20"/>
        </w:rPr>
        <w:t>access,</w:t>
      </w:r>
      <w:r w:rsidRPr="000E620B">
        <w:rPr>
          <w:sz w:val="20"/>
        </w:rPr>
        <w:t xml:space="preserve"> and assistance in relation to each audit.</w:t>
      </w:r>
      <w:bookmarkEnd w:id="284"/>
    </w:p>
    <w:p w14:paraId="63CEFEA1" w14:textId="77777777" w:rsidR="00364893" w:rsidRPr="000E620B" w:rsidRDefault="00B03348" w:rsidP="00B436F9">
      <w:pPr>
        <w:pStyle w:val="Level2Number"/>
        <w:jc w:val="both"/>
        <w:rPr>
          <w:sz w:val="20"/>
        </w:rPr>
      </w:pPr>
      <w:bookmarkStart w:id="285" w:name="_Ref_a559394"/>
      <w:r w:rsidRPr="000E620B">
        <w:rPr>
          <w:sz w:val="20"/>
        </w:rPr>
        <w:t>The parties shall bear their own costs and expenses incurred in respect of compliance with their obligations under this clause.</w:t>
      </w:r>
      <w:bookmarkEnd w:id="285"/>
    </w:p>
    <w:p w14:paraId="170B614C" w14:textId="69CEA609" w:rsidR="00364893" w:rsidRPr="000E620B" w:rsidRDefault="00F137B6" w:rsidP="00B436F9">
      <w:pPr>
        <w:pStyle w:val="Level1Heading"/>
        <w:jc w:val="both"/>
        <w:rPr>
          <w:sz w:val="20"/>
          <w:szCs w:val="20"/>
        </w:rPr>
      </w:pPr>
      <w:bookmarkStart w:id="286" w:name="_Ref84974256"/>
      <w:bookmarkStart w:id="287" w:name="_Toc117432563"/>
      <w:r w:rsidRPr="000E620B">
        <w:rPr>
          <w:sz w:val="20"/>
          <w:szCs w:val="20"/>
        </w:rPr>
        <w:t>Compliance and policies</w:t>
      </w:r>
      <w:bookmarkEnd w:id="286"/>
      <w:bookmarkEnd w:id="287"/>
    </w:p>
    <w:p w14:paraId="2AA06F49" w14:textId="77FBADC8" w:rsidR="00364893" w:rsidRPr="000E620B" w:rsidRDefault="00B03348" w:rsidP="00B436F9">
      <w:pPr>
        <w:pStyle w:val="Level2Number"/>
        <w:jc w:val="both"/>
        <w:rPr>
          <w:sz w:val="20"/>
        </w:rPr>
      </w:pPr>
      <w:bookmarkStart w:id="288" w:name="_Ref_a352532"/>
      <w:r w:rsidRPr="000E620B">
        <w:rPr>
          <w:sz w:val="20"/>
        </w:rPr>
        <w:t>The Supplier shall</w:t>
      </w:r>
      <w:bookmarkEnd w:id="288"/>
      <w:r w:rsidR="00AF59B6" w:rsidRPr="000E620B">
        <w:rPr>
          <w:sz w:val="20"/>
        </w:rPr>
        <w:t>:</w:t>
      </w:r>
    </w:p>
    <w:p w14:paraId="67DA12B7" w14:textId="1B67EE8A" w:rsidR="00364893" w:rsidRPr="000E620B" w:rsidRDefault="00B03348" w:rsidP="00B436F9">
      <w:pPr>
        <w:pStyle w:val="Level3Number"/>
        <w:jc w:val="both"/>
        <w:rPr>
          <w:sz w:val="20"/>
        </w:rPr>
      </w:pPr>
      <w:bookmarkStart w:id="289" w:name="_Ref_a540065"/>
      <w:r w:rsidRPr="000E620B">
        <w:rPr>
          <w:sz w:val="20"/>
        </w:rPr>
        <w:t>comply with all applicable laws, statutes</w:t>
      </w:r>
      <w:r w:rsidR="00864A4A" w:rsidRPr="000E620B">
        <w:rPr>
          <w:sz w:val="20"/>
        </w:rPr>
        <w:t xml:space="preserve"> and </w:t>
      </w:r>
      <w:r w:rsidRPr="000E620B">
        <w:rPr>
          <w:sz w:val="20"/>
        </w:rPr>
        <w:t>regulations</w:t>
      </w:r>
      <w:r w:rsidR="00864A4A" w:rsidRPr="000E620B">
        <w:rPr>
          <w:sz w:val="20"/>
        </w:rPr>
        <w:t xml:space="preserve"> </w:t>
      </w:r>
      <w:r w:rsidRPr="000E620B">
        <w:rPr>
          <w:sz w:val="20"/>
        </w:rPr>
        <w:t>relating to anti-bribery and anti-corruption, including the Bribery Act 2010 (</w:t>
      </w:r>
      <w:r w:rsidRPr="000E620B">
        <w:rPr>
          <w:rStyle w:val="DefinitionTerm"/>
          <w:sz w:val="20"/>
        </w:rPr>
        <w:t>Relevant Requirements</w:t>
      </w:r>
      <w:r w:rsidRPr="000E620B">
        <w:rPr>
          <w:sz w:val="20"/>
        </w:rPr>
        <w:t>);</w:t>
      </w:r>
      <w:bookmarkEnd w:id="289"/>
    </w:p>
    <w:p w14:paraId="7057C9A2" w14:textId="534C3E0F" w:rsidR="00364893" w:rsidRPr="000E620B" w:rsidRDefault="00B03348" w:rsidP="00B436F9">
      <w:pPr>
        <w:pStyle w:val="Level3Number"/>
        <w:jc w:val="both"/>
        <w:rPr>
          <w:sz w:val="20"/>
        </w:rPr>
      </w:pPr>
      <w:bookmarkStart w:id="290" w:name="_Ref_a287018"/>
      <w:r w:rsidRPr="000E620B">
        <w:rPr>
          <w:sz w:val="20"/>
        </w:rPr>
        <w:t>comply with the Customer</w:t>
      </w:r>
      <w:r w:rsidR="00E54A8C" w:rsidRPr="000E620B">
        <w:rPr>
          <w:sz w:val="20"/>
        </w:rPr>
        <w:t xml:space="preserve"> Policies included with</w:t>
      </w:r>
      <w:r w:rsidRPr="000E620B">
        <w:rPr>
          <w:sz w:val="20"/>
        </w:rPr>
        <w:t xml:space="preserve"> this agreement at </w:t>
      </w:r>
      <w:r w:rsidR="00110532" w:rsidRPr="000E620B">
        <w:rPr>
          <w:sz w:val="20"/>
        </w:rPr>
        <w:fldChar w:fldCharType="begin"/>
      </w:r>
      <w:r w:rsidR="00110532" w:rsidRPr="000E620B">
        <w:rPr>
          <w:sz w:val="20"/>
        </w:rPr>
        <w:instrText xml:space="preserve"> REF _Ref84974950 \w \h </w:instrText>
      </w:r>
      <w:r w:rsidR="009E1846" w:rsidRPr="000E620B">
        <w:rPr>
          <w:sz w:val="20"/>
        </w:rPr>
        <w:instrText xml:space="preserve"> \* MERGEFORMAT </w:instrText>
      </w:r>
      <w:r w:rsidR="00110532" w:rsidRPr="000E620B">
        <w:rPr>
          <w:sz w:val="20"/>
        </w:rPr>
      </w:r>
      <w:r w:rsidR="00110532" w:rsidRPr="000E620B">
        <w:rPr>
          <w:sz w:val="20"/>
        </w:rPr>
        <w:fldChar w:fldCharType="separate"/>
      </w:r>
      <w:r w:rsidR="00BA7F8D">
        <w:rPr>
          <w:sz w:val="20"/>
        </w:rPr>
        <w:t>Schedule 7</w:t>
      </w:r>
      <w:r w:rsidR="00110532" w:rsidRPr="000E620B">
        <w:rPr>
          <w:sz w:val="20"/>
        </w:rPr>
        <w:fldChar w:fldCharType="end"/>
      </w:r>
      <w:r w:rsidR="0017257C" w:rsidRPr="000E620B">
        <w:rPr>
          <w:sz w:val="20"/>
        </w:rPr>
        <w:t xml:space="preserve"> in</w:t>
      </w:r>
      <w:r w:rsidRPr="000E620B">
        <w:rPr>
          <w:sz w:val="20"/>
        </w:rPr>
        <w:t xml:space="preserve"> each case as the Customer </w:t>
      </w:r>
      <w:r w:rsidR="00E54A8C" w:rsidRPr="000E620B">
        <w:rPr>
          <w:sz w:val="20"/>
        </w:rPr>
        <w:t>(</w:t>
      </w:r>
      <w:r w:rsidRPr="000E620B">
        <w:rPr>
          <w:sz w:val="20"/>
        </w:rPr>
        <w:t>or the relevant industry body</w:t>
      </w:r>
      <w:r w:rsidR="00E54A8C" w:rsidRPr="000E620B">
        <w:rPr>
          <w:sz w:val="20"/>
        </w:rPr>
        <w:t>)</w:t>
      </w:r>
      <w:r w:rsidRPr="000E620B">
        <w:rPr>
          <w:sz w:val="20"/>
        </w:rPr>
        <w:t xml:space="preserve"> may update them from time to time;</w:t>
      </w:r>
      <w:bookmarkEnd w:id="290"/>
    </w:p>
    <w:p w14:paraId="72DF319A" w14:textId="21317CF1" w:rsidR="00364893" w:rsidRPr="000E620B" w:rsidRDefault="00B03348" w:rsidP="00B436F9">
      <w:pPr>
        <w:pStyle w:val="Level3Number"/>
        <w:jc w:val="both"/>
        <w:rPr>
          <w:sz w:val="20"/>
        </w:rPr>
      </w:pPr>
      <w:bookmarkStart w:id="291" w:name="_Ref_a870177"/>
      <w:r w:rsidRPr="000E620B">
        <w:rPr>
          <w:sz w:val="20"/>
        </w:rPr>
        <w:t xml:space="preserve">have and maintain in place throughout the term of this agreement its own </w:t>
      </w:r>
      <w:r w:rsidR="00E54A8C" w:rsidRPr="000E620B">
        <w:rPr>
          <w:sz w:val="20"/>
        </w:rPr>
        <w:t xml:space="preserve">relevant business and operational </w:t>
      </w:r>
      <w:r w:rsidRPr="000E620B">
        <w:rPr>
          <w:sz w:val="20"/>
        </w:rPr>
        <w:t xml:space="preserve">policies and procedures, including adequate procedures under the Bribery Act 2010, </w:t>
      </w:r>
      <w:r w:rsidR="00E54A8C" w:rsidRPr="000E620B">
        <w:rPr>
          <w:sz w:val="20"/>
        </w:rPr>
        <w:t xml:space="preserve">including </w:t>
      </w:r>
      <w:r w:rsidRPr="000E620B">
        <w:rPr>
          <w:sz w:val="20"/>
        </w:rPr>
        <w:t xml:space="preserve">to ensure compliance with the Relevant Requirements and clause </w:t>
      </w:r>
      <w:r w:rsidR="003B1A05" w:rsidRPr="000E620B">
        <w:rPr>
          <w:sz w:val="20"/>
        </w:rPr>
        <w:fldChar w:fldCharType="begin"/>
      </w:r>
      <w:r w:rsidR="003B1A05" w:rsidRPr="000E620B">
        <w:rPr>
          <w:sz w:val="20"/>
        </w:rPr>
        <w:instrText xml:space="preserve"> REF _Ref_a287018 \w \h </w:instrText>
      </w:r>
      <w:r w:rsidR="009E1846" w:rsidRPr="000E620B">
        <w:rPr>
          <w:sz w:val="20"/>
        </w:rPr>
        <w:instrText xml:space="preserve"> \* MERGEFORMAT </w:instrText>
      </w:r>
      <w:r w:rsidR="003B1A05" w:rsidRPr="000E620B">
        <w:rPr>
          <w:sz w:val="20"/>
        </w:rPr>
      </w:r>
      <w:r w:rsidR="003B1A05" w:rsidRPr="000E620B">
        <w:rPr>
          <w:sz w:val="20"/>
        </w:rPr>
        <w:fldChar w:fldCharType="separate"/>
      </w:r>
      <w:r w:rsidR="00BA7F8D">
        <w:rPr>
          <w:sz w:val="20"/>
        </w:rPr>
        <w:t>24.1.2</w:t>
      </w:r>
      <w:r w:rsidR="003B1A05" w:rsidRPr="000E620B">
        <w:rPr>
          <w:sz w:val="20"/>
        </w:rPr>
        <w:fldChar w:fldCharType="end"/>
      </w:r>
      <w:r w:rsidRPr="000E620B">
        <w:rPr>
          <w:sz w:val="20"/>
        </w:rPr>
        <w:t>, and shall enforce them where appropriate;</w:t>
      </w:r>
      <w:bookmarkEnd w:id="291"/>
    </w:p>
    <w:p w14:paraId="53D79525" w14:textId="5E800E2A" w:rsidR="007207E3" w:rsidRPr="000E620B" w:rsidRDefault="003F3485" w:rsidP="00B436F9">
      <w:pPr>
        <w:pStyle w:val="Level2Number"/>
        <w:jc w:val="both"/>
        <w:rPr>
          <w:sz w:val="20"/>
        </w:rPr>
      </w:pPr>
      <w:bookmarkStart w:id="292" w:name="_Ref_a695023"/>
      <w:r w:rsidRPr="000E620B">
        <w:rPr>
          <w:sz w:val="20"/>
        </w:rPr>
        <w:lastRenderedPageBreak/>
        <w:t xml:space="preserve">In performing its obligations under this agreement, and when at the Customer Site, the Supplier shall comply </w:t>
      </w:r>
      <w:r w:rsidR="00067A2F">
        <w:rPr>
          <w:sz w:val="20"/>
        </w:rPr>
        <w:t xml:space="preserve">(or procure compliance with) </w:t>
      </w:r>
      <w:r w:rsidRPr="000E620B">
        <w:rPr>
          <w:sz w:val="20"/>
        </w:rPr>
        <w:t xml:space="preserve">with the Customer's </w:t>
      </w:r>
      <w:r w:rsidR="00926468" w:rsidRPr="000E620B">
        <w:rPr>
          <w:sz w:val="20"/>
        </w:rPr>
        <w:t xml:space="preserve">reasonable security, </w:t>
      </w:r>
      <w:r w:rsidRPr="000E620B">
        <w:rPr>
          <w:sz w:val="20"/>
        </w:rPr>
        <w:t xml:space="preserve">health &amp; safety and safeguarding </w:t>
      </w:r>
      <w:r w:rsidR="00926468" w:rsidRPr="000E620B">
        <w:rPr>
          <w:sz w:val="20"/>
        </w:rPr>
        <w:t xml:space="preserve">requirements and </w:t>
      </w:r>
      <w:r w:rsidRPr="000E620B">
        <w:rPr>
          <w:sz w:val="20"/>
        </w:rPr>
        <w:t xml:space="preserve">policies. </w:t>
      </w:r>
    </w:p>
    <w:p w14:paraId="6A13F909" w14:textId="5B6B30F0" w:rsidR="00364893" w:rsidRPr="000E620B" w:rsidRDefault="00B03348" w:rsidP="00B436F9">
      <w:pPr>
        <w:pStyle w:val="Level2Number"/>
        <w:jc w:val="both"/>
        <w:rPr>
          <w:sz w:val="20"/>
        </w:rPr>
      </w:pPr>
      <w:bookmarkStart w:id="293" w:name="_Ref84973699"/>
      <w:r w:rsidRPr="000E620B">
        <w:rPr>
          <w:sz w:val="20"/>
        </w:rPr>
        <w:t xml:space="preserve">The Supplier shall ensure that any person </w:t>
      </w:r>
      <w:r w:rsidR="0017257C" w:rsidRPr="000E620B">
        <w:rPr>
          <w:sz w:val="20"/>
        </w:rPr>
        <w:t xml:space="preserve">engaged by or </w:t>
      </w:r>
      <w:r w:rsidRPr="000E620B">
        <w:rPr>
          <w:sz w:val="20"/>
        </w:rPr>
        <w:t xml:space="preserve">associated with the Supplier or who is otherwise performing </w:t>
      </w:r>
      <w:r w:rsidR="007459DA" w:rsidRPr="000E620B">
        <w:rPr>
          <w:sz w:val="20"/>
        </w:rPr>
        <w:t xml:space="preserve">or delivering </w:t>
      </w:r>
      <w:r w:rsidR="0017257C" w:rsidRPr="000E620B">
        <w:rPr>
          <w:sz w:val="20"/>
        </w:rPr>
        <w:t>S</w:t>
      </w:r>
      <w:r w:rsidRPr="000E620B">
        <w:rPr>
          <w:sz w:val="20"/>
        </w:rPr>
        <w:t xml:space="preserve">ervices </w:t>
      </w:r>
      <w:r w:rsidR="0017257C" w:rsidRPr="000E620B">
        <w:rPr>
          <w:sz w:val="20"/>
        </w:rPr>
        <w:t xml:space="preserve">under and </w:t>
      </w:r>
      <w:r w:rsidRPr="000E620B">
        <w:rPr>
          <w:sz w:val="20"/>
        </w:rPr>
        <w:t>in connection with this agreement</w:t>
      </w:r>
      <w:r w:rsidR="0017257C" w:rsidRPr="000E620B">
        <w:rPr>
          <w:sz w:val="20"/>
        </w:rPr>
        <w:t xml:space="preserve"> for the Supplier, including any representatives, agents or sub-contractors and consultants of the Supplier,</w:t>
      </w:r>
      <w:r w:rsidRPr="000E620B">
        <w:rPr>
          <w:sz w:val="20"/>
        </w:rPr>
        <w:t xml:space="preserve"> does so only on the basis of a written contract that imposes</w:t>
      </w:r>
      <w:r w:rsidR="007459DA" w:rsidRPr="000E620B">
        <w:rPr>
          <w:sz w:val="20"/>
        </w:rPr>
        <w:t xml:space="preserve"> on, to the extent relevant,</w:t>
      </w:r>
      <w:r w:rsidRPr="000E620B">
        <w:rPr>
          <w:sz w:val="20"/>
        </w:rPr>
        <w:t xml:space="preserve"> and secures from </w:t>
      </w:r>
      <w:r w:rsidR="0017257C" w:rsidRPr="000E620B">
        <w:rPr>
          <w:sz w:val="20"/>
        </w:rPr>
        <w:t xml:space="preserve">each </w:t>
      </w:r>
      <w:r w:rsidRPr="000E620B">
        <w:rPr>
          <w:sz w:val="20"/>
        </w:rPr>
        <w:t xml:space="preserve">such person terms </w:t>
      </w:r>
      <w:r w:rsidR="0017257C" w:rsidRPr="000E620B">
        <w:rPr>
          <w:sz w:val="20"/>
        </w:rPr>
        <w:t xml:space="preserve">substantively </w:t>
      </w:r>
      <w:r w:rsidRPr="000E620B">
        <w:rPr>
          <w:sz w:val="20"/>
        </w:rPr>
        <w:t xml:space="preserve">equivalent to those imposed on the Supplier </w:t>
      </w:r>
      <w:r w:rsidR="007459DA" w:rsidRPr="000E620B">
        <w:rPr>
          <w:sz w:val="20"/>
        </w:rPr>
        <w:t xml:space="preserve">by this agreement </w:t>
      </w:r>
      <w:r w:rsidRPr="000E620B">
        <w:rPr>
          <w:sz w:val="20"/>
        </w:rPr>
        <w:t>(</w:t>
      </w:r>
      <w:r w:rsidRPr="000E620B">
        <w:rPr>
          <w:rStyle w:val="DefinitionTerm"/>
          <w:sz w:val="20"/>
        </w:rPr>
        <w:t>Relevant Terms</w:t>
      </w:r>
      <w:r w:rsidRPr="000E620B">
        <w:rPr>
          <w:sz w:val="20"/>
        </w:rPr>
        <w:t xml:space="preserve">). </w:t>
      </w:r>
      <w:r w:rsidR="00880683" w:rsidRPr="000E620B">
        <w:rPr>
          <w:sz w:val="20"/>
        </w:rPr>
        <w:t xml:space="preserve"> </w:t>
      </w:r>
      <w:r w:rsidRPr="000E620B">
        <w:rPr>
          <w:sz w:val="20"/>
        </w:rPr>
        <w:t xml:space="preserve">The Supplier shall </w:t>
      </w:r>
      <w:r w:rsidR="007459DA" w:rsidRPr="000E620B">
        <w:rPr>
          <w:sz w:val="20"/>
        </w:rPr>
        <w:t xml:space="preserve">at all times </w:t>
      </w:r>
      <w:r w:rsidRPr="000E620B">
        <w:rPr>
          <w:sz w:val="20"/>
        </w:rPr>
        <w:t xml:space="preserve">be responsible </w:t>
      </w:r>
      <w:r w:rsidR="0099022B" w:rsidRPr="000E620B">
        <w:rPr>
          <w:sz w:val="20"/>
        </w:rPr>
        <w:t xml:space="preserve">and liable </w:t>
      </w:r>
      <w:r w:rsidRPr="000E620B">
        <w:rPr>
          <w:sz w:val="20"/>
        </w:rPr>
        <w:t xml:space="preserve">for </w:t>
      </w:r>
      <w:r w:rsidR="007459DA" w:rsidRPr="000E620B">
        <w:rPr>
          <w:sz w:val="20"/>
        </w:rPr>
        <w:t xml:space="preserve">the activity of any such persons in relation to this agreement and </w:t>
      </w:r>
      <w:r w:rsidRPr="000E620B">
        <w:rPr>
          <w:sz w:val="20"/>
        </w:rPr>
        <w:t xml:space="preserve">the observance and performance by such persons of the Relevant Terms, and </w:t>
      </w:r>
      <w:r w:rsidR="0099022B" w:rsidRPr="000E620B">
        <w:rPr>
          <w:sz w:val="20"/>
        </w:rPr>
        <w:t xml:space="preserve">the Supplier </w:t>
      </w:r>
      <w:r w:rsidRPr="000E620B">
        <w:rPr>
          <w:sz w:val="20"/>
        </w:rPr>
        <w:t>shall be directly liable to the Customer for any breach by such persons of any of the Relevant Terms</w:t>
      </w:r>
      <w:r w:rsidR="00880683" w:rsidRPr="000E620B">
        <w:rPr>
          <w:sz w:val="20"/>
        </w:rPr>
        <w:t xml:space="preserve">, </w:t>
      </w:r>
      <w:r w:rsidR="003D1DEA" w:rsidRPr="000E620B">
        <w:rPr>
          <w:sz w:val="20"/>
        </w:rPr>
        <w:t xml:space="preserve">and Supplier shall at all times </w:t>
      </w:r>
      <w:r w:rsidR="00880683" w:rsidRPr="000E620B">
        <w:rPr>
          <w:sz w:val="20"/>
        </w:rPr>
        <w:t xml:space="preserve">monitor, manage and supervise such persons and </w:t>
      </w:r>
      <w:r w:rsidR="003D1DEA" w:rsidRPr="000E620B">
        <w:rPr>
          <w:sz w:val="20"/>
        </w:rPr>
        <w:t xml:space="preserve">procure that any such person </w:t>
      </w:r>
      <w:r w:rsidR="00A20515" w:rsidRPr="000E620B">
        <w:rPr>
          <w:sz w:val="20"/>
        </w:rPr>
        <w:t>is compliant with and</w:t>
      </w:r>
      <w:r w:rsidR="003D1DEA" w:rsidRPr="000E620B">
        <w:rPr>
          <w:sz w:val="20"/>
        </w:rPr>
        <w:t xml:space="preserve"> acts in accordance with the scope, terms and purposes of this agreement</w:t>
      </w:r>
      <w:r w:rsidRPr="000E620B">
        <w:rPr>
          <w:sz w:val="20"/>
        </w:rPr>
        <w:t>.</w:t>
      </w:r>
      <w:bookmarkEnd w:id="292"/>
      <w:bookmarkEnd w:id="293"/>
    </w:p>
    <w:p w14:paraId="4551F4E6" w14:textId="3B2A63F2" w:rsidR="00364893" w:rsidRPr="000E620B" w:rsidRDefault="00B03348" w:rsidP="00B436F9">
      <w:pPr>
        <w:pStyle w:val="Level2Number"/>
        <w:jc w:val="both"/>
        <w:rPr>
          <w:sz w:val="20"/>
        </w:rPr>
      </w:pPr>
      <w:bookmarkStart w:id="294" w:name="_Ref_a963357"/>
      <w:r w:rsidRPr="000E620B">
        <w:rPr>
          <w:sz w:val="20"/>
        </w:rPr>
        <w:t xml:space="preserve">Breach of this clause </w:t>
      </w:r>
      <w:r w:rsidR="00110532" w:rsidRPr="000E620B">
        <w:rPr>
          <w:sz w:val="20"/>
        </w:rPr>
        <w:fldChar w:fldCharType="begin"/>
      </w:r>
      <w:r w:rsidR="00110532" w:rsidRPr="000E620B">
        <w:rPr>
          <w:sz w:val="20"/>
        </w:rPr>
        <w:instrText xml:space="preserve"> REF _Ref84974256 \w \h </w:instrText>
      </w:r>
      <w:r w:rsidR="009E1846" w:rsidRPr="000E620B">
        <w:rPr>
          <w:sz w:val="20"/>
        </w:rPr>
        <w:instrText xml:space="preserve"> \* MERGEFORMAT </w:instrText>
      </w:r>
      <w:r w:rsidR="00110532" w:rsidRPr="000E620B">
        <w:rPr>
          <w:sz w:val="20"/>
        </w:rPr>
      </w:r>
      <w:r w:rsidR="00110532" w:rsidRPr="000E620B">
        <w:rPr>
          <w:sz w:val="20"/>
        </w:rPr>
        <w:fldChar w:fldCharType="separate"/>
      </w:r>
      <w:r w:rsidR="00BA7F8D">
        <w:rPr>
          <w:sz w:val="20"/>
        </w:rPr>
        <w:t>24</w:t>
      </w:r>
      <w:r w:rsidR="00110532" w:rsidRPr="000E620B">
        <w:rPr>
          <w:sz w:val="20"/>
        </w:rPr>
        <w:fldChar w:fldCharType="end"/>
      </w:r>
      <w:r w:rsidRPr="000E620B">
        <w:rPr>
          <w:sz w:val="20"/>
        </w:rPr>
        <w:t xml:space="preserve"> shall be deemed a material breach under clause </w:t>
      </w:r>
      <w:r w:rsidRPr="000E620B">
        <w:rPr>
          <w:sz w:val="20"/>
        </w:rPr>
        <w:fldChar w:fldCharType="begin"/>
      </w:r>
      <w:r w:rsidRPr="000E620B">
        <w:rPr>
          <w:sz w:val="20"/>
        </w:rPr>
        <w:instrText>REF _Ref_a438420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18.2.1</w:t>
      </w:r>
      <w:r w:rsidRPr="000E620B">
        <w:rPr>
          <w:sz w:val="20"/>
        </w:rPr>
        <w:fldChar w:fldCharType="end"/>
      </w:r>
      <w:r w:rsidRPr="000E620B">
        <w:rPr>
          <w:sz w:val="20"/>
        </w:rPr>
        <w:t>.</w:t>
      </w:r>
      <w:bookmarkEnd w:id="294"/>
    </w:p>
    <w:p w14:paraId="66AE7442" w14:textId="77777777" w:rsidR="00667B22" w:rsidRPr="000E620B" w:rsidRDefault="00667B22" w:rsidP="00B436F9">
      <w:pPr>
        <w:pStyle w:val="Level1Heading"/>
        <w:jc w:val="both"/>
        <w:rPr>
          <w:sz w:val="20"/>
          <w:szCs w:val="20"/>
        </w:rPr>
      </w:pPr>
      <w:bookmarkStart w:id="295" w:name="_Toc256000031"/>
      <w:bookmarkStart w:id="296" w:name="_Ref_a518382"/>
      <w:bookmarkStart w:id="297" w:name="_Toc117432564"/>
      <w:r w:rsidRPr="000E620B">
        <w:rPr>
          <w:sz w:val="20"/>
          <w:szCs w:val="20"/>
        </w:rPr>
        <w:t>Notices</w:t>
      </w:r>
      <w:bookmarkEnd w:id="295"/>
      <w:bookmarkEnd w:id="296"/>
      <w:bookmarkEnd w:id="297"/>
    </w:p>
    <w:p w14:paraId="4DAF00AF" w14:textId="6F230D01" w:rsidR="00667B22" w:rsidRPr="000E620B" w:rsidRDefault="00667B22" w:rsidP="00B436F9">
      <w:pPr>
        <w:pStyle w:val="Level2Number"/>
        <w:jc w:val="both"/>
        <w:rPr>
          <w:sz w:val="20"/>
        </w:rPr>
      </w:pPr>
      <w:bookmarkStart w:id="298" w:name="_Ref_a995561"/>
      <w:r w:rsidRPr="000E620B">
        <w:rPr>
          <w:sz w:val="20"/>
        </w:rPr>
        <w:t xml:space="preserve">Any notice or other </w:t>
      </w:r>
      <w:r w:rsidR="0099022B" w:rsidRPr="000E620B">
        <w:rPr>
          <w:sz w:val="20"/>
        </w:rPr>
        <w:t xml:space="preserve">formal </w:t>
      </w:r>
      <w:r w:rsidRPr="000E620B">
        <w:rPr>
          <w:sz w:val="20"/>
        </w:rPr>
        <w:t>communication required to be given to a party under or in connection with this agreement shall be in writing and shall be</w:t>
      </w:r>
      <w:bookmarkEnd w:id="298"/>
      <w:r w:rsidR="0099022B" w:rsidRPr="000E620B">
        <w:rPr>
          <w:sz w:val="20"/>
        </w:rPr>
        <w:t>:</w:t>
      </w:r>
    </w:p>
    <w:p w14:paraId="4DBA2B51" w14:textId="3B0ED9B8" w:rsidR="00667B22" w:rsidRPr="000E620B" w:rsidRDefault="00667B22" w:rsidP="00B436F9">
      <w:pPr>
        <w:pStyle w:val="Level3Number"/>
        <w:jc w:val="both"/>
        <w:rPr>
          <w:sz w:val="20"/>
        </w:rPr>
      </w:pPr>
      <w:bookmarkStart w:id="299" w:name="_Ref_a933772"/>
      <w:r w:rsidRPr="000E620B">
        <w:rPr>
          <w:sz w:val="20"/>
        </w:rPr>
        <w:t xml:space="preserve">delivered by hand or by pre-paid </w:t>
      </w:r>
      <w:proofErr w:type="gramStart"/>
      <w:r w:rsidRPr="000E620B">
        <w:rPr>
          <w:sz w:val="20"/>
        </w:rPr>
        <w:t>first class</w:t>
      </w:r>
      <w:proofErr w:type="gramEnd"/>
      <w:r w:rsidRPr="000E620B">
        <w:rPr>
          <w:sz w:val="20"/>
        </w:rPr>
        <w:t xml:space="preserve"> post or other next Business Day delivery service at its registered office; </w:t>
      </w:r>
      <w:bookmarkEnd w:id="299"/>
    </w:p>
    <w:p w14:paraId="7A1C91EC" w14:textId="67DD8D47" w:rsidR="00667B22" w:rsidRPr="000E620B" w:rsidRDefault="00667B22" w:rsidP="00B436F9">
      <w:pPr>
        <w:pStyle w:val="Level3Number"/>
        <w:jc w:val="both"/>
        <w:rPr>
          <w:sz w:val="20"/>
        </w:rPr>
      </w:pPr>
      <w:bookmarkStart w:id="300" w:name="_Ref_a829107"/>
      <w:r w:rsidRPr="000E620B">
        <w:rPr>
          <w:sz w:val="20"/>
        </w:rPr>
        <w:t>sent by fax to the other party's main fax number</w:t>
      </w:r>
      <w:bookmarkEnd w:id="300"/>
      <w:r w:rsidR="00585B4E" w:rsidRPr="000E620B">
        <w:rPr>
          <w:sz w:val="20"/>
        </w:rPr>
        <w:t>; or</w:t>
      </w:r>
    </w:p>
    <w:p w14:paraId="5D5ED92E" w14:textId="0C85335E" w:rsidR="00585B4E" w:rsidRPr="000E620B" w:rsidRDefault="00585B4E" w:rsidP="00B436F9">
      <w:pPr>
        <w:pStyle w:val="Level3Number"/>
        <w:jc w:val="both"/>
        <w:rPr>
          <w:sz w:val="20"/>
        </w:rPr>
      </w:pPr>
      <w:bookmarkStart w:id="301" w:name="_Hlk86671475"/>
      <w:bookmarkStart w:id="302" w:name="_Hlk86402616"/>
      <w:r w:rsidRPr="000E620B">
        <w:rPr>
          <w:sz w:val="20"/>
        </w:rPr>
        <w:t xml:space="preserve">sent by email to </w:t>
      </w:r>
      <w:commentRangeStart w:id="303"/>
      <w:proofErr w:type="spellStart"/>
      <w:proofErr w:type="gramStart"/>
      <w:r w:rsidR="000E620B" w:rsidRPr="000E620B">
        <w:rPr>
          <w:sz w:val="20"/>
          <w:highlight w:val="cyan"/>
        </w:rPr>
        <w:t>Contracting</w:t>
      </w:r>
      <w:proofErr w:type="gramEnd"/>
      <w:r w:rsidR="000E620B" w:rsidRPr="000E620B">
        <w:rPr>
          <w:sz w:val="20"/>
          <w:highlight w:val="cyan"/>
        </w:rPr>
        <w:t>_Authority_Email_Address</w:t>
      </w:r>
      <w:proofErr w:type="spellEnd"/>
      <w:r w:rsidRPr="000E620B">
        <w:rPr>
          <w:sz w:val="20"/>
        </w:rPr>
        <w:t xml:space="preserve"> </w:t>
      </w:r>
      <w:commentRangeEnd w:id="303"/>
      <w:r w:rsidR="000E620B">
        <w:rPr>
          <w:rStyle w:val="CommentReference"/>
        </w:rPr>
        <w:commentReference w:id="303"/>
      </w:r>
      <w:r w:rsidRPr="000E620B">
        <w:rPr>
          <w:sz w:val="20"/>
        </w:rPr>
        <w:t xml:space="preserve">in the case of the Customer and </w:t>
      </w:r>
      <w:commentRangeStart w:id="304"/>
      <w:proofErr w:type="spellStart"/>
      <w:r w:rsidR="009E1846" w:rsidRPr="000E620B">
        <w:rPr>
          <w:sz w:val="20"/>
          <w:highlight w:val="cyan"/>
        </w:rPr>
        <w:t>Supplier</w:t>
      </w:r>
      <w:r w:rsidR="000E620B" w:rsidRPr="000E620B">
        <w:rPr>
          <w:sz w:val="20"/>
          <w:highlight w:val="cyan"/>
        </w:rPr>
        <w:t>_</w:t>
      </w:r>
      <w:r w:rsidR="009E1846" w:rsidRPr="000E620B">
        <w:rPr>
          <w:sz w:val="20"/>
          <w:highlight w:val="cyan"/>
        </w:rPr>
        <w:t>Email</w:t>
      </w:r>
      <w:r w:rsidR="000E620B" w:rsidRPr="000E620B">
        <w:rPr>
          <w:sz w:val="20"/>
          <w:highlight w:val="cyan"/>
        </w:rPr>
        <w:t>_Address</w:t>
      </w:r>
      <w:proofErr w:type="spellEnd"/>
      <w:r w:rsidRPr="000E620B">
        <w:rPr>
          <w:sz w:val="20"/>
        </w:rPr>
        <w:t xml:space="preserve"> </w:t>
      </w:r>
      <w:commentRangeEnd w:id="304"/>
      <w:r w:rsidR="000E620B">
        <w:rPr>
          <w:rStyle w:val="CommentReference"/>
        </w:rPr>
        <w:commentReference w:id="304"/>
      </w:r>
      <w:r w:rsidRPr="000E620B">
        <w:rPr>
          <w:sz w:val="20"/>
        </w:rPr>
        <w:t>in the case of the Supplier</w:t>
      </w:r>
      <w:bookmarkEnd w:id="301"/>
      <w:r w:rsidR="00DF187B" w:rsidRPr="000E620B">
        <w:rPr>
          <w:sz w:val="20"/>
        </w:rPr>
        <w:t xml:space="preserve"> </w:t>
      </w:r>
      <w:bookmarkStart w:id="305" w:name="_Hlk86686885"/>
      <w:bookmarkStart w:id="306" w:name="_Hlk86687236"/>
      <w:r w:rsidR="00DF187B" w:rsidRPr="000E620B">
        <w:rPr>
          <w:sz w:val="20"/>
        </w:rPr>
        <w:t>or such other email as may be notified to the other party from time to time</w:t>
      </w:r>
      <w:bookmarkEnd w:id="305"/>
      <w:r w:rsidRPr="000E620B">
        <w:rPr>
          <w:sz w:val="20"/>
        </w:rPr>
        <w:t>.</w:t>
      </w:r>
      <w:bookmarkEnd w:id="306"/>
    </w:p>
    <w:p w14:paraId="35170039" w14:textId="77777777" w:rsidR="00667B22" w:rsidRPr="000E620B" w:rsidRDefault="00667B22" w:rsidP="00B436F9">
      <w:pPr>
        <w:pStyle w:val="Level2Number"/>
        <w:jc w:val="both"/>
        <w:rPr>
          <w:sz w:val="20"/>
        </w:rPr>
      </w:pPr>
      <w:bookmarkStart w:id="307" w:name="_Ref_a510559"/>
      <w:bookmarkEnd w:id="302"/>
      <w:r w:rsidRPr="000E620B">
        <w:rPr>
          <w:sz w:val="20"/>
        </w:rPr>
        <w:t>Any notice or communication shall be deemed to have been received:</w:t>
      </w:r>
      <w:bookmarkEnd w:id="307"/>
    </w:p>
    <w:p w14:paraId="4E705D5A" w14:textId="7858511D" w:rsidR="00667B22" w:rsidRPr="000E620B" w:rsidRDefault="00667B22" w:rsidP="00B436F9">
      <w:pPr>
        <w:pStyle w:val="Level3Number"/>
        <w:jc w:val="both"/>
        <w:rPr>
          <w:sz w:val="20"/>
        </w:rPr>
      </w:pPr>
      <w:bookmarkStart w:id="308" w:name="_Ref_a332794"/>
      <w:r w:rsidRPr="000E620B">
        <w:rPr>
          <w:sz w:val="20"/>
        </w:rPr>
        <w:t xml:space="preserve">if delivered by hand, on signature of a delivery receipt or at the time the notice is left at the proper address; </w:t>
      </w:r>
      <w:bookmarkEnd w:id="308"/>
    </w:p>
    <w:p w14:paraId="47BA2CF2" w14:textId="3981BDC0" w:rsidR="00667B22" w:rsidRPr="000E620B" w:rsidRDefault="00667B22" w:rsidP="00B436F9">
      <w:pPr>
        <w:pStyle w:val="Level3Number"/>
        <w:jc w:val="both"/>
        <w:rPr>
          <w:sz w:val="20"/>
        </w:rPr>
      </w:pPr>
      <w:bookmarkStart w:id="309" w:name="_Ref_a219918"/>
      <w:r w:rsidRPr="000E620B">
        <w:rPr>
          <w:sz w:val="20"/>
        </w:rPr>
        <w:t xml:space="preserve">if sent by pre-paid </w:t>
      </w:r>
      <w:proofErr w:type="gramStart"/>
      <w:r w:rsidRPr="000E620B">
        <w:rPr>
          <w:sz w:val="20"/>
        </w:rPr>
        <w:t>first class</w:t>
      </w:r>
      <w:proofErr w:type="gramEnd"/>
      <w:r w:rsidRPr="000E620B">
        <w:rPr>
          <w:sz w:val="20"/>
        </w:rPr>
        <w:t xml:space="preserve"> post or other next Business Day delivery service, at 9.00 am on the second Business Day after posting</w:t>
      </w:r>
      <w:r w:rsidR="0099022B" w:rsidRPr="000E620B">
        <w:rPr>
          <w:sz w:val="20"/>
        </w:rPr>
        <w:t>,</w:t>
      </w:r>
      <w:r w:rsidRPr="000E620B">
        <w:rPr>
          <w:sz w:val="20"/>
        </w:rPr>
        <w:t xml:space="preserve"> or at the time recorded by the delivery service; </w:t>
      </w:r>
      <w:bookmarkEnd w:id="309"/>
    </w:p>
    <w:p w14:paraId="21B12F72" w14:textId="77777777" w:rsidR="00A02501" w:rsidRPr="000E620B" w:rsidRDefault="00585B4E" w:rsidP="00B436F9">
      <w:pPr>
        <w:pStyle w:val="Level3Number"/>
        <w:jc w:val="both"/>
        <w:rPr>
          <w:sz w:val="20"/>
        </w:rPr>
      </w:pPr>
      <w:bookmarkStart w:id="310" w:name="_Hlk86672018"/>
      <w:bookmarkStart w:id="311" w:name="_Hlk86402634"/>
      <w:r w:rsidRPr="000E620B">
        <w:rPr>
          <w:sz w:val="20"/>
        </w:rPr>
        <w:t>if sent by email, at 9.00 am on the next Business Day after transmission provided that a failed transmission notification is not received</w:t>
      </w:r>
      <w:bookmarkStart w:id="312" w:name="_Hlk86687108"/>
      <w:r w:rsidR="004569FC" w:rsidRPr="000E620B">
        <w:rPr>
          <w:sz w:val="20"/>
        </w:rPr>
        <w:t xml:space="preserve"> and provided that the recipient of the email notice has replied to the sender acknowledging receipt of the notice within [</w:t>
      </w:r>
      <w:r w:rsidR="004569FC" w:rsidRPr="008F42F0">
        <w:rPr>
          <w:sz w:val="20"/>
          <w:highlight w:val="cyan"/>
        </w:rPr>
        <w:t>3</w:t>
      </w:r>
      <w:r w:rsidR="004569FC" w:rsidRPr="000E620B">
        <w:rPr>
          <w:sz w:val="20"/>
        </w:rPr>
        <w:t>] Business Days</w:t>
      </w:r>
      <w:r w:rsidR="0005407D" w:rsidRPr="000E620B">
        <w:rPr>
          <w:sz w:val="20"/>
        </w:rPr>
        <w:t xml:space="preserve"> of initial transmission</w:t>
      </w:r>
      <w:bookmarkEnd w:id="310"/>
      <w:r w:rsidRPr="000E620B">
        <w:rPr>
          <w:sz w:val="20"/>
        </w:rPr>
        <w:t>.</w:t>
      </w:r>
      <w:r w:rsidR="00DF187B" w:rsidRPr="000E620B">
        <w:rPr>
          <w:sz w:val="20"/>
        </w:rPr>
        <w:t xml:space="preserve"> </w:t>
      </w:r>
    </w:p>
    <w:p w14:paraId="66C9259E" w14:textId="3709BBCD" w:rsidR="00585B4E" w:rsidRPr="000E620B" w:rsidRDefault="009E1846" w:rsidP="000E620B">
      <w:pPr>
        <w:pStyle w:val="Level3Number"/>
        <w:numPr>
          <w:ilvl w:val="0"/>
          <w:numId w:val="0"/>
        </w:numPr>
        <w:ind w:left="720"/>
        <w:jc w:val="both"/>
        <w:rPr>
          <w:color w:val="FF0000"/>
          <w:sz w:val="20"/>
        </w:rPr>
      </w:pPr>
      <w:bookmarkStart w:id="313" w:name="_Hlk86687203"/>
      <w:r w:rsidRPr="000E620B">
        <w:rPr>
          <w:b/>
          <w:bCs/>
          <w:color w:val="FF0000"/>
          <w:sz w:val="20"/>
        </w:rPr>
        <w:t>Drafting Note</w:t>
      </w:r>
      <w:r w:rsidR="00A02501" w:rsidRPr="000E620B">
        <w:rPr>
          <w:color w:val="FF0000"/>
          <w:sz w:val="20"/>
        </w:rPr>
        <w:t xml:space="preserve">: </w:t>
      </w:r>
      <w:r w:rsidRPr="000E620B">
        <w:rPr>
          <w:color w:val="FF0000"/>
          <w:sz w:val="20"/>
        </w:rPr>
        <w:t>T</w:t>
      </w:r>
      <w:r w:rsidR="00A02501" w:rsidRPr="000E620B">
        <w:rPr>
          <w:color w:val="FF0000"/>
          <w:sz w:val="20"/>
        </w:rPr>
        <w:t xml:space="preserve">o refine the </w:t>
      </w:r>
      <w:proofErr w:type="gramStart"/>
      <w:r w:rsidR="00A02501" w:rsidRPr="000E620B">
        <w:rPr>
          <w:color w:val="FF0000"/>
          <w:sz w:val="20"/>
        </w:rPr>
        <w:t>particular notice</w:t>
      </w:r>
      <w:proofErr w:type="gramEnd"/>
      <w:r w:rsidR="00A02501" w:rsidRPr="000E620B">
        <w:rPr>
          <w:color w:val="FF0000"/>
          <w:sz w:val="20"/>
        </w:rPr>
        <w:t xml:space="preserve"> that is acceptable to the parties at the contracting phase i</w:t>
      </w:r>
      <w:r w:rsidR="000E620B">
        <w:rPr>
          <w:color w:val="FF0000"/>
          <w:sz w:val="20"/>
        </w:rPr>
        <w:t>.</w:t>
      </w:r>
      <w:r w:rsidR="00A02501" w:rsidRPr="000E620B">
        <w:rPr>
          <w:color w:val="FF0000"/>
          <w:sz w:val="20"/>
        </w:rPr>
        <w:t>e</w:t>
      </w:r>
      <w:r w:rsidR="000E620B">
        <w:rPr>
          <w:color w:val="FF0000"/>
          <w:sz w:val="20"/>
        </w:rPr>
        <w:t>.</w:t>
      </w:r>
      <w:r w:rsidR="00A02501" w:rsidRPr="000E620B">
        <w:rPr>
          <w:color w:val="FF0000"/>
          <w:sz w:val="20"/>
        </w:rPr>
        <w:t xml:space="preserve"> whether Fax is relevant (if there is no monitored fax machine for example it should be removed). Also to note that current email provisions require a return 'acknowledgment email',  so to stop the recipient effectively rejecting notice by not acknowledging, the email should also be followed up with notice in writing for example</w:t>
      </w:r>
      <w:bookmarkEnd w:id="312"/>
      <w:r w:rsidR="000E620B" w:rsidRPr="000E620B">
        <w:rPr>
          <w:color w:val="FF0000"/>
          <w:sz w:val="20"/>
        </w:rPr>
        <w:t>.</w:t>
      </w:r>
    </w:p>
    <w:p w14:paraId="5FB27EDE" w14:textId="799B2A58" w:rsidR="00667B22" w:rsidRPr="000E620B" w:rsidRDefault="00667B22" w:rsidP="00B436F9">
      <w:pPr>
        <w:pStyle w:val="Level2Number"/>
        <w:jc w:val="both"/>
        <w:rPr>
          <w:sz w:val="20"/>
        </w:rPr>
      </w:pPr>
      <w:bookmarkStart w:id="314" w:name="_Ref_a493280"/>
      <w:bookmarkEnd w:id="311"/>
      <w:bookmarkEnd w:id="313"/>
      <w:r w:rsidRPr="000E620B">
        <w:rPr>
          <w:sz w:val="20"/>
        </w:rPr>
        <w:t xml:space="preserve">This clause does not apply to the service of any proceedings or other documents in any legal action or, where applicable, any arbitration or other method of dispute resolution. </w:t>
      </w:r>
      <w:bookmarkEnd w:id="314"/>
    </w:p>
    <w:p w14:paraId="5DB9F592" w14:textId="77777777" w:rsidR="00667B22" w:rsidRPr="000E620B" w:rsidRDefault="00667B22" w:rsidP="00B436F9">
      <w:pPr>
        <w:pStyle w:val="Level1Heading"/>
        <w:jc w:val="both"/>
        <w:rPr>
          <w:sz w:val="20"/>
          <w:szCs w:val="20"/>
        </w:rPr>
      </w:pPr>
      <w:bookmarkStart w:id="315" w:name="_Toc256000032"/>
      <w:bookmarkStart w:id="316" w:name="_Ref_a769673"/>
      <w:bookmarkStart w:id="317" w:name="_Toc117432565"/>
      <w:r w:rsidRPr="000E620B">
        <w:rPr>
          <w:sz w:val="20"/>
          <w:szCs w:val="20"/>
        </w:rPr>
        <w:t>Dispute resolution</w:t>
      </w:r>
      <w:bookmarkEnd w:id="315"/>
      <w:bookmarkEnd w:id="316"/>
      <w:bookmarkEnd w:id="317"/>
    </w:p>
    <w:p w14:paraId="420EC399" w14:textId="38008789" w:rsidR="00667B22" w:rsidRPr="000E620B" w:rsidRDefault="00667B22" w:rsidP="00B436F9">
      <w:pPr>
        <w:pStyle w:val="Level2Number"/>
        <w:jc w:val="both"/>
        <w:rPr>
          <w:sz w:val="20"/>
        </w:rPr>
      </w:pPr>
      <w:bookmarkStart w:id="318" w:name="_Ref_a258587"/>
      <w:r w:rsidRPr="000E620B">
        <w:rPr>
          <w:sz w:val="20"/>
        </w:rPr>
        <w:t>If a dispute arises under or in connection with this agreement (</w:t>
      </w:r>
      <w:r w:rsidRPr="000E620B">
        <w:rPr>
          <w:rStyle w:val="DefinitionTerm"/>
          <w:sz w:val="20"/>
        </w:rPr>
        <w:t>Dispute</w:t>
      </w:r>
      <w:r w:rsidRPr="000E620B">
        <w:rPr>
          <w:sz w:val="20"/>
        </w:rPr>
        <w:t>), including any Dispute arising out of any amount due to a party, then before bringing any legal proceedings or commencing any other alternative dispute resolution procedure</w:t>
      </w:r>
      <w:r w:rsidR="00FD3468" w:rsidRPr="000E620B">
        <w:rPr>
          <w:sz w:val="20"/>
        </w:rPr>
        <w:t xml:space="preserve"> (such as mediation</w:t>
      </w:r>
      <w:r w:rsidR="00115EE0" w:rsidRPr="000E620B">
        <w:rPr>
          <w:sz w:val="20"/>
        </w:rPr>
        <w:t xml:space="preserve"> by CEDR Model Mediation Procedure</w:t>
      </w:r>
      <w:r w:rsidR="00FD3468" w:rsidRPr="000E620B">
        <w:rPr>
          <w:sz w:val="20"/>
        </w:rPr>
        <w:t>)</w:t>
      </w:r>
      <w:r w:rsidRPr="000E620B">
        <w:rPr>
          <w:sz w:val="20"/>
        </w:rPr>
        <w:t xml:space="preserve"> in </w:t>
      </w:r>
      <w:r w:rsidRPr="000E620B">
        <w:rPr>
          <w:sz w:val="20"/>
        </w:rPr>
        <w:lastRenderedPageBreak/>
        <w:t>connection with such Dispute, a party must first give written notice (</w:t>
      </w:r>
      <w:r w:rsidRPr="000E620B">
        <w:rPr>
          <w:b/>
          <w:bCs/>
          <w:sz w:val="20"/>
        </w:rPr>
        <w:t>Dispute Notice</w:t>
      </w:r>
      <w:r w:rsidRPr="000E620B">
        <w:rPr>
          <w:sz w:val="20"/>
        </w:rPr>
        <w:t xml:space="preserve">) of the Dispute to the other party describing the Dispute and requesting that it is resolved under the dispute resolution procedure described in this clause </w:t>
      </w:r>
      <w:r w:rsidRPr="000E620B">
        <w:rPr>
          <w:sz w:val="20"/>
        </w:rPr>
        <w:fldChar w:fldCharType="begin"/>
      </w:r>
      <w:r w:rsidRPr="000E620B">
        <w:rPr>
          <w:sz w:val="20"/>
        </w:rPr>
        <w:instrText>REF _Ref_a769673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26</w:t>
      </w:r>
      <w:r w:rsidRPr="000E620B">
        <w:rPr>
          <w:sz w:val="20"/>
        </w:rPr>
        <w:fldChar w:fldCharType="end"/>
      </w:r>
      <w:r w:rsidRPr="000E620B">
        <w:rPr>
          <w:sz w:val="20"/>
        </w:rPr>
        <w:t>.</w:t>
      </w:r>
      <w:bookmarkEnd w:id="318"/>
    </w:p>
    <w:p w14:paraId="4B728B17" w14:textId="77777777" w:rsidR="00667B22" w:rsidRPr="000E620B" w:rsidRDefault="00667B22" w:rsidP="00B436F9">
      <w:pPr>
        <w:pStyle w:val="Level2Number"/>
        <w:jc w:val="both"/>
        <w:rPr>
          <w:sz w:val="20"/>
        </w:rPr>
      </w:pPr>
      <w:bookmarkStart w:id="319" w:name="_Ref_a530472"/>
      <w:r w:rsidRPr="000E620B">
        <w:rPr>
          <w:sz w:val="20"/>
        </w:rPr>
        <w:t>If the parties are unable to resolve the Dispute within 30 days of delivery of the Dispute Notice, each party shall promptly (and in any event within five Business Days):</w:t>
      </w:r>
      <w:bookmarkEnd w:id="319"/>
    </w:p>
    <w:p w14:paraId="044EC847" w14:textId="2B2B5164" w:rsidR="00667B22" w:rsidRPr="000E620B" w:rsidRDefault="00667B22" w:rsidP="00B436F9">
      <w:pPr>
        <w:pStyle w:val="Level3Number"/>
        <w:jc w:val="both"/>
        <w:rPr>
          <w:sz w:val="20"/>
        </w:rPr>
      </w:pPr>
      <w:bookmarkStart w:id="320" w:name="_Ref_a240863"/>
      <w:r w:rsidRPr="000E620B">
        <w:rPr>
          <w:sz w:val="20"/>
        </w:rPr>
        <w:t xml:space="preserve">appoint a </w:t>
      </w:r>
      <w:r w:rsidR="00634BE3" w:rsidRPr="000E620B">
        <w:rPr>
          <w:sz w:val="20"/>
        </w:rPr>
        <w:t xml:space="preserve">senior </w:t>
      </w:r>
      <w:r w:rsidRPr="000E620B">
        <w:rPr>
          <w:sz w:val="20"/>
        </w:rPr>
        <w:t>representative who has authority to settle the Dispute and is at a higher management level than the person with direct responsibility for the administration of this agreement (</w:t>
      </w:r>
      <w:r w:rsidRPr="000E620B">
        <w:rPr>
          <w:rStyle w:val="DefinitionTerm"/>
          <w:sz w:val="20"/>
        </w:rPr>
        <w:t>Designated Representative</w:t>
      </w:r>
      <w:r w:rsidRPr="000E620B">
        <w:rPr>
          <w:sz w:val="20"/>
        </w:rPr>
        <w:t>); and</w:t>
      </w:r>
      <w:bookmarkEnd w:id="320"/>
    </w:p>
    <w:p w14:paraId="5D65F3E1" w14:textId="77777777" w:rsidR="00667B22" w:rsidRPr="000E620B" w:rsidRDefault="00667B22" w:rsidP="00B436F9">
      <w:pPr>
        <w:pStyle w:val="Level3Number"/>
        <w:jc w:val="both"/>
        <w:rPr>
          <w:sz w:val="20"/>
        </w:rPr>
      </w:pPr>
      <w:bookmarkStart w:id="321" w:name="_Ref_a730353"/>
      <w:r w:rsidRPr="000E620B">
        <w:rPr>
          <w:sz w:val="20"/>
        </w:rPr>
        <w:t>notify the other party of the name and contact information of its Designated Representative.</w:t>
      </w:r>
      <w:bookmarkEnd w:id="321"/>
    </w:p>
    <w:p w14:paraId="2B49DF66" w14:textId="77777777" w:rsidR="00667B22" w:rsidRPr="000E620B" w:rsidRDefault="00667B22" w:rsidP="00B436F9">
      <w:pPr>
        <w:pStyle w:val="Level2Number"/>
        <w:jc w:val="both"/>
        <w:rPr>
          <w:sz w:val="20"/>
        </w:rPr>
      </w:pPr>
      <w:bookmarkStart w:id="322" w:name="_Ref_a406451"/>
      <w:r w:rsidRPr="000E620B">
        <w:rPr>
          <w:sz w:val="20"/>
        </w:rPr>
        <w:t>Acting reasonably and in good faith the Designated Representatives shall discuss and negotiate to resolve the Dispute, including agreeing the format and frequency for such discussions and negotiations, provided that all reasonable requests for relevant information relating to the Dispute made by one party to the other party shall be complied with as soon as reasonably practicable).</w:t>
      </w:r>
      <w:bookmarkEnd w:id="322"/>
    </w:p>
    <w:p w14:paraId="4C0C0BAB" w14:textId="77777777" w:rsidR="00667B22" w:rsidRPr="000E620B" w:rsidRDefault="00667B22" w:rsidP="00B436F9">
      <w:pPr>
        <w:pStyle w:val="Level2Number"/>
        <w:jc w:val="both"/>
        <w:rPr>
          <w:sz w:val="20"/>
        </w:rPr>
      </w:pPr>
      <w:bookmarkStart w:id="323" w:name="_Ref_a352608"/>
      <w:r w:rsidRPr="000E620B">
        <w:rPr>
          <w:sz w:val="20"/>
        </w:rPr>
        <w:t>If the parties are unable to resolve the Dispute within 30 days after the appointment of both Designated Representatives, either party may proceed with any other available remedy.</w:t>
      </w:r>
      <w:bookmarkEnd w:id="323"/>
    </w:p>
    <w:p w14:paraId="05288122" w14:textId="77777777" w:rsidR="00667B22" w:rsidRPr="000E620B" w:rsidRDefault="00667B22" w:rsidP="00B436F9">
      <w:pPr>
        <w:pStyle w:val="Level2Number"/>
        <w:jc w:val="both"/>
        <w:rPr>
          <w:sz w:val="20"/>
        </w:rPr>
      </w:pPr>
      <w:bookmarkStart w:id="324" w:name="_Ref_a690996"/>
      <w:r w:rsidRPr="000E620B">
        <w:rPr>
          <w:sz w:val="20"/>
        </w:rPr>
        <w:t>Notwithstanding any other provision of this agreement, a party may seek interim or other equitable relief necessary (including an injunction) where damages would be an inadequate remedy.</w:t>
      </w:r>
      <w:bookmarkEnd w:id="324"/>
    </w:p>
    <w:p w14:paraId="41D442E2" w14:textId="76309BA1" w:rsidR="00E332BE" w:rsidRPr="000E620B" w:rsidRDefault="00E332BE" w:rsidP="00B436F9">
      <w:pPr>
        <w:pStyle w:val="Level1Heading"/>
        <w:jc w:val="both"/>
        <w:rPr>
          <w:sz w:val="20"/>
          <w:szCs w:val="20"/>
        </w:rPr>
      </w:pPr>
      <w:bookmarkStart w:id="325" w:name="_Toc117432566"/>
      <w:r w:rsidRPr="000E620B">
        <w:rPr>
          <w:sz w:val="20"/>
          <w:szCs w:val="20"/>
        </w:rPr>
        <w:t>Insurance</w:t>
      </w:r>
      <w:bookmarkEnd w:id="325"/>
    </w:p>
    <w:p w14:paraId="11641BD9" w14:textId="37838F50" w:rsidR="00B67863" w:rsidRPr="000E620B" w:rsidRDefault="00B67863" w:rsidP="00B436F9">
      <w:pPr>
        <w:pStyle w:val="Level2Number"/>
        <w:numPr>
          <w:ilvl w:val="0"/>
          <w:numId w:val="0"/>
        </w:numPr>
        <w:ind w:left="720"/>
        <w:jc w:val="both"/>
        <w:rPr>
          <w:sz w:val="20"/>
        </w:rPr>
      </w:pPr>
      <w:bookmarkStart w:id="326" w:name="_Hlk84953996"/>
      <w:r w:rsidRPr="000E620B">
        <w:rPr>
          <w:sz w:val="20"/>
        </w:rPr>
        <w:t xml:space="preserve">During this agreement and for a period of </w:t>
      </w:r>
      <w:r w:rsidR="004811FD" w:rsidRPr="000E620B">
        <w:rPr>
          <w:sz w:val="20"/>
        </w:rPr>
        <w:t>three</w:t>
      </w:r>
      <w:r w:rsidRPr="000E620B">
        <w:rPr>
          <w:sz w:val="20"/>
        </w:rPr>
        <w:t xml:space="preserve"> year</w:t>
      </w:r>
      <w:r w:rsidR="004811FD" w:rsidRPr="000E620B">
        <w:rPr>
          <w:sz w:val="20"/>
        </w:rPr>
        <w:t>s</w:t>
      </w:r>
      <w:r w:rsidRPr="000E620B">
        <w:rPr>
          <w:sz w:val="20"/>
        </w:rPr>
        <w:t xml:space="preserve"> afterwards the Supplier shall maintain in force the following insurance policies with reputable insurance companies:</w:t>
      </w:r>
    </w:p>
    <w:p w14:paraId="488CFB65" w14:textId="70A86071" w:rsidR="00B67863" w:rsidRPr="000E620B" w:rsidRDefault="00B67863" w:rsidP="00B436F9">
      <w:pPr>
        <w:pStyle w:val="Level3Number"/>
        <w:jc w:val="both"/>
        <w:rPr>
          <w:sz w:val="20"/>
        </w:rPr>
      </w:pPr>
      <w:r w:rsidRPr="000E620B">
        <w:rPr>
          <w:sz w:val="20"/>
        </w:rPr>
        <w:t>public liability insurance with a limit of at least £</w:t>
      </w:r>
      <w:r w:rsidR="000E620B">
        <w:rPr>
          <w:sz w:val="20"/>
        </w:rPr>
        <w:t>5</w:t>
      </w:r>
      <w:r w:rsidRPr="000E620B">
        <w:rPr>
          <w:sz w:val="20"/>
        </w:rPr>
        <w:t xml:space="preserve"> million a claim;</w:t>
      </w:r>
    </w:p>
    <w:p w14:paraId="639527EF" w14:textId="5D86CB54" w:rsidR="00B67863" w:rsidRPr="000E620B" w:rsidRDefault="00B67863" w:rsidP="00B436F9">
      <w:pPr>
        <w:pStyle w:val="Level3Number"/>
        <w:jc w:val="both"/>
        <w:rPr>
          <w:sz w:val="20"/>
        </w:rPr>
      </w:pPr>
      <w:r w:rsidRPr="000E620B">
        <w:rPr>
          <w:sz w:val="20"/>
        </w:rPr>
        <w:t>product liability insurance with a limit of at least £</w:t>
      </w:r>
      <w:r w:rsidR="000E620B">
        <w:rPr>
          <w:sz w:val="20"/>
        </w:rPr>
        <w:t>5</w:t>
      </w:r>
      <w:r w:rsidRPr="000E620B">
        <w:rPr>
          <w:sz w:val="20"/>
        </w:rPr>
        <w:t xml:space="preserve"> million for claims arising from a single event or series of related events in a single calendar year; </w:t>
      </w:r>
    </w:p>
    <w:p w14:paraId="6C29D849" w14:textId="232D89C8" w:rsidR="00B67863" w:rsidRPr="000E620B" w:rsidRDefault="00B67863" w:rsidP="00B436F9">
      <w:pPr>
        <w:pStyle w:val="Level3Number"/>
        <w:jc w:val="both"/>
        <w:rPr>
          <w:sz w:val="20"/>
        </w:rPr>
      </w:pPr>
      <w:r w:rsidRPr="000E620B">
        <w:rPr>
          <w:sz w:val="20"/>
        </w:rPr>
        <w:t>professional indemnity insurance with a limit of at least £</w:t>
      </w:r>
      <w:r w:rsidR="000E620B">
        <w:rPr>
          <w:sz w:val="20"/>
        </w:rPr>
        <w:t xml:space="preserve">2 </w:t>
      </w:r>
      <w:r w:rsidRPr="000E620B">
        <w:rPr>
          <w:sz w:val="20"/>
        </w:rPr>
        <w:t>million for claims arising from a single event or series of related events in a single calendar year;</w:t>
      </w:r>
      <w:r w:rsidR="000E620B">
        <w:rPr>
          <w:sz w:val="20"/>
        </w:rPr>
        <w:t xml:space="preserve"> </w:t>
      </w:r>
      <w:r w:rsidR="009B5345" w:rsidRPr="000E620B">
        <w:rPr>
          <w:sz w:val="20"/>
        </w:rPr>
        <w:t>and</w:t>
      </w:r>
    </w:p>
    <w:p w14:paraId="1C5B47E8" w14:textId="18284E65" w:rsidR="00B67863" w:rsidRPr="000E620B" w:rsidRDefault="00B67863" w:rsidP="00B436F9">
      <w:pPr>
        <w:pStyle w:val="Level3Number"/>
        <w:jc w:val="both"/>
        <w:rPr>
          <w:sz w:val="20"/>
        </w:rPr>
      </w:pPr>
      <w:r w:rsidRPr="000E620B">
        <w:rPr>
          <w:sz w:val="20"/>
        </w:rPr>
        <w:t>employer's liability insurance with a limit of at least £</w:t>
      </w:r>
      <w:r w:rsidR="000E620B">
        <w:rPr>
          <w:sz w:val="20"/>
        </w:rPr>
        <w:t>5</w:t>
      </w:r>
      <w:r w:rsidRPr="000E620B">
        <w:rPr>
          <w:sz w:val="20"/>
        </w:rPr>
        <w:t xml:space="preserve"> million for claims arising from a single event or series of related events in a single calendar year.</w:t>
      </w:r>
    </w:p>
    <w:p w14:paraId="6787FC61" w14:textId="578C70E7" w:rsidR="00667B22" w:rsidRPr="000E620B" w:rsidRDefault="00667B22" w:rsidP="00B436F9">
      <w:pPr>
        <w:pStyle w:val="Level1Heading"/>
        <w:jc w:val="both"/>
        <w:rPr>
          <w:sz w:val="20"/>
          <w:szCs w:val="20"/>
        </w:rPr>
      </w:pPr>
      <w:bookmarkStart w:id="327" w:name="_Toc117432567"/>
      <w:bookmarkEnd w:id="326"/>
      <w:r w:rsidRPr="000E620B">
        <w:rPr>
          <w:sz w:val="20"/>
          <w:szCs w:val="20"/>
        </w:rPr>
        <w:t>General terms</w:t>
      </w:r>
      <w:bookmarkEnd w:id="327"/>
      <w:r w:rsidR="00656496" w:rsidRPr="000E620B">
        <w:rPr>
          <w:sz w:val="20"/>
          <w:szCs w:val="20"/>
        </w:rPr>
        <w:t xml:space="preserve">  </w:t>
      </w:r>
    </w:p>
    <w:p w14:paraId="7C2AF139" w14:textId="47C3C492" w:rsidR="00364893" w:rsidRPr="000E620B" w:rsidRDefault="00667B22" w:rsidP="00B436F9">
      <w:pPr>
        <w:pStyle w:val="Level2Number"/>
        <w:jc w:val="both"/>
        <w:rPr>
          <w:sz w:val="20"/>
        </w:rPr>
      </w:pPr>
      <w:r w:rsidRPr="000E620B">
        <w:rPr>
          <w:b/>
          <w:bCs/>
          <w:sz w:val="20"/>
        </w:rPr>
        <w:t>No waiver.</w:t>
      </w:r>
      <w:r w:rsidRPr="000E620B">
        <w:rPr>
          <w:sz w:val="20"/>
        </w:rPr>
        <w:t xml:space="preserve"> </w:t>
      </w:r>
      <w:r w:rsidR="00B03348" w:rsidRPr="000E620B">
        <w:rPr>
          <w:sz w:val="20"/>
        </w:rPr>
        <w:t>No failure or delay by a party to exercise any right or remedy provided under this agreement or by law shall constitute a waiver of that or any other right or remedy, nor shall it preclude or restrict the further exercise of that or any other right or remedy. No single or partial exercise of such right or remedy shall preclude or restrict the further exercise of that or any other right or remedy.</w:t>
      </w:r>
    </w:p>
    <w:p w14:paraId="178EE89E" w14:textId="78FB7F76" w:rsidR="00364893" w:rsidRPr="000E620B" w:rsidRDefault="00667B22" w:rsidP="00B436F9">
      <w:pPr>
        <w:pStyle w:val="Level2Number"/>
        <w:jc w:val="both"/>
        <w:rPr>
          <w:sz w:val="20"/>
        </w:rPr>
      </w:pPr>
      <w:bookmarkStart w:id="328" w:name="_Ref_a320156"/>
      <w:r w:rsidRPr="000E620B">
        <w:rPr>
          <w:b/>
          <w:bCs/>
          <w:sz w:val="20"/>
        </w:rPr>
        <w:t>Severance.</w:t>
      </w:r>
      <w:r w:rsidRPr="000E620B">
        <w:rPr>
          <w:sz w:val="20"/>
        </w:rPr>
        <w:t xml:space="preserve"> </w:t>
      </w:r>
      <w:r w:rsidR="00B03348" w:rsidRPr="000E620B">
        <w:rPr>
          <w:sz w:val="20"/>
        </w:rPr>
        <w:t xml:space="preserve">If any provision or part-provision of this agreement is found by any court or other authority of competent jurisdiction to be invalid, </w:t>
      </w:r>
      <w:r w:rsidR="000E620B" w:rsidRPr="000E620B">
        <w:rPr>
          <w:sz w:val="20"/>
        </w:rPr>
        <w:t>illegal,</w:t>
      </w:r>
      <w:r w:rsidR="00B03348" w:rsidRPr="000E620B">
        <w:rPr>
          <w:sz w:val="20"/>
        </w:rPr>
        <w:t xml:space="preserve"> or unenforceable, that provision shall be deemed deleted, but that shall not affect the validity and enforceability of the rest of this agreement.</w:t>
      </w:r>
      <w:bookmarkStart w:id="329" w:name="_Ref_a770942"/>
      <w:bookmarkEnd w:id="328"/>
      <w:r w:rsidRPr="000E620B">
        <w:rPr>
          <w:sz w:val="20"/>
        </w:rPr>
        <w:t xml:space="preserve"> </w:t>
      </w:r>
      <w:r w:rsidR="00B03348" w:rsidRPr="000E620B">
        <w:rPr>
          <w:sz w:val="20"/>
        </w:rPr>
        <w:t>If any provision or part-provision of this agreement is deemed deleted under</w:t>
      </w:r>
      <w:r w:rsidR="00D85717" w:rsidRPr="000E620B">
        <w:rPr>
          <w:sz w:val="20"/>
        </w:rPr>
        <w:t xml:space="preserve"> this</w:t>
      </w:r>
      <w:r w:rsidR="00B03348" w:rsidRPr="000E620B">
        <w:rPr>
          <w:sz w:val="20"/>
        </w:rPr>
        <w:t xml:space="preserve"> clause </w:t>
      </w:r>
      <w:r w:rsidR="00954DAA" w:rsidRPr="000E620B">
        <w:rPr>
          <w:sz w:val="20"/>
        </w:rPr>
        <w:t>28.2</w:t>
      </w:r>
      <w:r w:rsidR="00B03348" w:rsidRPr="000E620B">
        <w:rPr>
          <w:sz w:val="20"/>
        </w:rPr>
        <w:t xml:space="preserve"> the parties shall negotiate in good faith to agree a replacement provision that, to the greatest extent possible, achieves the intended commercial result of the original provision.</w:t>
      </w:r>
      <w:bookmarkEnd w:id="329"/>
    </w:p>
    <w:p w14:paraId="783812FD" w14:textId="2A261ACA" w:rsidR="00364893" w:rsidRPr="000E620B" w:rsidRDefault="00667B22" w:rsidP="00B436F9">
      <w:pPr>
        <w:pStyle w:val="Level2Number"/>
        <w:jc w:val="both"/>
        <w:rPr>
          <w:sz w:val="20"/>
        </w:rPr>
      </w:pPr>
      <w:bookmarkStart w:id="330" w:name="_Ref_a866675"/>
      <w:r w:rsidRPr="000E620B">
        <w:rPr>
          <w:b/>
          <w:bCs/>
          <w:sz w:val="20"/>
        </w:rPr>
        <w:t>Entire agreement.</w:t>
      </w:r>
      <w:r w:rsidR="004C2ACE" w:rsidRPr="000E620B">
        <w:rPr>
          <w:b/>
          <w:bCs/>
          <w:sz w:val="20"/>
        </w:rPr>
        <w:t xml:space="preserve"> </w:t>
      </w:r>
      <w:r w:rsidR="00B03348" w:rsidRPr="000E620B">
        <w:rPr>
          <w:sz w:val="20"/>
        </w:rPr>
        <w:t xml:space="preserve">This agreement constitutes the entire agreement between the parties and supersedes all previous discussions, correspondence, negotiations, arrangements, </w:t>
      </w:r>
      <w:r w:rsidR="000E620B" w:rsidRPr="000E620B">
        <w:rPr>
          <w:sz w:val="20"/>
        </w:rPr>
        <w:t>understandings,</w:t>
      </w:r>
      <w:r w:rsidR="00B03348" w:rsidRPr="000E620B">
        <w:rPr>
          <w:sz w:val="20"/>
        </w:rPr>
        <w:t xml:space="preserve"> and agreements between them relating to its subject matter.</w:t>
      </w:r>
      <w:bookmarkEnd w:id="330"/>
    </w:p>
    <w:p w14:paraId="1A3D746A" w14:textId="4267FB88" w:rsidR="00364893" w:rsidRPr="000E620B" w:rsidRDefault="00667B22" w:rsidP="00B436F9">
      <w:pPr>
        <w:pStyle w:val="Level2Number"/>
        <w:jc w:val="both"/>
        <w:rPr>
          <w:sz w:val="20"/>
        </w:rPr>
      </w:pPr>
      <w:bookmarkStart w:id="331" w:name="_Ref_a503898"/>
      <w:r w:rsidRPr="000E620B">
        <w:rPr>
          <w:b/>
          <w:bCs/>
          <w:sz w:val="20"/>
        </w:rPr>
        <w:t>No reliance.</w:t>
      </w:r>
      <w:r w:rsidR="004C2ACE" w:rsidRPr="000E620B">
        <w:rPr>
          <w:b/>
          <w:bCs/>
          <w:sz w:val="20"/>
        </w:rPr>
        <w:t xml:space="preserve"> </w:t>
      </w:r>
      <w:r w:rsidRPr="000E620B">
        <w:rPr>
          <w:sz w:val="20"/>
        </w:rPr>
        <w:t xml:space="preserve"> </w:t>
      </w:r>
      <w:r w:rsidR="00B03348" w:rsidRPr="000E620B">
        <w:rPr>
          <w:sz w:val="20"/>
        </w:rPr>
        <w:t xml:space="preserve">Each party acknowledges that in entering into this agreement it does not rely on, and shall have no remedies in respect of, any statement, representation, </w:t>
      </w:r>
      <w:r w:rsidR="000E620B" w:rsidRPr="000E620B">
        <w:rPr>
          <w:sz w:val="20"/>
        </w:rPr>
        <w:t>assurance,</w:t>
      </w:r>
      <w:r w:rsidR="00B03348" w:rsidRPr="000E620B">
        <w:rPr>
          <w:sz w:val="20"/>
        </w:rPr>
        <w:t xml:space="preserve"> or warranty (whether made </w:t>
      </w:r>
      <w:r w:rsidR="00B03348" w:rsidRPr="000E620B">
        <w:rPr>
          <w:sz w:val="20"/>
        </w:rPr>
        <w:lastRenderedPageBreak/>
        <w:t>innocently or negligently) that is not set out in this agreement. Each party agrees that it shall have no claim for innocent or negligent misrepresentation or negligent misstatement based on any statement in this agreement.</w:t>
      </w:r>
      <w:bookmarkEnd w:id="331"/>
    </w:p>
    <w:p w14:paraId="42A7CDC4" w14:textId="43DE9A83" w:rsidR="00364893" w:rsidRPr="000E620B" w:rsidRDefault="00667B22" w:rsidP="00B436F9">
      <w:pPr>
        <w:pStyle w:val="Level2Number"/>
        <w:jc w:val="both"/>
        <w:rPr>
          <w:sz w:val="20"/>
        </w:rPr>
      </w:pPr>
      <w:bookmarkStart w:id="332" w:name="_Ref_a370622"/>
      <w:r w:rsidRPr="000E620B">
        <w:rPr>
          <w:b/>
          <w:bCs/>
          <w:sz w:val="20"/>
        </w:rPr>
        <w:t>Variation.</w:t>
      </w:r>
      <w:r w:rsidRPr="000E620B">
        <w:rPr>
          <w:sz w:val="20"/>
        </w:rPr>
        <w:t xml:space="preserve"> </w:t>
      </w:r>
      <w:r w:rsidR="004C2ACE" w:rsidRPr="000E620B">
        <w:rPr>
          <w:sz w:val="20"/>
        </w:rPr>
        <w:t xml:space="preserve"> </w:t>
      </w:r>
      <w:r w:rsidR="00B03348" w:rsidRPr="000E620B">
        <w:rPr>
          <w:sz w:val="20"/>
        </w:rPr>
        <w:t xml:space="preserve">No variation of this agreement shall be effective unless it is in writing and signed by the parties </w:t>
      </w:r>
      <w:r w:rsidR="007945BB" w:rsidRPr="000E620B">
        <w:rPr>
          <w:sz w:val="20"/>
        </w:rPr>
        <w:t>by</w:t>
      </w:r>
      <w:r w:rsidR="00B03348" w:rsidRPr="000E620B">
        <w:rPr>
          <w:sz w:val="20"/>
        </w:rPr>
        <w:t xml:space="preserve"> their authorised representatives.</w:t>
      </w:r>
      <w:bookmarkEnd w:id="332"/>
    </w:p>
    <w:p w14:paraId="6775D2DE" w14:textId="4C45FF24" w:rsidR="00364893" w:rsidRPr="000E620B" w:rsidRDefault="00612A00" w:rsidP="00B436F9">
      <w:pPr>
        <w:pStyle w:val="Level2Number"/>
        <w:jc w:val="both"/>
        <w:rPr>
          <w:sz w:val="20"/>
        </w:rPr>
      </w:pPr>
      <w:bookmarkStart w:id="333" w:name="_Ref_a281599"/>
      <w:r w:rsidRPr="000E620B">
        <w:rPr>
          <w:b/>
          <w:bCs/>
          <w:sz w:val="20"/>
        </w:rPr>
        <w:t>Supplier assignment.</w:t>
      </w:r>
      <w:r w:rsidRPr="000E620B">
        <w:rPr>
          <w:sz w:val="20"/>
        </w:rPr>
        <w:t xml:space="preserve"> </w:t>
      </w:r>
      <w:r w:rsidR="004C2ACE" w:rsidRPr="000E620B">
        <w:rPr>
          <w:sz w:val="20"/>
        </w:rPr>
        <w:t xml:space="preserve"> </w:t>
      </w:r>
      <w:r w:rsidR="00B03348" w:rsidRPr="000E620B">
        <w:rPr>
          <w:sz w:val="20"/>
        </w:rPr>
        <w:t xml:space="preserve">The Supplier may </w:t>
      </w:r>
      <w:r w:rsidR="007945BB" w:rsidRPr="000E620B">
        <w:rPr>
          <w:sz w:val="20"/>
        </w:rPr>
        <w:t xml:space="preserve">not </w:t>
      </w:r>
      <w:r w:rsidR="00B03348" w:rsidRPr="000E620B">
        <w:rPr>
          <w:sz w:val="20"/>
        </w:rPr>
        <w:t xml:space="preserve">assign, transfer, mortgage, charge, sub-contract, delegate, declare a trust over or deal in any other manner with all or any of its rights and obligations under this agreement </w:t>
      </w:r>
      <w:r w:rsidR="00C74599" w:rsidRPr="00C74599">
        <w:rPr>
          <w:sz w:val="20"/>
        </w:rPr>
        <w:t>without providing the customer with written notice at least 30 calendar days before Supplier Assignment.</w:t>
      </w:r>
      <w:r w:rsidR="00C74599" w:rsidRPr="000E620B">
        <w:rPr>
          <w:sz w:val="20"/>
        </w:rPr>
        <w:t xml:space="preserve"> </w:t>
      </w:r>
      <w:bookmarkEnd w:id="333"/>
      <w:r w:rsidR="007F3FE8" w:rsidRPr="000E620B">
        <w:rPr>
          <w:sz w:val="20"/>
        </w:rPr>
        <w:t xml:space="preserve">On Customer's request the Supplier shall provide all details and background reasonably required by Customer of any Supplier sub-contractor that is to provide substantive services and resources in the delivery of the Services under and in connection with this agreement. </w:t>
      </w:r>
    </w:p>
    <w:p w14:paraId="2E27730E" w14:textId="4B7BE5CE" w:rsidR="00364893" w:rsidRPr="000E620B" w:rsidRDefault="00612A00" w:rsidP="00B436F9">
      <w:pPr>
        <w:pStyle w:val="Level2Number"/>
        <w:jc w:val="both"/>
        <w:rPr>
          <w:sz w:val="20"/>
        </w:rPr>
      </w:pPr>
      <w:bookmarkStart w:id="334" w:name="_Ref_a534062"/>
      <w:r w:rsidRPr="000E620B">
        <w:rPr>
          <w:b/>
          <w:bCs/>
          <w:sz w:val="20"/>
        </w:rPr>
        <w:t>Customer assignment.</w:t>
      </w:r>
      <w:r w:rsidRPr="000E620B">
        <w:rPr>
          <w:sz w:val="20"/>
        </w:rPr>
        <w:t xml:space="preserve"> </w:t>
      </w:r>
      <w:r w:rsidR="004C2ACE" w:rsidRPr="000E620B">
        <w:rPr>
          <w:sz w:val="20"/>
        </w:rPr>
        <w:t xml:space="preserve"> </w:t>
      </w:r>
      <w:r w:rsidR="00B03348" w:rsidRPr="000E620B">
        <w:rPr>
          <w:sz w:val="20"/>
        </w:rPr>
        <w:t xml:space="preserve">The Customer </w:t>
      </w:r>
      <w:r w:rsidR="007945BB" w:rsidRPr="000E620B">
        <w:rPr>
          <w:sz w:val="20"/>
        </w:rPr>
        <w:t>may</w:t>
      </w:r>
      <w:r w:rsidR="00C74599">
        <w:rPr>
          <w:sz w:val="20"/>
        </w:rPr>
        <w:t xml:space="preserve"> not</w:t>
      </w:r>
      <w:r w:rsidR="007945BB" w:rsidRPr="000E620B">
        <w:rPr>
          <w:sz w:val="20"/>
        </w:rPr>
        <w:t xml:space="preserve"> </w:t>
      </w:r>
      <w:r w:rsidR="00B03348" w:rsidRPr="000E620B">
        <w:rPr>
          <w:sz w:val="20"/>
        </w:rPr>
        <w:t>assign, transfer, mortgage, charge, sub-contract, delegate, declare a trust over or deal in any other manner with any of its rights or obligations under this agreement</w:t>
      </w:r>
      <w:r w:rsidR="00C74599">
        <w:rPr>
          <w:sz w:val="20"/>
        </w:rPr>
        <w:t xml:space="preserve"> </w:t>
      </w:r>
      <w:r w:rsidR="00C74599" w:rsidRPr="00C74599">
        <w:rPr>
          <w:sz w:val="20"/>
        </w:rPr>
        <w:t xml:space="preserve">without providing the </w:t>
      </w:r>
      <w:r w:rsidR="00C74599">
        <w:rPr>
          <w:sz w:val="20"/>
        </w:rPr>
        <w:t>Supplier</w:t>
      </w:r>
      <w:r w:rsidR="00C74599" w:rsidRPr="00C74599">
        <w:rPr>
          <w:sz w:val="20"/>
        </w:rPr>
        <w:t xml:space="preserve"> with written notice at least 30 calendar days before </w:t>
      </w:r>
      <w:r w:rsidR="00C74599">
        <w:rPr>
          <w:sz w:val="20"/>
        </w:rPr>
        <w:t>Customer</w:t>
      </w:r>
      <w:r w:rsidR="00C74599" w:rsidRPr="00C74599">
        <w:rPr>
          <w:sz w:val="20"/>
        </w:rPr>
        <w:t xml:space="preserve"> Assignment</w:t>
      </w:r>
      <w:r w:rsidR="00B03348" w:rsidRPr="000E620B">
        <w:rPr>
          <w:sz w:val="20"/>
        </w:rPr>
        <w:t>.</w:t>
      </w:r>
      <w:bookmarkEnd w:id="334"/>
    </w:p>
    <w:p w14:paraId="52A31AA1" w14:textId="033693D1" w:rsidR="00364893" w:rsidRPr="000E620B" w:rsidRDefault="00612A00" w:rsidP="00B436F9">
      <w:pPr>
        <w:pStyle w:val="Level2Number"/>
        <w:jc w:val="both"/>
        <w:rPr>
          <w:sz w:val="20"/>
        </w:rPr>
      </w:pPr>
      <w:bookmarkStart w:id="335" w:name="_Ref_a887900"/>
      <w:r w:rsidRPr="000E620B">
        <w:rPr>
          <w:b/>
          <w:bCs/>
          <w:sz w:val="20"/>
        </w:rPr>
        <w:t>No partnership or agency.</w:t>
      </w:r>
      <w:r w:rsidRPr="000E620B">
        <w:rPr>
          <w:sz w:val="20"/>
        </w:rPr>
        <w:t xml:space="preserve"> </w:t>
      </w:r>
      <w:r w:rsidR="004C2ACE" w:rsidRPr="000E620B">
        <w:rPr>
          <w:sz w:val="20"/>
        </w:rPr>
        <w:t xml:space="preserve"> </w:t>
      </w:r>
      <w:r w:rsidR="00B03348" w:rsidRPr="000E620B">
        <w:rPr>
          <w:sz w:val="20"/>
        </w:rPr>
        <w:t xml:space="preserve">Nothing in this agreement is intended to, or shall be deemed to, establish any partnership or joint venture between any of the parties, or (except as expressly provided in clause </w:t>
      </w:r>
      <w:r w:rsidR="00D85717" w:rsidRPr="000E620B">
        <w:rPr>
          <w:sz w:val="20"/>
        </w:rPr>
        <w:fldChar w:fldCharType="begin"/>
      </w:r>
      <w:r w:rsidR="00D85717" w:rsidRPr="000E620B">
        <w:rPr>
          <w:sz w:val="20"/>
        </w:rPr>
        <w:instrText xml:space="preserve"> REF _Ref83804385 \r \h </w:instrText>
      </w:r>
      <w:r w:rsidR="009E1846" w:rsidRPr="000E620B">
        <w:rPr>
          <w:sz w:val="20"/>
        </w:rPr>
        <w:instrText xml:space="preserve"> \* MERGEFORMAT </w:instrText>
      </w:r>
      <w:r w:rsidR="00D85717" w:rsidRPr="000E620B">
        <w:rPr>
          <w:sz w:val="20"/>
        </w:rPr>
      </w:r>
      <w:r w:rsidR="00D85717" w:rsidRPr="000E620B">
        <w:rPr>
          <w:sz w:val="20"/>
        </w:rPr>
        <w:fldChar w:fldCharType="separate"/>
      </w:r>
      <w:r w:rsidR="00BA7F8D">
        <w:rPr>
          <w:sz w:val="20"/>
        </w:rPr>
        <w:t>16</w:t>
      </w:r>
      <w:r w:rsidR="00D85717" w:rsidRPr="000E620B">
        <w:rPr>
          <w:sz w:val="20"/>
        </w:rPr>
        <w:fldChar w:fldCharType="end"/>
      </w:r>
      <w:r w:rsidR="00B03348" w:rsidRPr="000E620B">
        <w:rPr>
          <w:sz w:val="20"/>
        </w:rPr>
        <w:t xml:space="preserve"> or pursuant to clause </w:t>
      </w:r>
      <w:r w:rsidR="00B03348" w:rsidRPr="000E620B">
        <w:rPr>
          <w:sz w:val="20"/>
        </w:rPr>
        <w:fldChar w:fldCharType="begin"/>
      </w:r>
      <w:r w:rsidR="00B03348" w:rsidRPr="000E620B">
        <w:rPr>
          <w:sz w:val="20"/>
        </w:rPr>
        <w:instrText>REF _Ref_a439252 \h \n</w:instrText>
      </w:r>
      <w:r w:rsidR="009E1846" w:rsidRPr="000E620B">
        <w:rPr>
          <w:sz w:val="20"/>
        </w:rPr>
        <w:instrText xml:space="preserve"> \* MERGEFORMAT </w:instrText>
      </w:r>
      <w:r w:rsidR="00B03348" w:rsidRPr="000E620B">
        <w:rPr>
          <w:sz w:val="20"/>
        </w:rPr>
      </w:r>
      <w:r w:rsidR="00B03348" w:rsidRPr="000E620B">
        <w:rPr>
          <w:sz w:val="20"/>
        </w:rPr>
        <w:fldChar w:fldCharType="separate"/>
      </w:r>
      <w:r w:rsidR="00BA7F8D">
        <w:rPr>
          <w:sz w:val="20"/>
        </w:rPr>
        <w:t>4.2</w:t>
      </w:r>
      <w:r w:rsidR="00B03348" w:rsidRPr="000E620B">
        <w:rPr>
          <w:sz w:val="20"/>
        </w:rPr>
        <w:fldChar w:fldCharType="end"/>
      </w:r>
      <w:r w:rsidR="00D744DD" w:rsidRPr="000E620B">
        <w:rPr>
          <w:sz w:val="20"/>
        </w:rPr>
        <w:t xml:space="preserve"> or as otherwise specified in the agreement</w:t>
      </w:r>
      <w:r w:rsidR="00B03348" w:rsidRPr="000E620B">
        <w:rPr>
          <w:sz w:val="20"/>
        </w:rPr>
        <w:t>) constitute any party the agent of another party</w:t>
      </w:r>
      <w:r w:rsidR="00D744DD" w:rsidRPr="000E620B">
        <w:rPr>
          <w:sz w:val="20"/>
        </w:rPr>
        <w:t>,</w:t>
      </w:r>
      <w:r w:rsidR="00B03348" w:rsidRPr="000E620B">
        <w:rPr>
          <w:sz w:val="20"/>
        </w:rPr>
        <w:t xml:space="preserve"> nor authorise any party to make or enter into any commitments for or on behalf of any other party.</w:t>
      </w:r>
      <w:bookmarkStart w:id="336" w:name="_Ref_a272577"/>
      <w:bookmarkEnd w:id="335"/>
      <w:r w:rsidRPr="000E620B">
        <w:rPr>
          <w:sz w:val="20"/>
        </w:rPr>
        <w:t xml:space="preserve"> </w:t>
      </w:r>
      <w:r w:rsidR="00B03348" w:rsidRPr="000E620B">
        <w:rPr>
          <w:sz w:val="20"/>
        </w:rPr>
        <w:t>Each party confirms it is acting on its own behalf and not for the benefit of any other person.</w:t>
      </w:r>
      <w:bookmarkEnd w:id="336"/>
    </w:p>
    <w:p w14:paraId="2ADC5689" w14:textId="118CB3B9" w:rsidR="00364893" w:rsidRPr="000E620B" w:rsidRDefault="00612A00" w:rsidP="00B436F9">
      <w:pPr>
        <w:pStyle w:val="Level2Number"/>
        <w:jc w:val="both"/>
        <w:rPr>
          <w:sz w:val="20"/>
        </w:rPr>
      </w:pPr>
      <w:r w:rsidRPr="000E620B">
        <w:rPr>
          <w:b/>
          <w:bCs/>
          <w:sz w:val="20"/>
        </w:rPr>
        <w:t>Third party rights.</w:t>
      </w:r>
      <w:r w:rsidRPr="000E620B">
        <w:rPr>
          <w:sz w:val="20"/>
        </w:rPr>
        <w:t xml:space="preserve"> </w:t>
      </w:r>
      <w:r w:rsidR="004C2ACE" w:rsidRPr="000E620B">
        <w:rPr>
          <w:sz w:val="20"/>
        </w:rPr>
        <w:t xml:space="preserve"> </w:t>
      </w:r>
      <w:r w:rsidR="00B03348" w:rsidRPr="000E620B">
        <w:rPr>
          <w:sz w:val="20"/>
        </w:rPr>
        <w:t>Except as expressly provided elsewhere in this agreement, no one other than a party to this agreement, its successors and permitted assignees, shall have any right to enforce any of its terms.</w:t>
      </w:r>
    </w:p>
    <w:p w14:paraId="5DD78823" w14:textId="5987256C" w:rsidR="00AC4BD2" w:rsidRPr="000E620B" w:rsidRDefault="00AC4BD2" w:rsidP="00B436F9">
      <w:pPr>
        <w:pStyle w:val="Level2Number"/>
        <w:jc w:val="both"/>
        <w:rPr>
          <w:sz w:val="20"/>
        </w:rPr>
      </w:pPr>
      <w:bookmarkStart w:id="337" w:name="_Hlk86141188"/>
      <w:r w:rsidRPr="000E620B">
        <w:rPr>
          <w:b/>
          <w:bCs/>
          <w:sz w:val="20"/>
        </w:rPr>
        <w:t xml:space="preserve">Publicity. </w:t>
      </w:r>
      <w:r w:rsidRPr="000E620B">
        <w:rPr>
          <w:sz w:val="20"/>
        </w:rPr>
        <w:t xml:space="preserve">Neither party shall refer to the other </w:t>
      </w:r>
      <w:r w:rsidR="00824177" w:rsidRPr="000E620B">
        <w:rPr>
          <w:sz w:val="20"/>
        </w:rPr>
        <w:t xml:space="preserve">party </w:t>
      </w:r>
      <w:r w:rsidRPr="000E620B">
        <w:rPr>
          <w:sz w:val="20"/>
        </w:rPr>
        <w:t>in any marketing materials or communications with third parties without the other party's prior written consent.</w:t>
      </w:r>
    </w:p>
    <w:bookmarkEnd w:id="337"/>
    <w:p w14:paraId="678C90D1" w14:textId="179216C1" w:rsidR="00364893" w:rsidRPr="000E620B" w:rsidRDefault="00612A00" w:rsidP="00B436F9">
      <w:pPr>
        <w:pStyle w:val="Level2Number"/>
        <w:jc w:val="both"/>
        <w:rPr>
          <w:sz w:val="20"/>
        </w:rPr>
      </w:pPr>
      <w:r w:rsidRPr="000E620B">
        <w:rPr>
          <w:b/>
          <w:sz w:val="20"/>
        </w:rPr>
        <w:t>Rights and remedies.</w:t>
      </w:r>
      <w:r w:rsidRPr="000E620B">
        <w:rPr>
          <w:sz w:val="20"/>
        </w:rPr>
        <w:t xml:space="preserve"> </w:t>
      </w:r>
      <w:r w:rsidR="004C2ACE" w:rsidRPr="000E620B">
        <w:rPr>
          <w:sz w:val="20"/>
        </w:rPr>
        <w:t xml:space="preserve"> </w:t>
      </w:r>
      <w:r w:rsidR="00B03348" w:rsidRPr="000E620B">
        <w:rPr>
          <w:sz w:val="20"/>
        </w:rPr>
        <w:t>Except as expressly provided in this agreement, the rights and remedies provided under this agreement are in addition to, and not exclusive of, any rights or remedies provided by law.</w:t>
      </w:r>
    </w:p>
    <w:p w14:paraId="38FDCE29" w14:textId="5A7FAD19" w:rsidR="00364893" w:rsidRPr="000E620B" w:rsidRDefault="00612A00" w:rsidP="00B436F9">
      <w:pPr>
        <w:pStyle w:val="Level2Number"/>
        <w:jc w:val="both"/>
        <w:rPr>
          <w:sz w:val="20"/>
        </w:rPr>
      </w:pPr>
      <w:bookmarkStart w:id="338" w:name="_Ref_a926712"/>
      <w:r w:rsidRPr="000E620B">
        <w:rPr>
          <w:b/>
          <w:bCs/>
          <w:sz w:val="20"/>
        </w:rPr>
        <w:t>Governing law.</w:t>
      </w:r>
      <w:r w:rsidRPr="000E620B">
        <w:rPr>
          <w:sz w:val="20"/>
        </w:rPr>
        <w:t xml:space="preserve"> </w:t>
      </w:r>
      <w:r w:rsidR="004C2ACE" w:rsidRPr="000E620B">
        <w:rPr>
          <w:sz w:val="20"/>
        </w:rPr>
        <w:t xml:space="preserve"> </w:t>
      </w:r>
      <w:r w:rsidR="00B03348" w:rsidRPr="000E620B">
        <w:rPr>
          <w:sz w:val="20"/>
        </w:rPr>
        <w:t>This agreement and any dispute or claim arising out of or in connection with it or its subject matter or formation (including non-contractual disputes or claims) shall be governed by and construed in accordance with the law of England and Wales.</w:t>
      </w:r>
      <w:bookmarkEnd w:id="338"/>
    </w:p>
    <w:p w14:paraId="7BDAD6C1" w14:textId="6F2080C1" w:rsidR="00364893" w:rsidRPr="000E620B" w:rsidRDefault="00612A00" w:rsidP="00B436F9">
      <w:pPr>
        <w:pStyle w:val="Level2Number"/>
        <w:jc w:val="both"/>
        <w:rPr>
          <w:sz w:val="20"/>
        </w:rPr>
      </w:pPr>
      <w:bookmarkStart w:id="339" w:name="_Ref_a241917"/>
      <w:r w:rsidRPr="000E620B">
        <w:rPr>
          <w:b/>
          <w:bCs/>
          <w:sz w:val="20"/>
        </w:rPr>
        <w:t>Jurisdiction.</w:t>
      </w:r>
      <w:r w:rsidRPr="000E620B">
        <w:rPr>
          <w:sz w:val="20"/>
        </w:rPr>
        <w:t xml:space="preserve"> </w:t>
      </w:r>
      <w:r w:rsidR="004C2ACE" w:rsidRPr="000E620B">
        <w:rPr>
          <w:sz w:val="20"/>
        </w:rPr>
        <w:t xml:space="preserve"> </w:t>
      </w:r>
      <w:r w:rsidR="00B03348" w:rsidRPr="000E620B">
        <w:rPr>
          <w:sz w:val="20"/>
        </w:rPr>
        <w:t>Each party irrevocably agrees that the courts of England and Wales shall have exclusive jurisdiction to settle any dispute or claim arising out of or in connection with this agreement or its subject matter or formation (including non-contractual disputes or claims).</w:t>
      </w:r>
      <w:bookmarkEnd w:id="339"/>
    </w:p>
    <w:p w14:paraId="156D9E7B" w14:textId="77777777" w:rsidR="00B03348" w:rsidRPr="000E620B" w:rsidRDefault="00B03348" w:rsidP="00B436F9">
      <w:pPr>
        <w:pStyle w:val="BodyText"/>
        <w:jc w:val="both"/>
        <w:rPr>
          <w:sz w:val="20"/>
        </w:rPr>
      </w:pPr>
      <w:r w:rsidRPr="000E620B">
        <w:rPr>
          <w:sz w:val="20"/>
        </w:rPr>
        <w:t>This agreement has been entered into on the date stated at the beginning of it.</w:t>
      </w:r>
    </w:p>
    <w:p w14:paraId="29658B9C" w14:textId="77777777" w:rsidR="00364893" w:rsidRPr="000E620B" w:rsidRDefault="00B03348" w:rsidP="00B436F9">
      <w:pPr>
        <w:pStyle w:val="Schedule"/>
        <w:jc w:val="both"/>
        <w:rPr>
          <w:sz w:val="20"/>
          <w:szCs w:val="20"/>
        </w:rPr>
      </w:pPr>
      <w:bookmarkStart w:id="340" w:name="_Ref_a412020"/>
      <w:bookmarkStart w:id="341" w:name="_Toc256000034"/>
      <w:bookmarkStart w:id="342" w:name="_Ref86410086"/>
      <w:bookmarkStart w:id="343" w:name="_Toc117432568"/>
      <w:bookmarkEnd w:id="340"/>
      <w:commentRangeStart w:id="344"/>
      <w:r w:rsidRPr="000E620B">
        <w:rPr>
          <w:sz w:val="20"/>
          <w:szCs w:val="20"/>
        </w:rPr>
        <w:lastRenderedPageBreak/>
        <w:t>Fees</w:t>
      </w:r>
      <w:bookmarkEnd w:id="341"/>
      <w:bookmarkEnd w:id="342"/>
      <w:commentRangeEnd w:id="344"/>
      <w:r w:rsidR="000E620B">
        <w:rPr>
          <w:rStyle w:val="CommentReference"/>
          <w:b w:val="0"/>
          <w:szCs w:val="20"/>
        </w:rPr>
        <w:commentReference w:id="344"/>
      </w:r>
      <w:bookmarkEnd w:id="343"/>
    </w:p>
    <w:p w14:paraId="56EE3E6B" w14:textId="5DAE7E29" w:rsidR="0026716B" w:rsidRPr="000E620B" w:rsidRDefault="000E620B" w:rsidP="000E620B">
      <w:pPr>
        <w:pStyle w:val="Sch1Heading"/>
        <w:numPr>
          <w:ilvl w:val="0"/>
          <w:numId w:val="0"/>
        </w:numPr>
        <w:jc w:val="both"/>
        <w:rPr>
          <w:b w:val="0"/>
          <w:bCs/>
          <w:color w:val="FF0000"/>
          <w:sz w:val="20"/>
        </w:rPr>
      </w:pPr>
      <w:bookmarkStart w:id="345" w:name="_Toc256000035"/>
      <w:bookmarkStart w:id="346" w:name="_Ref_a595655"/>
      <w:r w:rsidRPr="000E620B">
        <w:rPr>
          <w:color w:val="FF0000"/>
          <w:sz w:val="20"/>
        </w:rPr>
        <w:t>Drafting</w:t>
      </w:r>
      <w:r w:rsidRPr="000E620B">
        <w:rPr>
          <w:b w:val="0"/>
          <w:bCs/>
          <w:color w:val="FF0000"/>
          <w:sz w:val="20"/>
        </w:rPr>
        <w:t xml:space="preserve"> </w:t>
      </w:r>
      <w:r w:rsidR="009E1846" w:rsidRPr="000E620B">
        <w:rPr>
          <w:color w:val="FF0000"/>
          <w:sz w:val="20"/>
        </w:rPr>
        <w:t>Note</w:t>
      </w:r>
      <w:r w:rsidR="0026716B" w:rsidRPr="000E620B">
        <w:rPr>
          <w:b w:val="0"/>
          <w:bCs/>
          <w:color w:val="FF0000"/>
          <w:sz w:val="20"/>
        </w:rPr>
        <w:t>: In respect of fixed/variable/estimates etc.</w:t>
      </w:r>
      <w:r w:rsidR="00E956E1" w:rsidRPr="000E620B">
        <w:rPr>
          <w:b w:val="0"/>
          <w:bCs/>
          <w:color w:val="FF0000"/>
          <w:sz w:val="20"/>
        </w:rPr>
        <w:t xml:space="preserve"> </w:t>
      </w:r>
      <w:r w:rsidR="0026716B" w:rsidRPr="000E620B">
        <w:rPr>
          <w:b w:val="0"/>
          <w:bCs/>
          <w:color w:val="FF0000"/>
          <w:sz w:val="20"/>
        </w:rPr>
        <w:t xml:space="preserve">  Where fees are to be </w:t>
      </w:r>
      <w:r w:rsidR="0026716B" w:rsidRPr="000E620B">
        <w:rPr>
          <w:b w:val="0"/>
          <w:bCs/>
          <w:color w:val="FF0000"/>
          <w:sz w:val="20"/>
          <w:u w:val="single"/>
        </w:rPr>
        <w:t>fixed/capped/'all-in', it should be expressly and specifically clear where this is the case</w:t>
      </w:r>
      <w:r w:rsidR="0026716B" w:rsidRPr="000E620B">
        <w:rPr>
          <w:b w:val="0"/>
          <w:bCs/>
          <w:color w:val="FF0000"/>
          <w:sz w:val="20"/>
        </w:rPr>
        <w:t xml:space="preserve"> (including by reference to what is in/out of scope to those fixed/capped fees</w:t>
      </w:r>
      <w:r w:rsidR="00E956E1" w:rsidRPr="000E620B">
        <w:rPr>
          <w:b w:val="0"/>
          <w:bCs/>
          <w:color w:val="FF0000"/>
          <w:sz w:val="20"/>
        </w:rPr>
        <w:t xml:space="preserve"> - such as for example  </w:t>
      </w:r>
      <w:r w:rsidR="00247BFD">
        <w:rPr>
          <w:b w:val="0"/>
          <w:bCs/>
          <w:color w:val="FF0000"/>
          <w:sz w:val="20"/>
        </w:rPr>
        <w:t xml:space="preserve">specific WAN </w:t>
      </w:r>
      <w:r w:rsidR="00E956E1" w:rsidRPr="000E620B">
        <w:rPr>
          <w:b w:val="0"/>
          <w:bCs/>
          <w:color w:val="FF0000"/>
          <w:sz w:val="20"/>
        </w:rPr>
        <w:t>set-up</w:t>
      </w:r>
      <w:r w:rsidR="00247BFD">
        <w:rPr>
          <w:b w:val="0"/>
          <w:bCs/>
          <w:color w:val="FF0000"/>
          <w:sz w:val="20"/>
        </w:rPr>
        <w:t xml:space="preserve"> tasks</w:t>
      </w:r>
      <w:r w:rsidR="00E956E1" w:rsidRPr="000E620B">
        <w:rPr>
          <w:b w:val="0"/>
          <w:bCs/>
          <w:color w:val="FF0000"/>
          <w:sz w:val="20"/>
        </w:rPr>
        <w:t>, third party licensed software, additional warranty cover costs etc.</w:t>
      </w:r>
    </w:p>
    <w:p w14:paraId="0F193B73" w14:textId="4C7F1E71" w:rsidR="0026716B" w:rsidRPr="000E620B" w:rsidRDefault="001A0BD3" w:rsidP="000E620B">
      <w:pPr>
        <w:pStyle w:val="Sch1Heading"/>
        <w:numPr>
          <w:ilvl w:val="0"/>
          <w:numId w:val="0"/>
        </w:numPr>
        <w:jc w:val="both"/>
        <w:rPr>
          <w:b w:val="0"/>
          <w:bCs/>
          <w:color w:val="FF0000"/>
          <w:sz w:val="20"/>
        </w:rPr>
      </w:pPr>
      <w:r w:rsidRPr="000E620B">
        <w:rPr>
          <w:b w:val="0"/>
          <w:bCs/>
          <w:color w:val="FF0000"/>
          <w:sz w:val="20"/>
        </w:rPr>
        <w:t>T</w:t>
      </w:r>
      <w:r w:rsidR="0026716B" w:rsidRPr="000E620B">
        <w:rPr>
          <w:b w:val="0"/>
          <w:bCs/>
          <w:color w:val="FF0000"/>
          <w:sz w:val="20"/>
        </w:rPr>
        <w:t>he parties should make expressly clear if fees include all updates and upgrades/new versions of core software used over the course of the agreement (including the work to security-check and implement any such updates and upgrades</w:t>
      </w:r>
      <w:r w:rsidR="00514BE0" w:rsidRPr="000E620B">
        <w:rPr>
          <w:b w:val="0"/>
          <w:bCs/>
          <w:color w:val="FF0000"/>
          <w:sz w:val="20"/>
        </w:rPr>
        <w:t xml:space="preserve"> and where applicable, l</w:t>
      </w:r>
      <w:r w:rsidR="0026716B" w:rsidRPr="000E620B">
        <w:rPr>
          <w:b w:val="0"/>
          <w:bCs/>
          <w:color w:val="FF0000"/>
          <w:sz w:val="20"/>
        </w:rPr>
        <w:t xml:space="preserve">ikely timings for any such updates/upgrades </w:t>
      </w:r>
      <w:r w:rsidRPr="000E620B">
        <w:rPr>
          <w:b w:val="0"/>
          <w:bCs/>
          <w:color w:val="FF0000"/>
          <w:sz w:val="20"/>
        </w:rPr>
        <w:t xml:space="preserve">and </w:t>
      </w:r>
      <w:r w:rsidR="001C243B" w:rsidRPr="000E620B">
        <w:rPr>
          <w:b w:val="0"/>
          <w:bCs/>
          <w:color w:val="FF0000"/>
          <w:sz w:val="20"/>
        </w:rPr>
        <w:t xml:space="preserve">the </w:t>
      </w:r>
      <w:r w:rsidRPr="000E620B">
        <w:rPr>
          <w:b w:val="0"/>
          <w:bCs/>
          <w:color w:val="FF0000"/>
          <w:sz w:val="20"/>
        </w:rPr>
        <w:t xml:space="preserve">security-check timings </w:t>
      </w:r>
      <w:r w:rsidR="0026716B" w:rsidRPr="000E620B">
        <w:rPr>
          <w:b w:val="0"/>
          <w:bCs/>
          <w:color w:val="FF0000"/>
          <w:sz w:val="20"/>
        </w:rPr>
        <w:t>should be specified</w:t>
      </w:r>
      <w:r w:rsidR="00514BE0" w:rsidRPr="000E620B">
        <w:rPr>
          <w:b w:val="0"/>
          <w:bCs/>
          <w:color w:val="FF0000"/>
          <w:sz w:val="20"/>
        </w:rPr>
        <w:t>)</w:t>
      </w:r>
      <w:r w:rsidR="0026716B" w:rsidRPr="000E620B">
        <w:rPr>
          <w:b w:val="0"/>
          <w:bCs/>
          <w:color w:val="FF0000"/>
          <w:sz w:val="20"/>
        </w:rPr>
        <w:t>.</w:t>
      </w:r>
    </w:p>
    <w:p w14:paraId="37A9989E" w14:textId="1754C742" w:rsidR="00364893" w:rsidRPr="000E620B" w:rsidRDefault="00A93846" w:rsidP="00B436F9">
      <w:pPr>
        <w:pStyle w:val="Sch1Heading"/>
        <w:jc w:val="both"/>
        <w:rPr>
          <w:sz w:val="20"/>
        </w:rPr>
      </w:pPr>
      <w:r w:rsidRPr="000E620B">
        <w:rPr>
          <w:sz w:val="20"/>
        </w:rPr>
        <w:t>[</w:t>
      </w:r>
      <w:r w:rsidR="00B03348" w:rsidRPr="000E620B">
        <w:rPr>
          <w:sz w:val="20"/>
        </w:rPr>
        <w:t>Set-up Services Fees</w:t>
      </w:r>
      <w:bookmarkEnd w:id="345"/>
      <w:bookmarkEnd w:id="346"/>
      <w:r w:rsidR="00653EEE" w:rsidRPr="000E620B">
        <w:rPr>
          <w:sz w:val="20"/>
        </w:rPr>
        <w:t>]</w:t>
      </w:r>
    </w:p>
    <w:p w14:paraId="6887AA25" w14:textId="69D0749D" w:rsidR="00364893" w:rsidRDefault="00653EEE" w:rsidP="00B436F9">
      <w:pPr>
        <w:pStyle w:val="Sch1Heading"/>
        <w:jc w:val="both"/>
        <w:rPr>
          <w:sz w:val="20"/>
        </w:rPr>
      </w:pPr>
      <w:bookmarkStart w:id="347" w:name="_Toc256000036"/>
      <w:bookmarkStart w:id="348" w:name="_Ref_a493997"/>
      <w:r w:rsidRPr="000E620B">
        <w:rPr>
          <w:sz w:val="20"/>
        </w:rPr>
        <w:t>[[</w:t>
      </w:r>
      <w:r w:rsidR="00B03348" w:rsidRPr="000E620B">
        <w:rPr>
          <w:sz w:val="20"/>
        </w:rPr>
        <w:t>Monthly</w:t>
      </w:r>
      <w:r w:rsidRPr="000E620B">
        <w:rPr>
          <w:sz w:val="20"/>
        </w:rPr>
        <w:t>]</w:t>
      </w:r>
      <w:r w:rsidR="00B03348" w:rsidRPr="000E620B">
        <w:rPr>
          <w:sz w:val="20"/>
        </w:rPr>
        <w:t xml:space="preserve"> </w:t>
      </w:r>
      <w:r w:rsidR="00A93846" w:rsidRPr="000E620B">
        <w:rPr>
          <w:sz w:val="20"/>
        </w:rPr>
        <w:t xml:space="preserve">Services </w:t>
      </w:r>
      <w:r w:rsidR="00B03348" w:rsidRPr="000E620B">
        <w:rPr>
          <w:sz w:val="20"/>
        </w:rPr>
        <w:t>Fee</w:t>
      </w:r>
      <w:bookmarkEnd w:id="347"/>
      <w:bookmarkEnd w:id="348"/>
      <w:r w:rsidR="00A93846" w:rsidRPr="000E620B">
        <w:rPr>
          <w:sz w:val="20"/>
        </w:rPr>
        <w:t>(s)</w:t>
      </w:r>
      <w:r w:rsidRPr="000E620B">
        <w:rPr>
          <w:sz w:val="20"/>
        </w:rPr>
        <w:t>]</w:t>
      </w:r>
      <w:r w:rsidR="00A93846" w:rsidRPr="000E620B">
        <w:rPr>
          <w:sz w:val="20"/>
        </w:rPr>
        <w:t xml:space="preserve"> etc.</w:t>
      </w:r>
    </w:p>
    <w:p w14:paraId="7D16A098" w14:textId="4F0859B0" w:rsidR="000D434F" w:rsidRPr="000D434F" w:rsidRDefault="000D434F" w:rsidP="000D434F">
      <w:pPr>
        <w:pStyle w:val="Sch1Heading"/>
        <w:jc w:val="both"/>
        <w:rPr>
          <w:sz w:val="20"/>
        </w:rPr>
      </w:pPr>
      <w:r w:rsidRPr="000D434F">
        <w:rPr>
          <w:sz w:val="20"/>
        </w:rPr>
        <w:t>[Equipment</w:t>
      </w:r>
      <w:r>
        <w:rPr>
          <w:sz w:val="20"/>
        </w:rPr>
        <w:t xml:space="preserve"> Fees if separate</w:t>
      </w:r>
      <w:r w:rsidRPr="000D434F">
        <w:rPr>
          <w:sz w:val="20"/>
        </w:rPr>
        <w:t>]</w:t>
      </w:r>
    </w:p>
    <w:p w14:paraId="3797330C" w14:textId="2CCE0224" w:rsidR="00364893" w:rsidRPr="000E620B" w:rsidRDefault="00364893" w:rsidP="00B436F9">
      <w:pPr>
        <w:jc w:val="both"/>
        <w:rPr>
          <w:sz w:val="20"/>
        </w:rPr>
      </w:pPr>
    </w:p>
    <w:p w14:paraId="7634F9D0" w14:textId="69609F7D" w:rsidR="0026716B" w:rsidRPr="000E620B" w:rsidRDefault="0026716B" w:rsidP="00B436F9">
      <w:pPr>
        <w:pStyle w:val="Sch2Number"/>
        <w:numPr>
          <w:ilvl w:val="0"/>
          <w:numId w:val="0"/>
        </w:numPr>
        <w:ind w:left="1440" w:hanging="720"/>
        <w:jc w:val="both"/>
        <w:rPr>
          <w:sz w:val="20"/>
        </w:rPr>
      </w:pPr>
    </w:p>
    <w:p w14:paraId="3AD37339" w14:textId="77777777" w:rsidR="0026716B" w:rsidRPr="000E620B" w:rsidRDefault="0026716B" w:rsidP="00B436F9">
      <w:pPr>
        <w:pStyle w:val="Sch2Number"/>
        <w:numPr>
          <w:ilvl w:val="0"/>
          <w:numId w:val="0"/>
        </w:numPr>
        <w:ind w:left="1440" w:hanging="720"/>
        <w:jc w:val="both"/>
        <w:rPr>
          <w:sz w:val="20"/>
        </w:rPr>
      </w:pPr>
    </w:p>
    <w:p w14:paraId="3E8E1286" w14:textId="77777777" w:rsidR="00364893" w:rsidRPr="000E620B" w:rsidRDefault="00B03348" w:rsidP="00B436F9">
      <w:pPr>
        <w:pStyle w:val="Schedule"/>
        <w:jc w:val="both"/>
        <w:rPr>
          <w:sz w:val="20"/>
          <w:szCs w:val="20"/>
        </w:rPr>
      </w:pPr>
      <w:bookmarkStart w:id="349" w:name="_Ref_a478118"/>
      <w:bookmarkStart w:id="350" w:name="_Toc256000037"/>
      <w:bookmarkStart w:id="351" w:name="_Toc117432569"/>
      <w:bookmarkEnd w:id="349"/>
      <w:commentRangeStart w:id="352"/>
      <w:r w:rsidRPr="000E620B">
        <w:rPr>
          <w:sz w:val="20"/>
          <w:szCs w:val="20"/>
        </w:rPr>
        <w:lastRenderedPageBreak/>
        <w:t>Personnel</w:t>
      </w:r>
      <w:bookmarkEnd w:id="350"/>
      <w:commentRangeEnd w:id="352"/>
      <w:r w:rsidR="00B05B92">
        <w:rPr>
          <w:rStyle w:val="CommentReference"/>
          <w:b w:val="0"/>
          <w:szCs w:val="20"/>
        </w:rPr>
        <w:commentReference w:id="352"/>
      </w:r>
      <w:bookmarkEnd w:id="351"/>
    </w:p>
    <w:p w14:paraId="6B697D3D" w14:textId="77777777" w:rsidR="00364893" w:rsidRPr="000E620B" w:rsidRDefault="00B03348" w:rsidP="00B436F9">
      <w:pPr>
        <w:pStyle w:val="Sch1Heading"/>
        <w:jc w:val="both"/>
        <w:rPr>
          <w:sz w:val="20"/>
        </w:rPr>
      </w:pPr>
      <w:bookmarkStart w:id="353" w:name="_Toc256000038"/>
      <w:bookmarkStart w:id="354" w:name="_Ref_a927253"/>
      <w:r w:rsidRPr="000E620B">
        <w:rPr>
          <w:sz w:val="20"/>
        </w:rPr>
        <w:t>Supplier</w:t>
      </w:r>
      <w:bookmarkEnd w:id="353"/>
      <w:bookmarkEnd w:id="354"/>
    </w:p>
    <w:p w14:paraId="48F66FD7" w14:textId="77777777" w:rsidR="00364893" w:rsidRPr="000E620B" w:rsidRDefault="00B03348" w:rsidP="00B436F9">
      <w:pPr>
        <w:pStyle w:val="Sch2Number"/>
        <w:jc w:val="both"/>
        <w:rPr>
          <w:sz w:val="20"/>
        </w:rPr>
      </w:pPr>
      <w:bookmarkStart w:id="355" w:name="_Ref_a242382"/>
      <w:r w:rsidRPr="000E620B">
        <w:rPr>
          <w:sz w:val="20"/>
        </w:rPr>
        <w:t>Supplier Account Team:</w:t>
      </w:r>
      <w:bookmarkEnd w:id="355"/>
    </w:p>
    <w:tbl>
      <w:tblPr>
        <w:tblW w:w="4216"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4509"/>
      </w:tblGrid>
      <w:tr w:rsidR="00364893" w:rsidRPr="000E620B" w14:paraId="1BE8A06B" w14:textId="77777777" w:rsidTr="000E620B">
        <w:tc>
          <w:tcPr>
            <w:tcW w:w="2035" w:type="pct"/>
          </w:tcPr>
          <w:p w14:paraId="312D6D7D" w14:textId="77777777" w:rsidR="00364893" w:rsidRPr="000E620B" w:rsidRDefault="00B03348" w:rsidP="00B436F9">
            <w:pPr>
              <w:jc w:val="both"/>
              <w:rPr>
                <w:sz w:val="20"/>
              </w:rPr>
            </w:pPr>
            <w:r w:rsidRPr="000E620B">
              <w:rPr>
                <w:sz w:val="20"/>
              </w:rPr>
              <w:t>Account manager</w:t>
            </w:r>
          </w:p>
        </w:tc>
        <w:tc>
          <w:tcPr>
            <w:tcW w:w="2965" w:type="pct"/>
          </w:tcPr>
          <w:p w14:paraId="36CE1AD8" w14:textId="10A3A266" w:rsidR="00364893" w:rsidRPr="000E620B" w:rsidRDefault="000E620B" w:rsidP="00B436F9">
            <w:pPr>
              <w:jc w:val="both"/>
              <w:rPr>
                <w:sz w:val="20"/>
              </w:rPr>
            </w:pPr>
            <w:r w:rsidRPr="000E620B">
              <w:rPr>
                <w:sz w:val="20"/>
                <w:highlight w:val="cyan"/>
              </w:rPr>
              <w:t>Name</w:t>
            </w:r>
          </w:p>
        </w:tc>
      </w:tr>
      <w:tr w:rsidR="00364893" w:rsidRPr="000E620B" w14:paraId="0689EC62" w14:textId="77777777" w:rsidTr="000E620B">
        <w:tc>
          <w:tcPr>
            <w:tcW w:w="2035" w:type="pct"/>
          </w:tcPr>
          <w:p w14:paraId="465EFB71" w14:textId="77777777" w:rsidR="00364893" w:rsidRPr="000E620B" w:rsidRDefault="00B03348" w:rsidP="00B436F9">
            <w:pPr>
              <w:jc w:val="both"/>
              <w:rPr>
                <w:sz w:val="20"/>
              </w:rPr>
            </w:pPr>
            <w:r w:rsidRPr="000E620B">
              <w:rPr>
                <w:sz w:val="20"/>
              </w:rPr>
              <w:t>Account representative</w:t>
            </w:r>
          </w:p>
        </w:tc>
        <w:tc>
          <w:tcPr>
            <w:tcW w:w="2965" w:type="pct"/>
          </w:tcPr>
          <w:p w14:paraId="44E0FE55" w14:textId="79525CE1" w:rsidR="00364893" w:rsidRPr="000E620B" w:rsidRDefault="000E620B" w:rsidP="00B436F9">
            <w:pPr>
              <w:jc w:val="both"/>
              <w:rPr>
                <w:sz w:val="20"/>
              </w:rPr>
            </w:pPr>
            <w:r w:rsidRPr="000E620B">
              <w:rPr>
                <w:sz w:val="20"/>
                <w:highlight w:val="cyan"/>
              </w:rPr>
              <w:t>Name</w:t>
            </w:r>
          </w:p>
        </w:tc>
      </w:tr>
      <w:tr w:rsidR="00364893" w:rsidRPr="000E620B" w14:paraId="6843C5B8" w14:textId="77777777" w:rsidTr="000E620B">
        <w:tc>
          <w:tcPr>
            <w:tcW w:w="2035" w:type="pct"/>
          </w:tcPr>
          <w:p w14:paraId="743E157C" w14:textId="77777777" w:rsidR="00364893" w:rsidRPr="000E620B" w:rsidRDefault="00B03348" w:rsidP="00B436F9">
            <w:pPr>
              <w:jc w:val="both"/>
              <w:rPr>
                <w:sz w:val="20"/>
              </w:rPr>
            </w:pPr>
            <w:r w:rsidRPr="000E620B">
              <w:rPr>
                <w:sz w:val="20"/>
              </w:rPr>
              <w:t>Account representative</w:t>
            </w:r>
          </w:p>
        </w:tc>
        <w:tc>
          <w:tcPr>
            <w:tcW w:w="2965" w:type="pct"/>
          </w:tcPr>
          <w:p w14:paraId="0CCB247F" w14:textId="1E84DF51" w:rsidR="00364893" w:rsidRPr="000E620B" w:rsidRDefault="000E620B" w:rsidP="00B436F9">
            <w:pPr>
              <w:jc w:val="both"/>
              <w:rPr>
                <w:sz w:val="20"/>
              </w:rPr>
            </w:pPr>
            <w:r w:rsidRPr="000E620B">
              <w:rPr>
                <w:sz w:val="20"/>
                <w:highlight w:val="cyan"/>
              </w:rPr>
              <w:t>Name</w:t>
            </w:r>
          </w:p>
        </w:tc>
      </w:tr>
    </w:tbl>
    <w:p w14:paraId="0B051CC8" w14:textId="19E7DD00" w:rsidR="00364893" w:rsidRPr="000E620B" w:rsidRDefault="00B03348" w:rsidP="00B436F9">
      <w:pPr>
        <w:pStyle w:val="Sch2Number"/>
        <w:jc w:val="both"/>
        <w:rPr>
          <w:sz w:val="20"/>
        </w:rPr>
      </w:pPr>
      <w:bookmarkStart w:id="356" w:name="_Ref_a498971"/>
      <w:r w:rsidRPr="000E620B">
        <w:rPr>
          <w:sz w:val="20"/>
        </w:rPr>
        <w:t>Supplier's Project</w:t>
      </w:r>
      <w:r w:rsidR="004C53A3" w:rsidRPr="000E620B">
        <w:rPr>
          <w:sz w:val="20"/>
        </w:rPr>
        <w:t>/Contract</w:t>
      </w:r>
      <w:r w:rsidRPr="000E620B">
        <w:rPr>
          <w:sz w:val="20"/>
        </w:rPr>
        <w:t xml:space="preserve"> Manager: </w:t>
      </w:r>
      <w:r w:rsidR="000E620B" w:rsidRPr="000E620B">
        <w:rPr>
          <w:sz w:val="20"/>
          <w:highlight w:val="cyan"/>
        </w:rPr>
        <w:t>Name</w:t>
      </w:r>
      <w:r w:rsidRPr="000E620B">
        <w:rPr>
          <w:sz w:val="20"/>
        </w:rPr>
        <w:t>.</w:t>
      </w:r>
      <w:bookmarkEnd w:id="356"/>
    </w:p>
    <w:p w14:paraId="5E2DDE93" w14:textId="77777777" w:rsidR="00364893" w:rsidRPr="000E620B" w:rsidRDefault="00B03348" w:rsidP="00B436F9">
      <w:pPr>
        <w:pStyle w:val="Sch1Heading"/>
        <w:jc w:val="both"/>
        <w:rPr>
          <w:sz w:val="20"/>
        </w:rPr>
      </w:pPr>
      <w:bookmarkStart w:id="357" w:name="_Toc256000039"/>
      <w:bookmarkStart w:id="358" w:name="_Ref_a131005"/>
      <w:r w:rsidRPr="000E620B">
        <w:rPr>
          <w:sz w:val="20"/>
        </w:rPr>
        <w:t>Customer</w:t>
      </w:r>
      <w:bookmarkEnd w:id="357"/>
      <w:bookmarkEnd w:id="358"/>
    </w:p>
    <w:p w14:paraId="20C096E7" w14:textId="77777777" w:rsidR="00364893" w:rsidRPr="000E620B" w:rsidRDefault="00B03348" w:rsidP="00B436F9">
      <w:pPr>
        <w:pStyle w:val="Sch2Number"/>
        <w:jc w:val="both"/>
        <w:rPr>
          <w:sz w:val="20"/>
        </w:rPr>
      </w:pPr>
      <w:bookmarkStart w:id="359" w:name="_Ref_a309386"/>
      <w:r w:rsidRPr="000E620B">
        <w:rPr>
          <w:sz w:val="20"/>
        </w:rPr>
        <w:t>Customer Account Team:</w:t>
      </w:r>
      <w:bookmarkEnd w:id="359"/>
    </w:p>
    <w:tbl>
      <w:tblPr>
        <w:tblW w:w="4216"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4509"/>
      </w:tblGrid>
      <w:tr w:rsidR="00364893" w:rsidRPr="000E620B" w14:paraId="74FFCA30" w14:textId="77777777" w:rsidTr="000E620B">
        <w:tc>
          <w:tcPr>
            <w:tcW w:w="2035" w:type="pct"/>
          </w:tcPr>
          <w:p w14:paraId="1769EC2B" w14:textId="77777777" w:rsidR="00364893" w:rsidRPr="000E620B" w:rsidRDefault="00B03348" w:rsidP="00B436F9">
            <w:pPr>
              <w:jc w:val="both"/>
              <w:rPr>
                <w:sz w:val="20"/>
              </w:rPr>
            </w:pPr>
            <w:r w:rsidRPr="000E620B">
              <w:rPr>
                <w:sz w:val="20"/>
              </w:rPr>
              <w:t>Executive sponsor</w:t>
            </w:r>
          </w:p>
        </w:tc>
        <w:tc>
          <w:tcPr>
            <w:tcW w:w="2965" w:type="pct"/>
          </w:tcPr>
          <w:p w14:paraId="5595F5B3" w14:textId="3D9CD6CA" w:rsidR="00364893" w:rsidRPr="000E620B" w:rsidRDefault="000E620B" w:rsidP="00B436F9">
            <w:pPr>
              <w:jc w:val="both"/>
              <w:rPr>
                <w:sz w:val="20"/>
              </w:rPr>
            </w:pPr>
            <w:r w:rsidRPr="000E620B">
              <w:rPr>
                <w:sz w:val="20"/>
                <w:highlight w:val="cyan"/>
              </w:rPr>
              <w:t>Name</w:t>
            </w:r>
          </w:p>
        </w:tc>
      </w:tr>
      <w:tr w:rsidR="00364893" w:rsidRPr="000E620B" w14:paraId="73A97D94" w14:textId="77777777" w:rsidTr="000E620B">
        <w:tc>
          <w:tcPr>
            <w:tcW w:w="2035" w:type="pct"/>
          </w:tcPr>
          <w:p w14:paraId="13FC7E70" w14:textId="77777777" w:rsidR="00364893" w:rsidRPr="000E620B" w:rsidRDefault="00B03348" w:rsidP="00B436F9">
            <w:pPr>
              <w:jc w:val="both"/>
              <w:rPr>
                <w:sz w:val="20"/>
              </w:rPr>
            </w:pPr>
            <w:r w:rsidRPr="000E620B">
              <w:rPr>
                <w:sz w:val="20"/>
              </w:rPr>
              <w:t>Project representative</w:t>
            </w:r>
          </w:p>
        </w:tc>
        <w:tc>
          <w:tcPr>
            <w:tcW w:w="2965" w:type="pct"/>
          </w:tcPr>
          <w:p w14:paraId="588B50D9" w14:textId="3339B3DD" w:rsidR="00364893" w:rsidRPr="000E620B" w:rsidRDefault="000E620B" w:rsidP="00B436F9">
            <w:pPr>
              <w:jc w:val="both"/>
              <w:rPr>
                <w:sz w:val="20"/>
              </w:rPr>
            </w:pPr>
            <w:r w:rsidRPr="000E620B">
              <w:rPr>
                <w:sz w:val="20"/>
                <w:highlight w:val="cyan"/>
              </w:rPr>
              <w:t>Name</w:t>
            </w:r>
          </w:p>
        </w:tc>
      </w:tr>
      <w:tr w:rsidR="00364893" w:rsidRPr="000E620B" w14:paraId="4F0BFD2E" w14:textId="77777777" w:rsidTr="000E620B">
        <w:tc>
          <w:tcPr>
            <w:tcW w:w="2035" w:type="pct"/>
          </w:tcPr>
          <w:p w14:paraId="4843946C" w14:textId="77777777" w:rsidR="00364893" w:rsidRPr="000E620B" w:rsidRDefault="00B03348" w:rsidP="00B436F9">
            <w:pPr>
              <w:jc w:val="both"/>
              <w:rPr>
                <w:sz w:val="20"/>
              </w:rPr>
            </w:pPr>
            <w:r w:rsidRPr="000E620B">
              <w:rPr>
                <w:sz w:val="20"/>
              </w:rPr>
              <w:t>Project representative</w:t>
            </w:r>
          </w:p>
        </w:tc>
        <w:tc>
          <w:tcPr>
            <w:tcW w:w="2965" w:type="pct"/>
          </w:tcPr>
          <w:p w14:paraId="63A1BE3C" w14:textId="2C25FF01" w:rsidR="00364893" w:rsidRPr="000E620B" w:rsidRDefault="000E620B" w:rsidP="00B436F9">
            <w:pPr>
              <w:jc w:val="both"/>
              <w:rPr>
                <w:sz w:val="20"/>
              </w:rPr>
            </w:pPr>
            <w:r w:rsidRPr="000E620B">
              <w:rPr>
                <w:sz w:val="20"/>
                <w:highlight w:val="cyan"/>
              </w:rPr>
              <w:t>Name</w:t>
            </w:r>
          </w:p>
        </w:tc>
      </w:tr>
    </w:tbl>
    <w:p w14:paraId="19FCB171" w14:textId="54675940" w:rsidR="00364893" w:rsidRPr="000E620B" w:rsidRDefault="00B03348" w:rsidP="00B436F9">
      <w:pPr>
        <w:pStyle w:val="Sch2Number"/>
        <w:jc w:val="both"/>
        <w:rPr>
          <w:sz w:val="20"/>
        </w:rPr>
      </w:pPr>
      <w:bookmarkStart w:id="360" w:name="_Ref_a324594"/>
      <w:r w:rsidRPr="000E620B">
        <w:rPr>
          <w:sz w:val="20"/>
        </w:rPr>
        <w:t>Customer's Project</w:t>
      </w:r>
      <w:r w:rsidR="004C53A3" w:rsidRPr="000E620B">
        <w:rPr>
          <w:sz w:val="20"/>
        </w:rPr>
        <w:t>/Contract</w:t>
      </w:r>
      <w:r w:rsidRPr="000E620B">
        <w:rPr>
          <w:sz w:val="20"/>
        </w:rPr>
        <w:t xml:space="preserve"> Manager: </w:t>
      </w:r>
      <w:r w:rsidR="000E620B" w:rsidRPr="000E620B">
        <w:rPr>
          <w:sz w:val="20"/>
          <w:highlight w:val="cyan"/>
        </w:rPr>
        <w:t>Name</w:t>
      </w:r>
      <w:r w:rsidRPr="000E620B">
        <w:rPr>
          <w:sz w:val="20"/>
        </w:rPr>
        <w:t>.</w:t>
      </w:r>
      <w:bookmarkEnd w:id="360"/>
    </w:p>
    <w:p w14:paraId="0E300CD4" w14:textId="03B82D9B" w:rsidR="00364893" w:rsidRPr="000E620B" w:rsidRDefault="00B03348" w:rsidP="00B436F9">
      <w:pPr>
        <w:pStyle w:val="Sch2Number"/>
        <w:jc w:val="both"/>
        <w:rPr>
          <w:sz w:val="20"/>
        </w:rPr>
      </w:pPr>
      <w:bookmarkStart w:id="361" w:name="_Ref_a837169"/>
      <w:r w:rsidRPr="000E620B">
        <w:rPr>
          <w:sz w:val="20"/>
        </w:rPr>
        <w:t xml:space="preserve">Customer support representatives: </w:t>
      </w:r>
      <w:r w:rsidR="00B05B92">
        <w:rPr>
          <w:sz w:val="20"/>
          <w:highlight w:val="cyan"/>
        </w:rPr>
        <w:t>N</w:t>
      </w:r>
      <w:r w:rsidR="00B05B92" w:rsidRPr="00B05B92">
        <w:rPr>
          <w:sz w:val="20"/>
          <w:highlight w:val="cyan"/>
        </w:rPr>
        <w:t>ames of staff who can request support</w:t>
      </w:r>
      <w:r w:rsidRPr="000E620B">
        <w:rPr>
          <w:sz w:val="20"/>
        </w:rPr>
        <w:t>.</w:t>
      </w:r>
      <w:bookmarkEnd w:id="361"/>
    </w:p>
    <w:p w14:paraId="0284DC53" w14:textId="044642E3" w:rsidR="00AA4BBD" w:rsidRPr="00B05B92" w:rsidRDefault="00B05B92" w:rsidP="00B436F9">
      <w:pPr>
        <w:pStyle w:val="Sch1Heading"/>
        <w:numPr>
          <w:ilvl w:val="0"/>
          <w:numId w:val="0"/>
        </w:numPr>
        <w:ind w:left="720"/>
        <w:jc w:val="both"/>
        <w:rPr>
          <w:b w:val="0"/>
          <w:bCs/>
          <w:color w:val="FF0000"/>
          <w:sz w:val="20"/>
        </w:rPr>
      </w:pPr>
      <w:r w:rsidRPr="00B05B92">
        <w:rPr>
          <w:color w:val="FF0000"/>
          <w:sz w:val="20"/>
        </w:rPr>
        <w:t>Drafting</w:t>
      </w:r>
      <w:r w:rsidRPr="00B05B92">
        <w:rPr>
          <w:b w:val="0"/>
          <w:bCs/>
          <w:color w:val="FF0000"/>
          <w:sz w:val="20"/>
        </w:rPr>
        <w:t xml:space="preserve"> </w:t>
      </w:r>
      <w:r w:rsidR="00AA4BBD" w:rsidRPr="00B05B92">
        <w:rPr>
          <w:color w:val="FF0000"/>
          <w:sz w:val="20"/>
        </w:rPr>
        <w:t>Note</w:t>
      </w:r>
      <w:r w:rsidR="00AA4BBD" w:rsidRPr="00B05B92">
        <w:rPr>
          <w:b w:val="0"/>
          <w:bCs/>
          <w:color w:val="FF0000"/>
          <w:sz w:val="20"/>
        </w:rPr>
        <w:t>: You may want to specify minimum levels of seniority/experience per role</w:t>
      </w:r>
      <w:r w:rsidRPr="00B05B92">
        <w:rPr>
          <w:b w:val="0"/>
          <w:bCs/>
          <w:color w:val="FF0000"/>
          <w:sz w:val="20"/>
        </w:rPr>
        <w:t>.</w:t>
      </w:r>
    </w:p>
    <w:p w14:paraId="6468CD26" w14:textId="0F9D0D06" w:rsidR="00364893" w:rsidRPr="00941A82" w:rsidRDefault="00B03348" w:rsidP="00B436F9">
      <w:pPr>
        <w:pStyle w:val="Schedule"/>
        <w:jc w:val="both"/>
        <w:rPr>
          <w:sz w:val="20"/>
          <w:szCs w:val="20"/>
        </w:rPr>
      </w:pPr>
      <w:bookmarkStart w:id="362" w:name="_Ref_a402317"/>
      <w:bookmarkStart w:id="363" w:name="_Toc256000040"/>
      <w:bookmarkStart w:id="364" w:name="_Toc117432570"/>
      <w:bookmarkEnd w:id="362"/>
      <w:r w:rsidRPr="000E620B">
        <w:rPr>
          <w:sz w:val="20"/>
          <w:szCs w:val="20"/>
        </w:rPr>
        <w:lastRenderedPageBreak/>
        <w:t>Set-up Services</w:t>
      </w:r>
      <w:bookmarkEnd w:id="363"/>
      <w:r w:rsidR="00E70E9D">
        <w:rPr>
          <w:sz w:val="20"/>
          <w:szCs w:val="20"/>
        </w:rPr>
        <w:t xml:space="preserve"> and </w:t>
      </w:r>
      <w:r w:rsidR="00E70E9D" w:rsidRPr="00941A82">
        <w:rPr>
          <w:sz w:val="20"/>
          <w:szCs w:val="20"/>
        </w:rPr>
        <w:t>Project Plan</w:t>
      </w:r>
      <w:bookmarkEnd w:id="364"/>
    </w:p>
    <w:p w14:paraId="2930DB75" w14:textId="77777777" w:rsidR="00B05B92" w:rsidRDefault="00B03348" w:rsidP="00B436F9">
      <w:pPr>
        <w:pStyle w:val="Part"/>
        <w:numPr>
          <w:ilvl w:val="2"/>
          <w:numId w:val="22"/>
        </w:numPr>
        <w:jc w:val="both"/>
        <w:rPr>
          <w:sz w:val="20"/>
          <w:szCs w:val="20"/>
        </w:rPr>
      </w:pPr>
      <w:bookmarkStart w:id="365" w:name="_Ref_a327040"/>
      <w:bookmarkStart w:id="366" w:name="_Toc256000041"/>
      <w:bookmarkStart w:id="367" w:name="_Toc117432571"/>
      <w:bookmarkEnd w:id="365"/>
      <w:r w:rsidRPr="000E620B">
        <w:rPr>
          <w:sz w:val="20"/>
          <w:szCs w:val="20"/>
        </w:rPr>
        <w:t>Outline</w:t>
      </w:r>
      <w:bookmarkEnd w:id="366"/>
      <w:bookmarkEnd w:id="367"/>
      <w:r w:rsidR="0059098D" w:rsidRPr="000E620B">
        <w:rPr>
          <w:sz w:val="20"/>
          <w:szCs w:val="20"/>
        </w:rPr>
        <w:t xml:space="preserve"> </w:t>
      </w:r>
    </w:p>
    <w:p w14:paraId="2393041F" w14:textId="78BA03E7" w:rsidR="00364893" w:rsidRPr="00CC4F19" w:rsidRDefault="00B05B92" w:rsidP="00CC4F19">
      <w:pPr>
        <w:rPr>
          <w:color w:val="FF0000"/>
          <w:sz w:val="20"/>
        </w:rPr>
      </w:pPr>
      <w:bookmarkStart w:id="368" w:name="_Toc109316136"/>
      <w:r w:rsidRPr="00CC4F19">
        <w:rPr>
          <w:b/>
          <w:bCs/>
          <w:color w:val="FF0000"/>
          <w:sz w:val="20"/>
        </w:rPr>
        <w:t>Drafting note</w:t>
      </w:r>
      <w:r w:rsidRPr="00CC4F19">
        <w:rPr>
          <w:color w:val="FF0000"/>
          <w:sz w:val="20"/>
        </w:rPr>
        <w:t>: C</w:t>
      </w:r>
      <w:r w:rsidR="0059098D" w:rsidRPr="00CC4F19">
        <w:rPr>
          <w:color w:val="FF0000"/>
          <w:sz w:val="20"/>
        </w:rPr>
        <w:t>omplete or replace as applicable</w:t>
      </w:r>
      <w:r w:rsidRPr="00CC4F19">
        <w:rPr>
          <w:color w:val="FF0000"/>
          <w:sz w:val="20"/>
        </w:rPr>
        <w:t>.</w:t>
      </w:r>
      <w:bookmarkEnd w:id="368"/>
    </w:p>
    <w:p w14:paraId="5A11E084" w14:textId="77777777" w:rsidR="00364893" w:rsidRPr="000E620B" w:rsidRDefault="00B03348" w:rsidP="00B436F9">
      <w:pPr>
        <w:pStyle w:val="Sch1Heading"/>
        <w:numPr>
          <w:ilvl w:val="3"/>
          <w:numId w:val="22"/>
        </w:numPr>
        <w:jc w:val="both"/>
        <w:rPr>
          <w:sz w:val="20"/>
        </w:rPr>
      </w:pPr>
      <w:bookmarkStart w:id="369" w:name="_Toc256000042"/>
      <w:bookmarkStart w:id="370" w:name="_Ref_a633881"/>
      <w:r w:rsidRPr="000E620B">
        <w:rPr>
          <w:sz w:val="20"/>
        </w:rPr>
        <w:t>Timetable</w:t>
      </w:r>
      <w:bookmarkEnd w:id="369"/>
      <w:bookmarkEnd w:id="3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3006"/>
        <w:gridCol w:w="3006"/>
      </w:tblGrid>
      <w:tr w:rsidR="00364893" w:rsidRPr="000E620B" w14:paraId="02F398E7" w14:textId="77777777">
        <w:tc>
          <w:tcPr>
            <w:tcW w:w="1650" w:type="pct"/>
          </w:tcPr>
          <w:p w14:paraId="7ADF1E30" w14:textId="77777777" w:rsidR="00364893" w:rsidRPr="000E620B" w:rsidRDefault="00B03348" w:rsidP="00B436F9">
            <w:pPr>
              <w:jc w:val="both"/>
              <w:rPr>
                <w:sz w:val="20"/>
              </w:rPr>
            </w:pPr>
            <w:r w:rsidRPr="000E620B">
              <w:rPr>
                <w:sz w:val="20"/>
              </w:rPr>
              <w:t>Stage</w:t>
            </w:r>
          </w:p>
        </w:tc>
        <w:tc>
          <w:tcPr>
            <w:tcW w:w="1650" w:type="pct"/>
            <w:gridSpan w:val="2"/>
          </w:tcPr>
          <w:p w14:paraId="5C960967" w14:textId="77777777" w:rsidR="00364893" w:rsidRPr="000E620B" w:rsidRDefault="00B03348" w:rsidP="00B436F9">
            <w:pPr>
              <w:jc w:val="both"/>
              <w:rPr>
                <w:sz w:val="20"/>
              </w:rPr>
            </w:pPr>
            <w:r w:rsidRPr="000E620B">
              <w:rPr>
                <w:sz w:val="20"/>
              </w:rPr>
              <w:t>Timetable</w:t>
            </w:r>
          </w:p>
        </w:tc>
      </w:tr>
      <w:tr w:rsidR="00364893" w:rsidRPr="000E620B" w14:paraId="5151EF46" w14:textId="77777777">
        <w:tc>
          <w:tcPr>
            <w:tcW w:w="1650" w:type="pct"/>
          </w:tcPr>
          <w:p w14:paraId="563D7948" w14:textId="77777777" w:rsidR="00364893" w:rsidRPr="000E620B" w:rsidRDefault="00364893" w:rsidP="00B436F9">
            <w:pPr>
              <w:jc w:val="both"/>
              <w:rPr>
                <w:sz w:val="20"/>
              </w:rPr>
            </w:pPr>
          </w:p>
        </w:tc>
        <w:tc>
          <w:tcPr>
            <w:tcW w:w="1650" w:type="pct"/>
          </w:tcPr>
          <w:p w14:paraId="0F62B52D" w14:textId="77777777" w:rsidR="00364893" w:rsidRPr="000E620B" w:rsidRDefault="00B03348" w:rsidP="00B436F9">
            <w:pPr>
              <w:jc w:val="both"/>
              <w:rPr>
                <w:sz w:val="20"/>
              </w:rPr>
            </w:pPr>
            <w:r w:rsidRPr="000E620B">
              <w:rPr>
                <w:sz w:val="20"/>
              </w:rPr>
              <w:t>Estimated start date</w:t>
            </w:r>
          </w:p>
        </w:tc>
        <w:tc>
          <w:tcPr>
            <w:tcW w:w="1650" w:type="pct"/>
          </w:tcPr>
          <w:p w14:paraId="58CD26AF" w14:textId="77777777" w:rsidR="00364893" w:rsidRPr="000E620B" w:rsidRDefault="00B03348" w:rsidP="00B436F9">
            <w:pPr>
              <w:jc w:val="both"/>
              <w:rPr>
                <w:sz w:val="20"/>
              </w:rPr>
            </w:pPr>
            <w:r w:rsidRPr="000E620B">
              <w:rPr>
                <w:sz w:val="20"/>
              </w:rPr>
              <w:t>Estimated completion date</w:t>
            </w:r>
          </w:p>
        </w:tc>
      </w:tr>
      <w:tr w:rsidR="00364893" w:rsidRPr="000E620B" w14:paraId="125A9F81" w14:textId="77777777">
        <w:tc>
          <w:tcPr>
            <w:tcW w:w="1650" w:type="pct"/>
          </w:tcPr>
          <w:p w14:paraId="4F553941" w14:textId="77777777" w:rsidR="00364893" w:rsidRPr="000E620B" w:rsidRDefault="00B03348" w:rsidP="00B436F9">
            <w:pPr>
              <w:jc w:val="both"/>
              <w:rPr>
                <w:sz w:val="20"/>
              </w:rPr>
            </w:pPr>
            <w:r w:rsidRPr="000E620B">
              <w:rPr>
                <w:sz w:val="20"/>
              </w:rPr>
              <w:t>Planning and Due Diligence:</w:t>
            </w:r>
          </w:p>
        </w:tc>
        <w:tc>
          <w:tcPr>
            <w:tcW w:w="1650" w:type="pct"/>
          </w:tcPr>
          <w:p w14:paraId="138250E0" w14:textId="77777777" w:rsidR="00364893" w:rsidRPr="000E620B" w:rsidRDefault="00364893" w:rsidP="00B436F9">
            <w:pPr>
              <w:jc w:val="both"/>
              <w:rPr>
                <w:sz w:val="20"/>
              </w:rPr>
            </w:pPr>
          </w:p>
        </w:tc>
        <w:tc>
          <w:tcPr>
            <w:tcW w:w="1650" w:type="pct"/>
          </w:tcPr>
          <w:p w14:paraId="09656830" w14:textId="77777777" w:rsidR="00364893" w:rsidRPr="000E620B" w:rsidRDefault="00364893" w:rsidP="00B436F9">
            <w:pPr>
              <w:jc w:val="both"/>
              <w:rPr>
                <w:sz w:val="20"/>
              </w:rPr>
            </w:pPr>
          </w:p>
        </w:tc>
      </w:tr>
      <w:tr w:rsidR="00364893" w:rsidRPr="000E620B" w14:paraId="77B708AF" w14:textId="77777777">
        <w:tc>
          <w:tcPr>
            <w:tcW w:w="1650" w:type="pct"/>
          </w:tcPr>
          <w:p w14:paraId="39A5D5D4" w14:textId="77777777" w:rsidR="00364893" w:rsidRPr="000E620B" w:rsidRDefault="00B03348" w:rsidP="00B436F9">
            <w:pPr>
              <w:jc w:val="both"/>
              <w:rPr>
                <w:sz w:val="20"/>
              </w:rPr>
            </w:pPr>
            <w:r w:rsidRPr="000E620B">
              <w:rPr>
                <w:sz w:val="20"/>
              </w:rPr>
              <w:t>Implementation:</w:t>
            </w:r>
          </w:p>
        </w:tc>
        <w:tc>
          <w:tcPr>
            <w:tcW w:w="1650" w:type="pct"/>
          </w:tcPr>
          <w:p w14:paraId="2A09082C" w14:textId="77777777" w:rsidR="00364893" w:rsidRPr="000E620B" w:rsidRDefault="00364893" w:rsidP="00B436F9">
            <w:pPr>
              <w:jc w:val="both"/>
              <w:rPr>
                <w:sz w:val="20"/>
              </w:rPr>
            </w:pPr>
          </w:p>
        </w:tc>
        <w:tc>
          <w:tcPr>
            <w:tcW w:w="1650" w:type="pct"/>
          </w:tcPr>
          <w:p w14:paraId="378B57E0" w14:textId="77777777" w:rsidR="00364893" w:rsidRPr="000E620B" w:rsidRDefault="00364893" w:rsidP="00B436F9">
            <w:pPr>
              <w:jc w:val="both"/>
              <w:rPr>
                <w:sz w:val="20"/>
              </w:rPr>
            </w:pPr>
          </w:p>
        </w:tc>
      </w:tr>
      <w:tr w:rsidR="00364893" w:rsidRPr="000E620B" w14:paraId="53A2AFAB" w14:textId="77777777">
        <w:tc>
          <w:tcPr>
            <w:tcW w:w="1650" w:type="pct"/>
          </w:tcPr>
          <w:p w14:paraId="43D51962" w14:textId="77777777" w:rsidR="00364893" w:rsidRPr="000E620B" w:rsidRDefault="00B03348" w:rsidP="00B436F9">
            <w:pPr>
              <w:jc w:val="both"/>
              <w:rPr>
                <w:sz w:val="20"/>
              </w:rPr>
            </w:pPr>
            <w:r w:rsidRPr="000E620B">
              <w:rPr>
                <w:sz w:val="20"/>
              </w:rPr>
              <w:t>Roll-out:</w:t>
            </w:r>
          </w:p>
        </w:tc>
        <w:tc>
          <w:tcPr>
            <w:tcW w:w="1650" w:type="pct"/>
          </w:tcPr>
          <w:p w14:paraId="613BAF86" w14:textId="77777777" w:rsidR="00364893" w:rsidRPr="000E620B" w:rsidRDefault="00364893" w:rsidP="00B436F9">
            <w:pPr>
              <w:jc w:val="both"/>
              <w:rPr>
                <w:sz w:val="20"/>
              </w:rPr>
            </w:pPr>
          </w:p>
        </w:tc>
        <w:tc>
          <w:tcPr>
            <w:tcW w:w="1650" w:type="pct"/>
          </w:tcPr>
          <w:p w14:paraId="49C9893C" w14:textId="77777777" w:rsidR="00364893" w:rsidRPr="000E620B" w:rsidRDefault="00364893" w:rsidP="00B436F9">
            <w:pPr>
              <w:jc w:val="both"/>
              <w:rPr>
                <w:sz w:val="20"/>
              </w:rPr>
            </w:pPr>
          </w:p>
        </w:tc>
      </w:tr>
    </w:tbl>
    <w:p w14:paraId="07F3E153" w14:textId="77777777" w:rsidR="0059098D" w:rsidRPr="000E620B" w:rsidRDefault="0059098D" w:rsidP="00B436F9">
      <w:pPr>
        <w:pStyle w:val="Sch1Heading"/>
        <w:numPr>
          <w:ilvl w:val="0"/>
          <w:numId w:val="0"/>
        </w:numPr>
        <w:ind w:left="720"/>
        <w:jc w:val="both"/>
        <w:rPr>
          <w:sz w:val="20"/>
        </w:rPr>
      </w:pPr>
      <w:bookmarkStart w:id="371" w:name="_Toc256000043"/>
      <w:bookmarkStart w:id="372" w:name="_Ref_a383980"/>
    </w:p>
    <w:p w14:paraId="233A0A0A" w14:textId="0ECFC3B6" w:rsidR="00364893" w:rsidRPr="000E620B" w:rsidRDefault="00956C73" w:rsidP="00B436F9">
      <w:pPr>
        <w:pStyle w:val="Sch1Heading"/>
        <w:numPr>
          <w:ilvl w:val="3"/>
          <w:numId w:val="22"/>
        </w:numPr>
        <w:jc w:val="both"/>
        <w:rPr>
          <w:sz w:val="20"/>
        </w:rPr>
      </w:pPr>
      <w:r>
        <w:rPr>
          <w:sz w:val="20"/>
        </w:rPr>
        <w:t xml:space="preserve">Project </w:t>
      </w:r>
      <w:r w:rsidR="00B03348" w:rsidRPr="000E620B">
        <w:rPr>
          <w:sz w:val="20"/>
        </w:rPr>
        <w:t>Planning and Due Diligence</w:t>
      </w:r>
      <w:bookmarkEnd w:id="371"/>
      <w:bookmarkEnd w:id="372"/>
    </w:p>
    <w:p w14:paraId="74F1268C" w14:textId="23DECC3E" w:rsidR="00941A82" w:rsidRDefault="00B03348" w:rsidP="00B436F9">
      <w:pPr>
        <w:pStyle w:val="Sch2Number"/>
        <w:numPr>
          <w:ilvl w:val="4"/>
          <w:numId w:val="22"/>
        </w:numPr>
        <w:jc w:val="both"/>
        <w:rPr>
          <w:sz w:val="20"/>
        </w:rPr>
      </w:pPr>
      <w:bookmarkStart w:id="373" w:name="_Ref_a407885"/>
      <w:r w:rsidRPr="000E620B">
        <w:rPr>
          <w:sz w:val="20"/>
        </w:rPr>
        <w:t xml:space="preserve">The Supplier shall conduct a due diligence exercise to examine all relevant Customer Sites, the Customer site </w:t>
      </w:r>
      <w:r w:rsidR="00B05B92">
        <w:rPr>
          <w:sz w:val="20"/>
        </w:rPr>
        <w:t>e</w:t>
      </w:r>
      <w:r w:rsidR="00B05B92" w:rsidRPr="000E620B">
        <w:rPr>
          <w:sz w:val="20"/>
        </w:rPr>
        <w:t>quipment</w:t>
      </w:r>
      <w:r w:rsidR="00247BFD">
        <w:rPr>
          <w:sz w:val="20"/>
        </w:rPr>
        <w:t xml:space="preserve"> and Customer's Operating Environment</w:t>
      </w:r>
      <w:r w:rsidR="00B05B92" w:rsidRPr="000E620B">
        <w:rPr>
          <w:sz w:val="20"/>
        </w:rPr>
        <w:t>,</w:t>
      </w:r>
      <w:r w:rsidRPr="000E620B">
        <w:rPr>
          <w:sz w:val="20"/>
        </w:rPr>
        <w:t xml:space="preserve"> and the Customer's contracts with third parties</w:t>
      </w:r>
      <w:r w:rsidR="00247BFD">
        <w:rPr>
          <w:sz w:val="20"/>
        </w:rPr>
        <w:t xml:space="preserve"> (as relevant)</w:t>
      </w:r>
      <w:r w:rsidRPr="000E620B">
        <w:rPr>
          <w:sz w:val="20"/>
        </w:rPr>
        <w:t>,</w:t>
      </w:r>
      <w:r w:rsidR="00DC095B" w:rsidRPr="000E620B">
        <w:rPr>
          <w:sz w:val="20"/>
        </w:rPr>
        <w:t xml:space="preserve"> and all other hardware and software </w:t>
      </w:r>
      <w:r w:rsidR="00247BFD">
        <w:rPr>
          <w:sz w:val="20"/>
        </w:rPr>
        <w:t xml:space="preserve">and communications systems and services </w:t>
      </w:r>
      <w:r w:rsidR="00DC095B" w:rsidRPr="000E620B">
        <w:rPr>
          <w:sz w:val="20"/>
        </w:rPr>
        <w:t>aspects addressed by the Service Requirements and Services Specification</w:t>
      </w:r>
      <w:r w:rsidR="00941A82">
        <w:rPr>
          <w:sz w:val="20"/>
        </w:rPr>
        <w:t>,</w:t>
      </w:r>
      <w:r w:rsidRPr="000E620B">
        <w:rPr>
          <w:sz w:val="20"/>
        </w:rPr>
        <w:t xml:space="preserve"> and </w:t>
      </w:r>
      <w:r w:rsidR="00941A82">
        <w:rPr>
          <w:sz w:val="20"/>
        </w:rPr>
        <w:t xml:space="preserve">the Supplier </w:t>
      </w:r>
      <w:r w:rsidRPr="000E620B">
        <w:rPr>
          <w:sz w:val="20"/>
        </w:rPr>
        <w:t xml:space="preserve">shall prepare the Project Plan </w:t>
      </w:r>
      <w:r w:rsidR="0059098D" w:rsidRPr="000E620B">
        <w:rPr>
          <w:sz w:val="20"/>
        </w:rPr>
        <w:t>(</w:t>
      </w:r>
      <w:r w:rsidRPr="000E620B">
        <w:rPr>
          <w:sz w:val="20"/>
        </w:rPr>
        <w:t xml:space="preserve">in </w:t>
      </w:r>
      <w:r w:rsidR="00941A82">
        <w:rPr>
          <w:sz w:val="20"/>
        </w:rPr>
        <w:t xml:space="preserve">consultation and </w:t>
      </w:r>
      <w:r w:rsidRPr="000E620B">
        <w:rPr>
          <w:sz w:val="20"/>
        </w:rPr>
        <w:t>co-operation with the Customer</w:t>
      </w:r>
      <w:r w:rsidR="0059098D" w:rsidRPr="000E620B">
        <w:rPr>
          <w:sz w:val="20"/>
        </w:rPr>
        <w:t>)</w:t>
      </w:r>
      <w:r w:rsidRPr="000E620B">
        <w:rPr>
          <w:sz w:val="20"/>
        </w:rPr>
        <w:t xml:space="preserve">. </w:t>
      </w:r>
    </w:p>
    <w:p w14:paraId="049FF016" w14:textId="383114A9" w:rsidR="00364893" w:rsidRPr="000E620B" w:rsidRDefault="00941A82" w:rsidP="00B436F9">
      <w:pPr>
        <w:pStyle w:val="Sch2Number"/>
        <w:numPr>
          <w:ilvl w:val="4"/>
          <w:numId w:val="22"/>
        </w:numPr>
        <w:jc w:val="both"/>
        <w:rPr>
          <w:sz w:val="20"/>
        </w:rPr>
      </w:pPr>
      <w:r>
        <w:rPr>
          <w:sz w:val="20"/>
        </w:rPr>
        <w:t>As part of the planning process t</w:t>
      </w:r>
      <w:r w:rsidR="00B03348" w:rsidRPr="000E620B">
        <w:rPr>
          <w:sz w:val="20"/>
        </w:rPr>
        <w:t xml:space="preserve">he Project Plan shall </w:t>
      </w:r>
      <w:r w:rsidR="000C2CAC">
        <w:rPr>
          <w:sz w:val="20"/>
        </w:rPr>
        <w:t xml:space="preserve">identify and </w:t>
      </w:r>
      <w:r w:rsidR="00DC095B" w:rsidRPr="000E620B">
        <w:rPr>
          <w:sz w:val="20"/>
        </w:rPr>
        <w:t xml:space="preserve">include reference to </w:t>
      </w:r>
      <w:r w:rsidR="00B03348" w:rsidRPr="000E620B">
        <w:rPr>
          <w:sz w:val="20"/>
        </w:rPr>
        <w:t xml:space="preserve">any Assumed Contracts </w:t>
      </w:r>
      <w:r>
        <w:rPr>
          <w:sz w:val="20"/>
        </w:rPr>
        <w:t xml:space="preserve">required </w:t>
      </w:r>
      <w:r w:rsidR="00B03348" w:rsidRPr="000E620B">
        <w:rPr>
          <w:sz w:val="20"/>
        </w:rPr>
        <w:t>to be transferred</w:t>
      </w:r>
      <w:r w:rsidR="000C2CAC">
        <w:rPr>
          <w:sz w:val="20"/>
        </w:rPr>
        <w:t xml:space="preserve"> to the Supplier. </w:t>
      </w:r>
      <w:bookmarkEnd w:id="373"/>
      <w:r w:rsidR="00247BFD">
        <w:rPr>
          <w:sz w:val="20"/>
        </w:rPr>
        <w:t xml:space="preserve">  </w:t>
      </w:r>
      <w:r w:rsidR="000C2CAC">
        <w:rPr>
          <w:sz w:val="20"/>
        </w:rPr>
        <w:t xml:space="preserve">Where the parties agree it is necessary </w:t>
      </w:r>
      <w:proofErr w:type="gramStart"/>
      <w:r w:rsidR="000C2CAC">
        <w:rPr>
          <w:sz w:val="20"/>
        </w:rPr>
        <w:t>in order for</w:t>
      </w:r>
      <w:proofErr w:type="gramEnd"/>
      <w:r w:rsidR="000C2CAC">
        <w:rPr>
          <w:sz w:val="20"/>
        </w:rPr>
        <w:t xml:space="preserve"> the Supplier to perform this agreement, t</w:t>
      </w:r>
      <w:r w:rsidR="000C2CAC" w:rsidRPr="000E620B">
        <w:rPr>
          <w:sz w:val="20"/>
        </w:rPr>
        <w:t xml:space="preserve">he Customer shall use reasonable endeavours to assign, novate or transfer </w:t>
      </w:r>
      <w:r w:rsidR="000C2CAC">
        <w:rPr>
          <w:sz w:val="20"/>
        </w:rPr>
        <w:t xml:space="preserve">any </w:t>
      </w:r>
      <w:r w:rsidR="000C2CAC" w:rsidRPr="000E620B">
        <w:rPr>
          <w:sz w:val="20"/>
        </w:rPr>
        <w:t xml:space="preserve">Assumed Contract to the Supplier with effect from the </w:t>
      </w:r>
      <w:r w:rsidR="00247BFD">
        <w:rPr>
          <w:sz w:val="20"/>
        </w:rPr>
        <w:t xml:space="preserve">applicable </w:t>
      </w:r>
      <w:r w:rsidR="000C2CAC" w:rsidRPr="000E620B">
        <w:rPr>
          <w:sz w:val="20"/>
        </w:rPr>
        <w:t xml:space="preserve">Acceptance Date. </w:t>
      </w:r>
      <w:r w:rsidR="00247BFD">
        <w:rPr>
          <w:sz w:val="20"/>
        </w:rPr>
        <w:t xml:space="preserve"> </w:t>
      </w:r>
      <w:r w:rsidR="000C2CAC" w:rsidRPr="000E620B">
        <w:rPr>
          <w:sz w:val="20"/>
        </w:rPr>
        <w:t xml:space="preserve">If any consent of any third party is required for the assignment, novation or transfer of an Assumed Contract and has not been obtained at, or before, the </w:t>
      </w:r>
      <w:r w:rsidR="00247BFD">
        <w:rPr>
          <w:sz w:val="20"/>
        </w:rPr>
        <w:t xml:space="preserve">relevant </w:t>
      </w:r>
      <w:r w:rsidR="000C2CAC" w:rsidRPr="000E620B">
        <w:rPr>
          <w:sz w:val="20"/>
        </w:rPr>
        <w:t>Acceptance Date, the Customer and the Supplier shall each use all reasonable endeavours to obtain that consent as soon as possible after the Acceptance Date. Unless or until any Assumed Contract is assigned, novated, or transferred, or any necessary consent is obtained, the parties shall work together, in good faith, to agree an alternative solution or management process, which may include the Supplier finding an alternative source of supply and/or the Customer holding the benefit of the relevant Assumed Contract as agent for the Supplier</w:t>
      </w:r>
      <w:r w:rsidR="00641067">
        <w:rPr>
          <w:sz w:val="20"/>
        </w:rPr>
        <w:t>.</w:t>
      </w:r>
    </w:p>
    <w:p w14:paraId="06CA364A" w14:textId="010D7662" w:rsidR="00364893" w:rsidRPr="000E620B" w:rsidRDefault="00B03348" w:rsidP="00B436F9">
      <w:pPr>
        <w:pStyle w:val="Sch1Heading"/>
        <w:numPr>
          <w:ilvl w:val="3"/>
          <w:numId w:val="22"/>
        </w:numPr>
        <w:jc w:val="both"/>
        <w:rPr>
          <w:sz w:val="20"/>
        </w:rPr>
      </w:pPr>
      <w:bookmarkStart w:id="374" w:name="_Toc256000044"/>
      <w:bookmarkStart w:id="375" w:name="_Ref_a613328"/>
      <w:r w:rsidRPr="000E620B">
        <w:rPr>
          <w:sz w:val="20"/>
        </w:rPr>
        <w:t>Implementation</w:t>
      </w:r>
      <w:bookmarkEnd w:id="374"/>
      <w:bookmarkEnd w:id="375"/>
      <w:r w:rsidR="00773FFF" w:rsidRPr="000E620B">
        <w:rPr>
          <w:sz w:val="20"/>
        </w:rPr>
        <w:t xml:space="preserve"> and set-up</w:t>
      </w:r>
    </w:p>
    <w:p w14:paraId="16917480" w14:textId="5D6D532E" w:rsidR="00364893" w:rsidRPr="000E620B" w:rsidRDefault="00B03348" w:rsidP="00B436F9">
      <w:pPr>
        <w:pStyle w:val="Sch2Number"/>
        <w:numPr>
          <w:ilvl w:val="4"/>
          <w:numId w:val="22"/>
        </w:numPr>
        <w:jc w:val="both"/>
        <w:rPr>
          <w:sz w:val="20"/>
        </w:rPr>
      </w:pPr>
      <w:bookmarkStart w:id="376" w:name="_Ref_a695201"/>
      <w:r w:rsidRPr="000E620B">
        <w:rPr>
          <w:sz w:val="20"/>
        </w:rPr>
        <w:t xml:space="preserve">The Supplier and the Customer shall co-operate in </w:t>
      </w:r>
      <w:r w:rsidR="00DC095B" w:rsidRPr="000E620B">
        <w:rPr>
          <w:sz w:val="20"/>
        </w:rPr>
        <w:t xml:space="preserve">planning, </w:t>
      </w:r>
      <w:r w:rsidR="00773FFF" w:rsidRPr="000E620B">
        <w:rPr>
          <w:sz w:val="20"/>
        </w:rPr>
        <w:t xml:space="preserve">setting-up and </w:t>
      </w:r>
      <w:r w:rsidRPr="000E620B">
        <w:rPr>
          <w:sz w:val="20"/>
        </w:rPr>
        <w:t xml:space="preserve">implementing the </w:t>
      </w:r>
      <w:r w:rsidR="00607966">
        <w:rPr>
          <w:sz w:val="20"/>
        </w:rPr>
        <w:t xml:space="preserve">Equipment and </w:t>
      </w:r>
      <w:r w:rsidRPr="000E620B">
        <w:rPr>
          <w:sz w:val="20"/>
        </w:rPr>
        <w:t xml:space="preserve">Services in accordance with the implementation provisions of </w:t>
      </w:r>
      <w:r w:rsidR="00DC095B" w:rsidRPr="000E620B">
        <w:rPr>
          <w:sz w:val="20"/>
        </w:rPr>
        <w:t xml:space="preserve">this agreement and </w:t>
      </w:r>
      <w:r w:rsidRPr="000E620B">
        <w:rPr>
          <w:sz w:val="20"/>
        </w:rPr>
        <w:t>the Project Plan.</w:t>
      </w:r>
      <w:bookmarkEnd w:id="376"/>
    </w:p>
    <w:p w14:paraId="2555DC3D" w14:textId="730BFBD3" w:rsidR="002C4C48" w:rsidRPr="00B05B92" w:rsidRDefault="00B05B92" w:rsidP="00B436F9">
      <w:pPr>
        <w:pStyle w:val="Sch2Number"/>
        <w:numPr>
          <w:ilvl w:val="0"/>
          <w:numId w:val="0"/>
        </w:numPr>
        <w:ind w:left="1440"/>
        <w:jc w:val="both"/>
        <w:rPr>
          <w:color w:val="FF0000"/>
          <w:sz w:val="20"/>
        </w:rPr>
      </w:pPr>
      <w:r w:rsidRPr="00B05B92">
        <w:rPr>
          <w:b/>
          <w:bCs/>
          <w:color w:val="FF0000"/>
          <w:sz w:val="20"/>
        </w:rPr>
        <w:t>Drafting</w:t>
      </w:r>
      <w:r w:rsidRPr="00B05B92">
        <w:rPr>
          <w:color w:val="FF0000"/>
          <w:sz w:val="20"/>
        </w:rPr>
        <w:t xml:space="preserve"> </w:t>
      </w:r>
      <w:r w:rsidR="009E1846" w:rsidRPr="00B05B92">
        <w:rPr>
          <w:b/>
          <w:bCs/>
          <w:color w:val="FF0000"/>
          <w:sz w:val="20"/>
        </w:rPr>
        <w:t>Note</w:t>
      </w:r>
      <w:r w:rsidR="002C4C48" w:rsidRPr="00B05B92">
        <w:rPr>
          <w:color w:val="FF0000"/>
          <w:sz w:val="20"/>
        </w:rPr>
        <w:t xml:space="preserve">: Parties to agree if any test environments </w:t>
      </w:r>
      <w:r w:rsidR="00987998" w:rsidRPr="00B05B92">
        <w:rPr>
          <w:color w:val="FF0000"/>
          <w:sz w:val="20"/>
        </w:rPr>
        <w:t xml:space="preserve">/ test criteria and protocols </w:t>
      </w:r>
      <w:r w:rsidR="002C4C48" w:rsidRPr="00B05B92">
        <w:rPr>
          <w:color w:val="FF0000"/>
          <w:sz w:val="20"/>
        </w:rPr>
        <w:t>need to be established as part of set-up/implementation</w:t>
      </w:r>
      <w:r w:rsidRPr="00B05B92">
        <w:rPr>
          <w:color w:val="FF0000"/>
          <w:sz w:val="20"/>
        </w:rPr>
        <w:t>.</w:t>
      </w:r>
    </w:p>
    <w:p w14:paraId="652F0E24" w14:textId="77777777" w:rsidR="00364893" w:rsidRPr="000E620B" w:rsidRDefault="00B03348" w:rsidP="00B436F9">
      <w:pPr>
        <w:pStyle w:val="Sch1Heading"/>
        <w:numPr>
          <w:ilvl w:val="3"/>
          <w:numId w:val="22"/>
        </w:numPr>
        <w:jc w:val="both"/>
        <w:rPr>
          <w:sz w:val="20"/>
        </w:rPr>
      </w:pPr>
      <w:bookmarkStart w:id="377" w:name="_Toc256000045"/>
      <w:bookmarkStart w:id="378" w:name="_Ref_a375475"/>
      <w:r w:rsidRPr="000E620B">
        <w:rPr>
          <w:sz w:val="20"/>
        </w:rPr>
        <w:t>Roll-out</w:t>
      </w:r>
      <w:bookmarkEnd w:id="377"/>
      <w:bookmarkEnd w:id="378"/>
    </w:p>
    <w:p w14:paraId="593E6B65" w14:textId="14270B12" w:rsidR="00364893" w:rsidRPr="000E620B" w:rsidRDefault="00B03348" w:rsidP="00B436F9">
      <w:pPr>
        <w:pStyle w:val="Sch2Number"/>
        <w:numPr>
          <w:ilvl w:val="4"/>
          <w:numId w:val="22"/>
        </w:numPr>
        <w:jc w:val="both"/>
        <w:rPr>
          <w:sz w:val="20"/>
        </w:rPr>
      </w:pPr>
      <w:bookmarkStart w:id="379" w:name="_Ref_a954576"/>
      <w:r w:rsidRPr="000E620B">
        <w:rPr>
          <w:sz w:val="20"/>
        </w:rPr>
        <w:t xml:space="preserve">The Supplier and the Customer shall co-operate in rolling out the </w:t>
      </w:r>
      <w:r w:rsidR="00607966">
        <w:rPr>
          <w:sz w:val="20"/>
        </w:rPr>
        <w:t xml:space="preserve">Equipment and </w:t>
      </w:r>
      <w:r w:rsidRPr="000E620B">
        <w:rPr>
          <w:sz w:val="20"/>
        </w:rPr>
        <w:t>Services in accordance with the roll-out provisions of the Project Plan.</w:t>
      </w:r>
      <w:bookmarkEnd w:id="379"/>
    </w:p>
    <w:p w14:paraId="61918E6F" w14:textId="2FF050FF" w:rsidR="00364893" w:rsidRPr="000E620B" w:rsidRDefault="00364893" w:rsidP="00DE6477">
      <w:pPr>
        <w:pStyle w:val="Sch2Number"/>
        <w:numPr>
          <w:ilvl w:val="0"/>
          <w:numId w:val="0"/>
        </w:numPr>
        <w:ind w:left="1440"/>
        <w:jc w:val="both"/>
        <w:rPr>
          <w:sz w:val="20"/>
        </w:rPr>
      </w:pPr>
    </w:p>
    <w:p w14:paraId="28121D7B" w14:textId="4E17AABE" w:rsidR="00364893" w:rsidRPr="000E620B" w:rsidRDefault="00B03348" w:rsidP="00B436F9">
      <w:pPr>
        <w:pStyle w:val="Schedule"/>
        <w:jc w:val="both"/>
        <w:rPr>
          <w:sz w:val="20"/>
          <w:szCs w:val="20"/>
        </w:rPr>
      </w:pPr>
      <w:bookmarkStart w:id="380" w:name="_Ref_a115161"/>
      <w:bookmarkStart w:id="381" w:name="_Toc256000052"/>
      <w:bookmarkStart w:id="382" w:name="_Toc117432572"/>
      <w:bookmarkEnd w:id="380"/>
      <w:commentRangeStart w:id="383"/>
      <w:r w:rsidRPr="000E620B">
        <w:rPr>
          <w:sz w:val="20"/>
          <w:szCs w:val="20"/>
        </w:rPr>
        <w:lastRenderedPageBreak/>
        <w:t>Services Specification</w:t>
      </w:r>
      <w:bookmarkEnd w:id="381"/>
      <w:commentRangeEnd w:id="383"/>
      <w:r w:rsidR="00196926">
        <w:rPr>
          <w:rStyle w:val="CommentReference"/>
          <w:b w:val="0"/>
          <w:szCs w:val="20"/>
        </w:rPr>
        <w:commentReference w:id="383"/>
      </w:r>
      <w:bookmarkEnd w:id="382"/>
    </w:p>
    <w:p w14:paraId="71162BC2" w14:textId="77CD1C92" w:rsidR="00CF3CD4" w:rsidRPr="000E620B" w:rsidRDefault="00196926" w:rsidP="00196926">
      <w:pPr>
        <w:pStyle w:val="BodyText1"/>
        <w:ind w:left="0"/>
        <w:jc w:val="both"/>
        <w:rPr>
          <w:sz w:val="20"/>
        </w:rPr>
      </w:pPr>
      <w:r w:rsidRPr="00196926">
        <w:rPr>
          <w:b/>
          <w:bCs/>
          <w:sz w:val="20"/>
        </w:rPr>
        <w:t xml:space="preserve">Description of the </w:t>
      </w:r>
      <w:r w:rsidR="00684B48">
        <w:rPr>
          <w:b/>
          <w:bCs/>
          <w:sz w:val="20"/>
        </w:rPr>
        <w:t>WAN</w:t>
      </w:r>
      <w:r w:rsidRPr="00196926">
        <w:rPr>
          <w:b/>
          <w:bCs/>
          <w:sz w:val="20"/>
        </w:rPr>
        <w:t xml:space="preserve"> Services</w:t>
      </w:r>
    </w:p>
    <w:p w14:paraId="5A01B366" w14:textId="4D220BF9" w:rsidR="00364893" w:rsidRPr="00196926" w:rsidRDefault="00196926" w:rsidP="00196926">
      <w:pPr>
        <w:pStyle w:val="BodyText1"/>
        <w:ind w:left="0"/>
        <w:jc w:val="both"/>
        <w:rPr>
          <w:color w:val="FF0000"/>
          <w:sz w:val="20"/>
        </w:rPr>
      </w:pPr>
      <w:r w:rsidRPr="00196926">
        <w:rPr>
          <w:b/>
          <w:bCs/>
          <w:color w:val="FF0000"/>
          <w:sz w:val="20"/>
        </w:rPr>
        <w:t xml:space="preserve">Drafting Note: </w:t>
      </w:r>
      <w:r w:rsidR="0049464E" w:rsidRPr="00196926">
        <w:rPr>
          <w:color w:val="FF0000"/>
          <w:sz w:val="20"/>
        </w:rPr>
        <w:t>Add/edit below, as required</w:t>
      </w:r>
      <w:r w:rsidR="00924D67" w:rsidRPr="00196926">
        <w:rPr>
          <w:color w:val="FF0000"/>
          <w:sz w:val="20"/>
        </w:rPr>
        <w:t xml:space="preserve">/relevant to the </w:t>
      </w:r>
      <w:r w:rsidR="00BA6D92">
        <w:rPr>
          <w:color w:val="FF0000"/>
          <w:sz w:val="20"/>
        </w:rPr>
        <w:t xml:space="preserve">WAN </w:t>
      </w:r>
      <w:r w:rsidR="00924D67" w:rsidRPr="00196926">
        <w:rPr>
          <w:color w:val="FF0000"/>
          <w:sz w:val="20"/>
        </w:rPr>
        <w:t>managed services being covered</w:t>
      </w:r>
      <w:r w:rsidRPr="00196926">
        <w:rPr>
          <w:color w:val="FF0000"/>
          <w:sz w:val="20"/>
        </w:rPr>
        <w:t>.</w:t>
      </w:r>
    </w:p>
    <w:p w14:paraId="0E4C4758" w14:textId="77777777" w:rsidR="00364893" w:rsidRPr="000E620B" w:rsidRDefault="00B03348" w:rsidP="00B436F9">
      <w:pPr>
        <w:pStyle w:val="Sch1Heading"/>
        <w:numPr>
          <w:ilvl w:val="3"/>
          <w:numId w:val="23"/>
        </w:numPr>
        <w:jc w:val="both"/>
        <w:rPr>
          <w:sz w:val="20"/>
        </w:rPr>
      </w:pPr>
      <w:bookmarkStart w:id="384" w:name="_Toc256000053"/>
      <w:bookmarkStart w:id="385" w:name="_Ref_a444014"/>
      <w:r w:rsidRPr="000E620B">
        <w:rPr>
          <w:sz w:val="20"/>
        </w:rPr>
        <w:t>[Installation and configuration</w:t>
      </w:r>
      <w:bookmarkEnd w:id="384"/>
      <w:bookmarkEnd w:id="385"/>
    </w:p>
    <w:p w14:paraId="1F59B50A" w14:textId="6A71FAF0" w:rsidR="00364893" w:rsidRPr="000E620B" w:rsidRDefault="00B03348" w:rsidP="00B436F9">
      <w:pPr>
        <w:pStyle w:val="Sch2Number"/>
        <w:numPr>
          <w:ilvl w:val="4"/>
          <w:numId w:val="23"/>
        </w:numPr>
        <w:jc w:val="both"/>
        <w:rPr>
          <w:sz w:val="20"/>
        </w:rPr>
      </w:pPr>
      <w:bookmarkStart w:id="386" w:name="_Ref_a759614"/>
      <w:r w:rsidRPr="000E620B">
        <w:rPr>
          <w:sz w:val="20"/>
        </w:rPr>
        <w:t xml:space="preserve">The Supplier shall procure, </w:t>
      </w:r>
      <w:r w:rsidR="00196926" w:rsidRPr="000E620B">
        <w:rPr>
          <w:sz w:val="20"/>
        </w:rPr>
        <w:t>install,</w:t>
      </w:r>
      <w:r w:rsidRPr="000E620B">
        <w:rPr>
          <w:sz w:val="20"/>
        </w:rPr>
        <w:t xml:space="preserve"> and configure </w:t>
      </w:r>
      <w:r w:rsidR="00CF3CD4" w:rsidRPr="000E620B">
        <w:rPr>
          <w:sz w:val="20"/>
        </w:rPr>
        <w:t>[</w:t>
      </w:r>
      <w:r w:rsidR="00BA6D92">
        <w:rPr>
          <w:sz w:val="20"/>
        </w:rPr>
        <w:t>E</w:t>
      </w:r>
      <w:r w:rsidRPr="000E620B">
        <w:rPr>
          <w:sz w:val="20"/>
        </w:rPr>
        <w:t xml:space="preserve">quipment </w:t>
      </w:r>
      <w:r w:rsidR="00CF3CD4" w:rsidRPr="000E620B">
        <w:rPr>
          <w:sz w:val="20"/>
        </w:rPr>
        <w:t xml:space="preserve">and systems] </w:t>
      </w:r>
      <w:r w:rsidRPr="000E620B">
        <w:rPr>
          <w:sz w:val="20"/>
        </w:rPr>
        <w:t xml:space="preserve">for use to provide the </w:t>
      </w:r>
      <w:r w:rsidR="00BA6D92">
        <w:rPr>
          <w:sz w:val="20"/>
        </w:rPr>
        <w:t xml:space="preserve">Equipment and </w:t>
      </w:r>
      <w:r w:rsidRPr="000E620B">
        <w:rPr>
          <w:sz w:val="20"/>
        </w:rPr>
        <w:t xml:space="preserve">Services. </w:t>
      </w:r>
      <w:r w:rsidR="00CF3CD4" w:rsidRPr="000E620B">
        <w:rPr>
          <w:sz w:val="20"/>
        </w:rPr>
        <w:t>[</w:t>
      </w:r>
      <w:r w:rsidRPr="000E620B">
        <w:rPr>
          <w:sz w:val="20"/>
        </w:rPr>
        <w:t xml:space="preserve">This includes the mounting </w:t>
      </w:r>
      <w:r w:rsidR="00BA6D92">
        <w:rPr>
          <w:sz w:val="20"/>
        </w:rPr>
        <w:t xml:space="preserve">or connection of any cables, routers, switches and </w:t>
      </w:r>
      <w:r w:rsidRPr="000E620B">
        <w:rPr>
          <w:sz w:val="20"/>
        </w:rPr>
        <w:t xml:space="preserve">related equipment, installation </w:t>
      </w:r>
      <w:r w:rsidR="00CF3CD4" w:rsidRPr="000E620B">
        <w:rPr>
          <w:sz w:val="20"/>
        </w:rPr>
        <w:t xml:space="preserve">or interconnection </w:t>
      </w:r>
      <w:r w:rsidRPr="000E620B">
        <w:rPr>
          <w:sz w:val="20"/>
        </w:rPr>
        <w:t>of system</w:t>
      </w:r>
      <w:r w:rsidR="00CF3CD4" w:rsidRPr="000E620B">
        <w:rPr>
          <w:sz w:val="20"/>
        </w:rPr>
        <w:t>s</w:t>
      </w:r>
      <w:r w:rsidRPr="000E620B">
        <w:rPr>
          <w:sz w:val="20"/>
        </w:rPr>
        <w:t xml:space="preserve"> and data </w:t>
      </w:r>
      <w:r w:rsidR="00BA6D92">
        <w:rPr>
          <w:sz w:val="20"/>
        </w:rPr>
        <w:t xml:space="preserve">or </w:t>
      </w:r>
      <w:r w:rsidRPr="000E620B">
        <w:rPr>
          <w:sz w:val="20"/>
        </w:rPr>
        <w:t xml:space="preserve">software components, configuration of clustering and cross-connects, installation </w:t>
      </w:r>
      <w:r w:rsidR="00CF3CD4" w:rsidRPr="000E620B">
        <w:rPr>
          <w:sz w:val="20"/>
        </w:rPr>
        <w:t xml:space="preserve">or connection to (including by API) </w:t>
      </w:r>
      <w:r w:rsidRPr="000E620B">
        <w:rPr>
          <w:sz w:val="20"/>
        </w:rPr>
        <w:t xml:space="preserve">the Software and loading of </w:t>
      </w:r>
      <w:r w:rsidR="00BA6D92">
        <w:rPr>
          <w:sz w:val="20"/>
        </w:rPr>
        <w:t xml:space="preserve">or connection to </w:t>
      </w:r>
      <w:r w:rsidRPr="000E620B">
        <w:rPr>
          <w:sz w:val="20"/>
        </w:rPr>
        <w:t>initial Customer Data.]</w:t>
      </w:r>
      <w:bookmarkEnd w:id="386"/>
    </w:p>
    <w:p w14:paraId="4F8311B4" w14:textId="77777777" w:rsidR="00364893" w:rsidRPr="000E620B" w:rsidRDefault="00B03348" w:rsidP="00B436F9">
      <w:pPr>
        <w:pStyle w:val="Sch1Heading"/>
        <w:numPr>
          <w:ilvl w:val="3"/>
          <w:numId w:val="23"/>
        </w:numPr>
        <w:jc w:val="both"/>
        <w:rPr>
          <w:sz w:val="20"/>
        </w:rPr>
      </w:pPr>
      <w:bookmarkStart w:id="387" w:name="_Toc256000054"/>
      <w:bookmarkStart w:id="388" w:name="_Ref_a499467"/>
      <w:r w:rsidRPr="000E620B">
        <w:rPr>
          <w:sz w:val="20"/>
        </w:rPr>
        <w:t>[Internet connectivity</w:t>
      </w:r>
      <w:bookmarkEnd w:id="387"/>
      <w:bookmarkEnd w:id="388"/>
    </w:p>
    <w:p w14:paraId="724B14C2" w14:textId="745D2D43" w:rsidR="00364893" w:rsidRPr="000E620B" w:rsidRDefault="00B03348" w:rsidP="00B436F9">
      <w:pPr>
        <w:pStyle w:val="Sch2Number"/>
        <w:numPr>
          <w:ilvl w:val="4"/>
          <w:numId w:val="23"/>
        </w:numPr>
        <w:jc w:val="both"/>
        <w:rPr>
          <w:sz w:val="20"/>
        </w:rPr>
      </w:pPr>
      <w:bookmarkStart w:id="389" w:name="_Ref_a931475"/>
      <w:r w:rsidRPr="000E620B">
        <w:rPr>
          <w:sz w:val="20"/>
        </w:rPr>
        <w:t xml:space="preserve">The Supplier shall provide </w:t>
      </w:r>
      <w:r w:rsidR="00BA6D92">
        <w:rPr>
          <w:sz w:val="20"/>
        </w:rPr>
        <w:t xml:space="preserve">or procure </w:t>
      </w:r>
      <w:r w:rsidR="00CF3CD4" w:rsidRPr="000E620B">
        <w:rPr>
          <w:sz w:val="20"/>
        </w:rPr>
        <w:t xml:space="preserve">/ manage </w:t>
      </w:r>
      <w:r w:rsidRPr="000E620B">
        <w:rPr>
          <w:sz w:val="20"/>
        </w:rPr>
        <w:t>internet connectivity to the Customer</w:t>
      </w:r>
      <w:r w:rsidR="00BA6D92">
        <w:rPr>
          <w:sz w:val="20"/>
        </w:rPr>
        <w:t xml:space="preserve"> in connection with the WAN network</w:t>
      </w:r>
      <w:r w:rsidRPr="000E620B">
        <w:rPr>
          <w:sz w:val="20"/>
        </w:rPr>
        <w:t xml:space="preserve">. The connectivity shall include </w:t>
      </w:r>
      <w:r w:rsidR="00BA6D92">
        <w:rPr>
          <w:sz w:val="20"/>
        </w:rPr>
        <w:t>[</w:t>
      </w:r>
      <w:r w:rsidRPr="000E620B">
        <w:rPr>
          <w:sz w:val="20"/>
        </w:rPr>
        <w:t>multiple, diversely routed high-speed connections, a firewall for security, and a load balancer for traffic management and speed optimisation</w:t>
      </w:r>
      <w:r w:rsidR="00BA6D92">
        <w:rPr>
          <w:sz w:val="20"/>
        </w:rPr>
        <w:t>]</w:t>
      </w:r>
      <w:r w:rsidRPr="000E620B">
        <w:rPr>
          <w:sz w:val="20"/>
        </w:rPr>
        <w:t>.</w:t>
      </w:r>
      <w:bookmarkEnd w:id="389"/>
    </w:p>
    <w:p w14:paraId="456845AC" w14:textId="359E66C4" w:rsidR="00364893" w:rsidRPr="000E620B" w:rsidRDefault="00B03348" w:rsidP="00B436F9">
      <w:pPr>
        <w:pStyle w:val="Sch2Number"/>
        <w:numPr>
          <w:ilvl w:val="4"/>
          <w:numId w:val="23"/>
        </w:numPr>
        <w:jc w:val="both"/>
        <w:rPr>
          <w:sz w:val="20"/>
        </w:rPr>
      </w:pPr>
      <w:bookmarkStart w:id="390" w:name="_Ref_a505758"/>
      <w:r w:rsidRPr="000E620B">
        <w:rPr>
          <w:sz w:val="20"/>
        </w:rPr>
        <w:t xml:space="preserve">The Supplier shall supply </w:t>
      </w:r>
      <w:r w:rsidR="00BA6D92">
        <w:rPr>
          <w:sz w:val="20"/>
        </w:rPr>
        <w:t>[</w:t>
      </w:r>
      <w:r w:rsidRPr="000E620B">
        <w:rPr>
          <w:sz w:val="20"/>
        </w:rPr>
        <w:t>burstable bandwidth connectivity services. The connectivity shall include multiple connections and a network operations centre that monitors servers, the network platform and internet access.</w:t>
      </w:r>
      <w:r w:rsidR="001523B4" w:rsidRPr="000E620B">
        <w:rPr>
          <w:sz w:val="20"/>
        </w:rPr>
        <w:t xml:space="preserve"> </w:t>
      </w:r>
      <w:r w:rsidRPr="000E620B">
        <w:rPr>
          <w:sz w:val="20"/>
        </w:rPr>
        <w:t>]</w:t>
      </w:r>
      <w:bookmarkEnd w:id="390"/>
    </w:p>
    <w:p w14:paraId="4C45A03D" w14:textId="514F0440" w:rsidR="00364893" w:rsidRPr="000E620B" w:rsidRDefault="00B03348" w:rsidP="00B436F9">
      <w:pPr>
        <w:pStyle w:val="Sch1Heading"/>
        <w:numPr>
          <w:ilvl w:val="3"/>
          <w:numId w:val="23"/>
        </w:numPr>
        <w:jc w:val="both"/>
        <w:rPr>
          <w:sz w:val="20"/>
        </w:rPr>
      </w:pPr>
      <w:bookmarkStart w:id="391" w:name="_Toc256000055"/>
      <w:bookmarkStart w:id="392" w:name="_Ref_a569281"/>
      <w:r w:rsidRPr="000E620B">
        <w:rPr>
          <w:sz w:val="20"/>
        </w:rPr>
        <w:t xml:space="preserve">[Security </w:t>
      </w:r>
      <w:r w:rsidR="00DC3A93">
        <w:rPr>
          <w:sz w:val="20"/>
        </w:rPr>
        <w:t xml:space="preserve">and Safeguarding </w:t>
      </w:r>
      <w:r w:rsidRPr="000E620B">
        <w:rPr>
          <w:sz w:val="20"/>
        </w:rPr>
        <w:t>services</w:t>
      </w:r>
      <w:bookmarkEnd w:id="391"/>
      <w:bookmarkEnd w:id="392"/>
    </w:p>
    <w:p w14:paraId="26212C50" w14:textId="6CDAE00C" w:rsidR="00364893" w:rsidRPr="000E620B" w:rsidRDefault="00B03348" w:rsidP="00B436F9">
      <w:pPr>
        <w:pStyle w:val="Sch2Number"/>
        <w:numPr>
          <w:ilvl w:val="4"/>
          <w:numId w:val="23"/>
        </w:numPr>
        <w:jc w:val="both"/>
        <w:rPr>
          <w:sz w:val="20"/>
        </w:rPr>
      </w:pPr>
      <w:bookmarkStart w:id="393" w:name="_Ref_a950290"/>
      <w:r w:rsidRPr="000E620B">
        <w:rPr>
          <w:sz w:val="20"/>
        </w:rPr>
        <w:t xml:space="preserve">The Supplier shall provide </w:t>
      </w:r>
      <w:r w:rsidR="00924D67" w:rsidRPr="000E620B">
        <w:rPr>
          <w:sz w:val="20"/>
        </w:rPr>
        <w:t xml:space="preserve">/ manage </w:t>
      </w:r>
      <w:r w:rsidRPr="000E620B">
        <w:rPr>
          <w:sz w:val="20"/>
        </w:rPr>
        <w:t>security services as follows:</w:t>
      </w:r>
      <w:bookmarkEnd w:id="393"/>
    </w:p>
    <w:p w14:paraId="61ADBEF8" w14:textId="54A80446" w:rsidR="00364893" w:rsidRPr="000E620B" w:rsidRDefault="00B03348" w:rsidP="00B436F9">
      <w:pPr>
        <w:pStyle w:val="Sch3Number"/>
        <w:numPr>
          <w:ilvl w:val="5"/>
          <w:numId w:val="23"/>
        </w:numPr>
        <w:jc w:val="both"/>
        <w:rPr>
          <w:sz w:val="20"/>
        </w:rPr>
      </w:pPr>
      <w:bookmarkStart w:id="394" w:name="_Ref_a463956"/>
      <w:r w:rsidRPr="000E620B">
        <w:rPr>
          <w:sz w:val="20"/>
        </w:rPr>
        <w:t xml:space="preserve">access to a dedicated hosting </w:t>
      </w:r>
      <w:r w:rsidR="00D02A77">
        <w:rPr>
          <w:sz w:val="20"/>
        </w:rPr>
        <w:t xml:space="preserve">and central communications </w:t>
      </w:r>
      <w:r w:rsidRPr="000E620B">
        <w:rPr>
          <w:sz w:val="20"/>
        </w:rPr>
        <w:t>facility (</w:t>
      </w:r>
      <w:r w:rsidRPr="000E620B">
        <w:rPr>
          <w:rStyle w:val="DefinitionTerm"/>
          <w:sz w:val="20"/>
        </w:rPr>
        <w:t>Supplier Facility</w:t>
      </w:r>
      <w:r w:rsidRPr="000E620B">
        <w:rPr>
          <w:sz w:val="20"/>
        </w:rPr>
        <w:t xml:space="preserve">) shall be limited to the authorised Supplier </w:t>
      </w:r>
      <w:r w:rsidR="00924D67" w:rsidRPr="000E620B">
        <w:rPr>
          <w:sz w:val="20"/>
        </w:rPr>
        <w:t>(</w:t>
      </w:r>
      <w:r w:rsidRPr="000E620B">
        <w:rPr>
          <w:sz w:val="20"/>
        </w:rPr>
        <w:t>and contracted third-party personnel</w:t>
      </w:r>
      <w:r w:rsidR="00924D67" w:rsidRPr="000E620B">
        <w:rPr>
          <w:sz w:val="20"/>
        </w:rPr>
        <w:t>)</w:t>
      </w:r>
      <w:r w:rsidRPr="000E620B">
        <w:rPr>
          <w:sz w:val="20"/>
        </w:rPr>
        <w:t>;</w:t>
      </w:r>
      <w:bookmarkEnd w:id="394"/>
    </w:p>
    <w:p w14:paraId="61841BFD" w14:textId="044663B3" w:rsidR="00364893" w:rsidRPr="000E620B" w:rsidRDefault="00B03348" w:rsidP="00B436F9">
      <w:pPr>
        <w:pStyle w:val="Sch3Number"/>
        <w:numPr>
          <w:ilvl w:val="5"/>
          <w:numId w:val="23"/>
        </w:numPr>
        <w:jc w:val="both"/>
        <w:rPr>
          <w:sz w:val="20"/>
        </w:rPr>
      </w:pPr>
      <w:bookmarkStart w:id="395" w:name="_Ref_a820976"/>
      <w:r w:rsidRPr="000E620B">
        <w:rPr>
          <w:sz w:val="20"/>
        </w:rPr>
        <w:t>the Supplier Facility shall be monitored 24 hours a day, seven days a week,  and shall require identification for access; and</w:t>
      </w:r>
      <w:bookmarkEnd w:id="395"/>
    </w:p>
    <w:p w14:paraId="2432A855" w14:textId="02BBE0FA" w:rsidR="00364893" w:rsidRPr="000E620B" w:rsidRDefault="00B03348" w:rsidP="00B436F9">
      <w:pPr>
        <w:pStyle w:val="Sch3Number"/>
        <w:numPr>
          <w:ilvl w:val="5"/>
          <w:numId w:val="23"/>
        </w:numPr>
        <w:jc w:val="both"/>
        <w:rPr>
          <w:sz w:val="20"/>
        </w:rPr>
      </w:pPr>
      <w:bookmarkStart w:id="396" w:name="_Ref_a270709"/>
      <w:r w:rsidRPr="000E620B">
        <w:rPr>
          <w:sz w:val="20"/>
        </w:rPr>
        <w:t xml:space="preserve">data access security shall be provided through managed firewall services </w:t>
      </w:r>
      <w:r w:rsidR="00D02A77">
        <w:rPr>
          <w:sz w:val="20"/>
        </w:rPr>
        <w:t xml:space="preserve">and </w:t>
      </w:r>
      <w:r w:rsidRPr="000E620B">
        <w:rPr>
          <w:sz w:val="20"/>
        </w:rPr>
        <w:t>private network path</w:t>
      </w:r>
      <w:r w:rsidR="00D02A77">
        <w:rPr>
          <w:sz w:val="20"/>
        </w:rPr>
        <w:t>s</w:t>
      </w:r>
      <w:r w:rsidRPr="000E620B">
        <w:rPr>
          <w:sz w:val="20"/>
        </w:rPr>
        <w:t xml:space="preserve"> for </w:t>
      </w:r>
      <w:r w:rsidR="00D02A77">
        <w:rPr>
          <w:sz w:val="20"/>
        </w:rPr>
        <w:t xml:space="preserve">secure </w:t>
      </w:r>
      <w:r w:rsidRPr="000E620B">
        <w:rPr>
          <w:sz w:val="20"/>
        </w:rPr>
        <w:t>administration and monitoring]</w:t>
      </w:r>
      <w:bookmarkEnd w:id="396"/>
    </w:p>
    <w:p w14:paraId="46707C2D" w14:textId="77777777" w:rsidR="00364893" w:rsidRPr="000E620B" w:rsidRDefault="00B03348" w:rsidP="00B436F9">
      <w:pPr>
        <w:pStyle w:val="Sch1Heading"/>
        <w:numPr>
          <w:ilvl w:val="3"/>
          <w:numId w:val="23"/>
        </w:numPr>
        <w:jc w:val="both"/>
        <w:rPr>
          <w:sz w:val="20"/>
        </w:rPr>
      </w:pPr>
      <w:bookmarkStart w:id="397" w:name="_Toc256000056"/>
      <w:bookmarkStart w:id="398" w:name="_Ref_a172709"/>
      <w:r w:rsidRPr="000E620B">
        <w:rPr>
          <w:sz w:val="20"/>
        </w:rPr>
        <w:t>[Monitoring services</w:t>
      </w:r>
      <w:bookmarkEnd w:id="397"/>
      <w:bookmarkEnd w:id="398"/>
    </w:p>
    <w:p w14:paraId="6458A622" w14:textId="51AB7121" w:rsidR="00364893" w:rsidRPr="000E620B" w:rsidRDefault="00B03348" w:rsidP="00B436F9">
      <w:pPr>
        <w:pStyle w:val="Sch2Number"/>
        <w:numPr>
          <w:ilvl w:val="4"/>
          <w:numId w:val="23"/>
        </w:numPr>
        <w:jc w:val="both"/>
        <w:rPr>
          <w:sz w:val="20"/>
        </w:rPr>
      </w:pPr>
      <w:bookmarkStart w:id="399" w:name="_Ref_a834030"/>
      <w:r w:rsidRPr="000E620B">
        <w:rPr>
          <w:sz w:val="20"/>
        </w:rPr>
        <w:t xml:space="preserve">The Supplier shall provide, 24 hours a day and seven days a week, monitoring of the computing, </w:t>
      </w:r>
      <w:r w:rsidR="00196926" w:rsidRPr="000E620B">
        <w:rPr>
          <w:sz w:val="20"/>
        </w:rPr>
        <w:t>operating,</w:t>
      </w:r>
      <w:r w:rsidRPr="000E620B">
        <w:rPr>
          <w:sz w:val="20"/>
        </w:rPr>
        <w:t xml:space="preserve"> and networking infrastructure to detect and correct abnormalities</w:t>
      </w:r>
      <w:r w:rsidR="00D02A77">
        <w:rPr>
          <w:sz w:val="20"/>
        </w:rPr>
        <w:t>, failures, attacks etc</w:t>
      </w:r>
      <w:r w:rsidRPr="000E620B">
        <w:rPr>
          <w:sz w:val="20"/>
        </w:rPr>
        <w:t>. This includes environmental monitoring, network monitoring, load-balancing monitoring, web server and database monitoring, firewall monitoring and intrusion detection.]</w:t>
      </w:r>
      <w:bookmarkEnd w:id="399"/>
    </w:p>
    <w:p w14:paraId="757E15CE" w14:textId="77777777" w:rsidR="00364893" w:rsidRPr="000E620B" w:rsidRDefault="00B03348" w:rsidP="00B436F9">
      <w:pPr>
        <w:pStyle w:val="Sch1Heading"/>
        <w:numPr>
          <w:ilvl w:val="3"/>
          <w:numId w:val="23"/>
        </w:numPr>
        <w:jc w:val="both"/>
        <w:rPr>
          <w:sz w:val="20"/>
        </w:rPr>
      </w:pPr>
      <w:bookmarkStart w:id="400" w:name="_Toc256000058"/>
      <w:bookmarkStart w:id="401" w:name="_Ref_a109948"/>
      <w:r w:rsidRPr="000E620B">
        <w:rPr>
          <w:sz w:val="20"/>
        </w:rPr>
        <w:t>[Release management and change control</w:t>
      </w:r>
      <w:bookmarkEnd w:id="400"/>
      <w:bookmarkEnd w:id="401"/>
    </w:p>
    <w:p w14:paraId="0117897C" w14:textId="1F977373" w:rsidR="00364893" w:rsidRPr="000E620B" w:rsidRDefault="00B03348" w:rsidP="00B436F9">
      <w:pPr>
        <w:pStyle w:val="Sch2Number"/>
        <w:numPr>
          <w:ilvl w:val="4"/>
          <w:numId w:val="23"/>
        </w:numPr>
        <w:jc w:val="both"/>
        <w:rPr>
          <w:sz w:val="20"/>
        </w:rPr>
      </w:pPr>
      <w:bookmarkStart w:id="402" w:name="_Ref_a709205"/>
      <w:r w:rsidRPr="000E620B">
        <w:rPr>
          <w:sz w:val="20"/>
        </w:rPr>
        <w:t xml:space="preserve">The Supplier shall provide release management and change control services to ensure that versions of servers, network devices, storage, operating system software and utility and application software are audited and logged, and that </w:t>
      </w:r>
      <w:r w:rsidR="00D02A77">
        <w:rPr>
          <w:sz w:val="20"/>
        </w:rPr>
        <w:t xml:space="preserve">any </w:t>
      </w:r>
      <w:r w:rsidRPr="000E620B">
        <w:rPr>
          <w:sz w:val="20"/>
        </w:rPr>
        <w:t xml:space="preserve">new releases, patch releases and other new versions are implemented as deemed necessary by the Supplier to maintain the </w:t>
      </w:r>
      <w:r w:rsidR="00D02A77">
        <w:rPr>
          <w:sz w:val="20"/>
        </w:rPr>
        <w:t xml:space="preserve">Equipment and </w:t>
      </w:r>
      <w:r w:rsidRPr="000E620B">
        <w:rPr>
          <w:sz w:val="20"/>
        </w:rPr>
        <w:t>Services.]</w:t>
      </w:r>
      <w:bookmarkEnd w:id="402"/>
    </w:p>
    <w:p w14:paraId="7F020115" w14:textId="15128BB3" w:rsidR="00364893" w:rsidRPr="00E947B5" w:rsidRDefault="00847A37" w:rsidP="00940F00">
      <w:pPr>
        <w:pStyle w:val="Sch2Number"/>
        <w:numPr>
          <w:ilvl w:val="0"/>
          <w:numId w:val="0"/>
        </w:numPr>
        <w:ind w:left="720"/>
        <w:jc w:val="both"/>
        <w:rPr>
          <w:sz w:val="20"/>
        </w:rPr>
      </w:pPr>
      <w:r w:rsidRPr="00E947B5">
        <w:rPr>
          <w:b/>
          <w:bCs/>
          <w:sz w:val="20"/>
          <w:highlight w:val="cyan"/>
        </w:rPr>
        <w:t xml:space="preserve">All other relevant managed </w:t>
      </w:r>
      <w:r w:rsidR="00D02A77" w:rsidRPr="00E947B5">
        <w:rPr>
          <w:b/>
          <w:bCs/>
          <w:sz w:val="20"/>
          <w:highlight w:val="cyan"/>
        </w:rPr>
        <w:t xml:space="preserve">WAN / internet </w:t>
      </w:r>
      <w:r w:rsidRPr="00E947B5">
        <w:rPr>
          <w:b/>
          <w:bCs/>
          <w:sz w:val="20"/>
          <w:highlight w:val="cyan"/>
        </w:rPr>
        <w:t xml:space="preserve">services </w:t>
      </w:r>
      <w:r w:rsidR="00FE743E" w:rsidRPr="00E947B5">
        <w:rPr>
          <w:b/>
          <w:bCs/>
          <w:sz w:val="20"/>
          <w:highlight w:val="cyan"/>
        </w:rPr>
        <w:t>/</w:t>
      </w:r>
      <w:r w:rsidR="004614AC" w:rsidRPr="00E947B5">
        <w:rPr>
          <w:b/>
          <w:bCs/>
          <w:sz w:val="20"/>
          <w:highlight w:val="cyan"/>
        </w:rPr>
        <w:t xml:space="preserve"> </w:t>
      </w:r>
      <w:r w:rsidR="00FE743E" w:rsidRPr="00E947B5">
        <w:rPr>
          <w:b/>
          <w:bCs/>
          <w:sz w:val="20"/>
          <w:highlight w:val="cyan"/>
        </w:rPr>
        <w:t xml:space="preserve">systems </w:t>
      </w:r>
      <w:r w:rsidRPr="00E947B5">
        <w:rPr>
          <w:b/>
          <w:bCs/>
          <w:sz w:val="20"/>
          <w:highlight w:val="cyan"/>
        </w:rPr>
        <w:t>required to be provided</w:t>
      </w:r>
      <w:r w:rsidR="00D02A77" w:rsidRPr="00E947B5">
        <w:rPr>
          <w:b/>
          <w:bCs/>
          <w:sz w:val="20"/>
          <w:highlight w:val="cyan"/>
        </w:rPr>
        <w:t>, as specific to the WAN model and technology used.</w:t>
      </w:r>
    </w:p>
    <w:p w14:paraId="0AF074D3" w14:textId="3698E869" w:rsidR="00364893" w:rsidRPr="000E620B" w:rsidRDefault="00364893" w:rsidP="00B436F9">
      <w:pPr>
        <w:pStyle w:val="Sch2Number"/>
        <w:numPr>
          <w:ilvl w:val="0"/>
          <w:numId w:val="0"/>
        </w:numPr>
        <w:ind w:left="1440"/>
        <w:jc w:val="both"/>
        <w:rPr>
          <w:sz w:val="20"/>
        </w:rPr>
      </w:pPr>
    </w:p>
    <w:p w14:paraId="45BE7AC6" w14:textId="62400BF5" w:rsidR="00364893" w:rsidRPr="000E620B" w:rsidRDefault="00B03348" w:rsidP="00B436F9">
      <w:pPr>
        <w:pStyle w:val="Schedule"/>
        <w:jc w:val="both"/>
        <w:rPr>
          <w:sz w:val="20"/>
          <w:szCs w:val="20"/>
        </w:rPr>
      </w:pPr>
      <w:bookmarkStart w:id="403" w:name="_Ref_a797209"/>
      <w:bookmarkStart w:id="404" w:name="_Toc256000060"/>
      <w:bookmarkStart w:id="405" w:name="_Ref84973198"/>
      <w:bookmarkStart w:id="406" w:name="_Toc117432573"/>
      <w:bookmarkEnd w:id="403"/>
      <w:commentRangeStart w:id="407"/>
      <w:r w:rsidRPr="000E620B">
        <w:rPr>
          <w:sz w:val="20"/>
          <w:szCs w:val="20"/>
        </w:rPr>
        <w:lastRenderedPageBreak/>
        <w:t>Maintenance and support</w:t>
      </w:r>
      <w:bookmarkEnd w:id="404"/>
      <w:r w:rsidR="00E36FBC" w:rsidRPr="000E620B">
        <w:rPr>
          <w:sz w:val="20"/>
          <w:szCs w:val="20"/>
        </w:rPr>
        <w:t xml:space="preserve"> services</w:t>
      </w:r>
      <w:bookmarkEnd w:id="405"/>
      <w:commentRangeEnd w:id="407"/>
      <w:r w:rsidR="00196926">
        <w:rPr>
          <w:rStyle w:val="CommentReference"/>
          <w:b w:val="0"/>
          <w:szCs w:val="20"/>
        </w:rPr>
        <w:commentReference w:id="407"/>
      </w:r>
      <w:bookmarkEnd w:id="406"/>
    </w:p>
    <w:p w14:paraId="6C996E0B" w14:textId="6F43BDC7" w:rsidR="0093080D" w:rsidRPr="00196926" w:rsidRDefault="00196926" w:rsidP="00B436F9">
      <w:pPr>
        <w:pStyle w:val="BodyText1"/>
        <w:ind w:left="0"/>
        <w:jc w:val="both"/>
        <w:rPr>
          <w:color w:val="FF0000"/>
          <w:sz w:val="20"/>
        </w:rPr>
      </w:pPr>
      <w:r w:rsidRPr="00196926">
        <w:rPr>
          <w:b/>
          <w:bCs/>
          <w:color w:val="FF0000"/>
          <w:sz w:val="20"/>
        </w:rPr>
        <w:t>Drafting Note</w:t>
      </w:r>
      <w:r w:rsidRPr="00196926">
        <w:rPr>
          <w:color w:val="FF0000"/>
          <w:sz w:val="20"/>
        </w:rPr>
        <w:t xml:space="preserve">: </w:t>
      </w:r>
      <w:r w:rsidR="0093080D" w:rsidRPr="00196926">
        <w:rPr>
          <w:color w:val="FF0000"/>
          <w:sz w:val="20"/>
        </w:rPr>
        <w:t xml:space="preserve">Add/edit below, as required/relevant to </w:t>
      </w:r>
      <w:r w:rsidR="00364355" w:rsidRPr="00196926">
        <w:rPr>
          <w:color w:val="FF0000"/>
          <w:sz w:val="20"/>
        </w:rPr>
        <w:t>all</w:t>
      </w:r>
      <w:r w:rsidR="0093080D" w:rsidRPr="00196926">
        <w:rPr>
          <w:color w:val="FF0000"/>
          <w:sz w:val="20"/>
        </w:rPr>
        <w:t xml:space="preserve"> </w:t>
      </w:r>
      <w:r w:rsidR="00364355" w:rsidRPr="00196926">
        <w:rPr>
          <w:color w:val="FF0000"/>
          <w:sz w:val="20"/>
        </w:rPr>
        <w:t xml:space="preserve">one-off and on-going </w:t>
      </w:r>
      <w:r w:rsidR="0093080D" w:rsidRPr="00196926">
        <w:rPr>
          <w:color w:val="FF0000"/>
          <w:sz w:val="20"/>
        </w:rPr>
        <w:t>managed services being covered</w:t>
      </w:r>
      <w:r w:rsidR="00364355" w:rsidRPr="00196926">
        <w:rPr>
          <w:color w:val="FF0000"/>
          <w:sz w:val="20"/>
        </w:rPr>
        <w:t xml:space="preserve"> to address the support and maintenance (and training) commitments, including those conducted remotely and in person/on-site</w:t>
      </w:r>
      <w:r w:rsidRPr="00196926">
        <w:rPr>
          <w:color w:val="FF0000"/>
          <w:sz w:val="20"/>
        </w:rPr>
        <w:t>.</w:t>
      </w:r>
    </w:p>
    <w:p w14:paraId="3778D9A5" w14:textId="68376FA7" w:rsidR="00364893" w:rsidRPr="000E620B" w:rsidRDefault="00D50E22" w:rsidP="00B436F9">
      <w:pPr>
        <w:pStyle w:val="Sch1Heading"/>
        <w:numPr>
          <w:ilvl w:val="3"/>
          <w:numId w:val="24"/>
        </w:numPr>
        <w:jc w:val="both"/>
        <w:rPr>
          <w:sz w:val="20"/>
        </w:rPr>
      </w:pPr>
      <w:bookmarkStart w:id="408" w:name="_Toc256000061"/>
      <w:bookmarkStart w:id="409" w:name="_Ref_a416981"/>
      <w:r w:rsidRPr="000E620B">
        <w:rPr>
          <w:sz w:val="20"/>
        </w:rPr>
        <w:t>[</w:t>
      </w:r>
      <w:r w:rsidR="00B03348" w:rsidRPr="000E620B">
        <w:rPr>
          <w:sz w:val="20"/>
        </w:rPr>
        <w:t>Training</w:t>
      </w:r>
      <w:bookmarkEnd w:id="408"/>
      <w:bookmarkEnd w:id="409"/>
    </w:p>
    <w:p w14:paraId="32424F02" w14:textId="17D7A9F3" w:rsidR="00364893" w:rsidRPr="000E620B" w:rsidRDefault="00B03348" w:rsidP="00B436F9">
      <w:pPr>
        <w:pStyle w:val="Sch2Number"/>
        <w:numPr>
          <w:ilvl w:val="4"/>
          <w:numId w:val="24"/>
        </w:numPr>
        <w:jc w:val="both"/>
        <w:rPr>
          <w:sz w:val="20"/>
        </w:rPr>
      </w:pPr>
      <w:bookmarkStart w:id="410" w:name="_Ref_a139003"/>
      <w:r w:rsidRPr="000E620B">
        <w:rPr>
          <w:sz w:val="20"/>
        </w:rPr>
        <w:t xml:space="preserve">The Supplier shall provide training to such number of employees of the Customer as is specified in, and is otherwise in accordance with, the </w:t>
      </w:r>
      <w:r w:rsidRPr="00E947B5">
        <w:rPr>
          <w:sz w:val="20"/>
        </w:rPr>
        <w:t>Project Plan.</w:t>
      </w:r>
      <w:bookmarkEnd w:id="410"/>
      <w:r w:rsidR="00A44834" w:rsidRPr="00E947B5">
        <w:rPr>
          <w:sz w:val="20"/>
        </w:rPr>
        <w:t>]</w:t>
      </w:r>
    </w:p>
    <w:p w14:paraId="34DDBED1" w14:textId="2DB4D930" w:rsidR="00364893" w:rsidRPr="000E620B" w:rsidRDefault="00D50E22" w:rsidP="00B436F9">
      <w:pPr>
        <w:pStyle w:val="Sch1Heading"/>
        <w:numPr>
          <w:ilvl w:val="3"/>
          <w:numId w:val="24"/>
        </w:numPr>
        <w:jc w:val="both"/>
        <w:rPr>
          <w:sz w:val="20"/>
        </w:rPr>
      </w:pPr>
      <w:bookmarkStart w:id="411" w:name="_Toc256000062"/>
      <w:bookmarkStart w:id="412" w:name="_Ref_a741040"/>
      <w:r w:rsidRPr="000E620B">
        <w:rPr>
          <w:sz w:val="20"/>
        </w:rPr>
        <w:t>[</w:t>
      </w:r>
      <w:r w:rsidR="00B03348" w:rsidRPr="000E620B">
        <w:rPr>
          <w:sz w:val="20"/>
        </w:rPr>
        <w:t>Maintenance Events</w:t>
      </w:r>
      <w:bookmarkEnd w:id="411"/>
      <w:bookmarkEnd w:id="412"/>
    </w:p>
    <w:p w14:paraId="39EE2F85" w14:textId="5AAF33F3" w:rsidR="00364893" w:rsidRPr="000E620B" w:rsidRDefault="00B03348" w:rsidP="00B436F9">
      <w:pPr>
        <w:pStyle w:val="Sch2Number"/>
        <w:numPr>
          <w:ilvl w:val="4"/>
          <w:numId w:val="24"/>
        </w:numPr>
        <w:jc w:val="both"/>
        <w:rPr>
          <w:sz w:val="20"/>
        </w:rPr>
      </w:pPr>
      <w:bookmarkStart w:id="413" w:name="_Ref_a539335"/>
      <w:r w:rsidRPr="000E620B">
        <w:rPr>
          <w:sz w:val="20"/>
        </w:rPr>
        <w:t>Maintenance work that may require interruption of the Services (</w:t>
      </w:r>
      <w:r w:rsidRPr="000E620B">
        <w:rPr>
          <w:rStyle w:val="DefinitionTerm"/>
          <w:sz w:val="20"/>
        </w:rPr>
        <w:t>Maintenance Events</w:t>
      </w:r>
      <w:r w:rsidRPr="000E620B">
        <w:rPr>
          <w:sz w:val="20"/>
        </w:rPr>
        <w:t xml:space="preserve">) shall not [normally] be performed during Normal Business Hours. The Supplier may interrupt the Services outside Normal Business Hours for maintenance </w:t>
      </w:r>
      <w:proofErr w:type="gramStart"/>
      <w:r w:rsidRPr="000E620B">
        <w:rPr>
          <w:sz w:val="20"/>
        </w:rPr>
        <w:t>provided that</w:t>
      </w:r>
      <w:proofErr w:type="gramEnd"/>
      <w:r w:rsidRPr="000E620B">
        <w:rPr>
          <w:sz w:val="20"/>
        </w:rPr>
        <w:t xml:space="preserve"> it has given the Customer at least [three] days' advance written notice.</w:t>
      </w:r>
      <w:bookmarkEnd w:id="413"/>
    </w:p>
    <w:p w14:paraId="01A1C1C2" w14:textId="00BE43E4" w:rsidR="00364893" w:rsidRPr="000E620B" w:rsidRDefault="00B03348" w:rsidP="00B436F9">
      <w:pPr>
        <w:pStyle w:val="Sch2Number"/>
        <w:numPr>
          <w:ilvl w:val="4"/>
          <w:numId w:val="24"/>
        </w:numPr>
        <w:jc w:val="both"/>
        <w:rPr>
          <w:sz w:val="20"/>
        </w:rPr>
      </w:pPr>
      <w:bookmarkStart w:id="414" w:name="_Ref_a657208"/>
      <w:r w:rsidRPr="000E620B">
        <w:rPr>
          <w:sz w:val="20"/>
        </w:rPr>
        <w:t xml:space="preserve">Any Maintenance Events that occur during Normal Business Hours, or that occur with less notice than required by paragraph </w:t>
      </w:r>
      <w:r w:rsidRPr="000E620B">
        <w:rPr>
          <w:sz w:val="20"/>
        </w:rPr>
        <w:fldChar w:fldCharType="begin"/>
      </w:r>
      <w:r w:rsidRPr="000E620B">
        <w:rPr>
          <w:sz w:val="20"/>
        </w:rPr>
        <w:instrText>REF _Ref_a539335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xml:space="preserve">, and which were not requested by the Customer, shall be considered downtime for the purpose of service availability measurement. The Supplier </w:t>
      </w:r>
      <w:proofErr w:type="gramStart"/>
      <w:r w:rsidRPr="000E620B">
        <w:rPr>
          <w:sz w:val="20"/>
        </w:rPr>
        <w:t>shall at all times</w:t>
      </w:r>
      <w:proofErr w:type="gramEnd"/>
      <w:r w:rsidRPr="000E620B">
        <w:rPr>
          <w:sz w:val="20"/>
        </w:rPr>
        <w:t xml:space="preserve"> endeavour to keep any service interruptions to a minimum.</w:t>
      </w:r>
      <w:bookmarkEnd w:id="414"/>
      <w:r w:rsidR="00D50E22" w:rsidRPr="000E620B">
        <w:rPr>
          <w:sz w:val="20"/>
        </w:rPr>
        <w:t>]</w:t>
      </w:r>
    </w:p>
    <w:p w14:paraId="3592EB0C" w14:textId="4D2B9A80" w:rsidR="00364893" w:rsidRPr="000E620B" w:rsidRDefault="00A44834" w:rsidP="00B436F9">
      <w:pPr>
        <w:pStyle w:val="Sch1Heading"/>
        <w:numPr>
          <w:ilvl w:val="3"/>
          <w:numId w:val="24"/>
        </w:numPr>
        <w:jc w:val="both"/>
        <w:rPr>
          <w:sz w:val="20"/>
        </w:rPr>
      </w:pPr>
      <w:bookmarkStart w:id="415" w:name="_Toc256000063"/>
      <w:bookmarkStart w:id="416" w:name="_Ref_a641053"/>
      <w:r w:rsidRPr="000E620B">
        <w:rPr>
          <w:sz w:val="20"/>
        </w:rPr>
        <w:t>[</w:t>
      </w:r>
      <w:r w:rsidR="00B03348" w:rsidRPr="000E620B">
        <w:rPr>
          <w:sz w:val="20"/>
        </w:rPr>
        <w:t>Technical support services</w:t>
      </w:r>
      <w:bookmarkEnd w:id="415"/>
      <w:bookmarkEnd w:id="416"/>
    </w:p>
    <w:p w14:paraId="604FEE58" w14:textId="79A72E61" w:rsidR="00364893" w:rsidRPr="000E620B" w:rsidRDefault="00B03348" w:rsidP="00B436F9">
      <w:pPr>
        <w:pStyle w:val="Sch2Number"/>
        <w:numPr>
          <w:ilvl w:val="4"/>
          <w:numId w:val="24"/>
        </w:numPr>
        <w:jc w:val="both"/>
        <w:rPr>
          <w:sz w:val="20"/>
        </w:rPr>
      </w:pPr>
      <w:bookmarkStart w:id="417" w:name="_Ref_a499052"/>
      <w:r w:rsidRPr="000E620B">
        <w:rPr>
          <w:sz w:val="20"/>
        </w:rPr>
        <w:t xml:space="preserve">Should the Customer determine that the </w:t>
      </w:r>
      <w:r w:rsidR="0041619D">
        <w:rPr>
          <w:sz w:val="20"/>
        </w:rPr>
        <w:t xml:space="preserve">Equipment and </w:t>
      </w:r>
      <w:r w:rsidRPr="000E620B">
        <w:rPr>
          <w:sz w:val="20"/>
        </w:rPr>
        <w:t xml:space="preserve">Services include a defect, </w:t>
      </w:r>
      <w:r w:rsidR="0041619D">
        <w:rPr>
          <w:sz w:val="20"/>
        </w:rPr>
        <w:t xml:space="preserve">failure(s) or error(s) </w:t>
      </w:r>
      <w:r w:rsidRPr="000E620B">
        <w:rPr>
          <w:sz w:val="20"/>
        </w:rPr>
        <w:t xml:space="preserve">the Customer support representatives in paragraph </w:t>
      </w:r>
      <w:r w:rsidRPr="000E620B">
        <w:rPr>
          <w:sz w:val="20"/>
        </w:rPr>
        <w:fldChar w:fldCharType="begin"/>
      </w:r>
      <w:r w:rsidRPr="000E620B">
        <w:rPr>
          <w:sz w:val="20"/>
        </w:rPr>
        <w:instrText>REF _Ref_a837169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2.3</w:t>
      </w:r>
      <w:r w:rsidRPr="000E620B">
        <w:rPr>
          <w:sz w:val="20"/>
        </w:rPr>
        <w:fldChar w:fldCharType="end"/>
      </w:r>
      <w:r w:rsidRPr="000E620B">
        <w:rPr>
          <w:sz w:val="20"/>
        </w:rPr>
        <w:t xml:space="preserve"> of </w:t>
      </w:r>
      <w:r w:rsidRPr="000E620B">
        <w:rPr>
          <w:sz w:val="20"/>
        </w:rPr>
        <w:fldChar w:fldCharType="begin"/>
      </w:r>
      <w:r w:rsidRPr="000E620B">
        <w:rPr>
          <w:sz w:val="20"/>
        </w:rPr>
        <w:instrText>REF _Ref_a478118 \h \n</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Schedule 2</w:t>
      </w:r>
      <w:r w:rsidRPr="000E620B">
        <w:rPr>
          <w:sz w:val="20"/>
        </w:rPr>
        <w:fldChar w:fldCharType="end"/>
      </w:r>
      <w:r w:rsidRPr="000E620B">
        <w:rPr>
          <w:sz w:val="20"/>
        </w:rPr>
        <w:t xml:space="preserve"> (</w:t>
      </w:r>
      <w:r w:rsidRPr="000E620B">
        <w:rPr>
          <w:rStyle w:val="DefinitionTerm"/>
          <w:sz w:val="20"/>
        </w:rPr>
        <w:t>CSRs</w:t>
      </w:r>
      <w:r w:rsidRPr="000E620B">
        <w:rPr>
          <w:sz w:val="20"/>
        </w:rPr>
        <w:t xml:space="preserve">) may file </w:t>
      </w:r>
      <w:r w:rsidR="0041619D">
        <w:rPr>
          <w:sz w:val="20"/>
        </w:rPr>
        <w:t xml:space="preserve">failure or </w:t>
      </w:r>
      <w:r w:rsidRPr="000E620B">
        <w:rPr>
          <w:sz w:val="20"/>
        </w:rPr>
        <w:t>error reports or support requests. The Supplier shall provide technical support services only to CSRs.</w:t>
      </w:r>
      <w:bookmarkEnd w:id="417"/>
    </w:p>
    <w:p w14:paraId="75779A1B" w14:textId="31CB927A" w:rsidR="00364893" w:rsidRPr="000E620B" w:rsidRDefault="00B03348" w:rsidP="00B436F9">
      <w:pPr>
        <w:pStyle w:val="Sch2Number"/>
        <w:numPr>
          <w:ilvl w:val="4"/>
          <w:numId w:val="24"/>
        </w:numPr>
        <w:jc w:val="both"/>
        <w:rPr>
          <w:sz w:val="20"/>
        </w:rPr>
      </w:pPr>
      <w:bookmarkStart w:id="418" w:name="_Ref_a858632"/>
      <w:r w:rsidRPr="000E620B">
        <w:rPr>
          <w:sz w:val="20"/>
        </w:rPr>
        <w:t xml:space="preserve">The Supplier shall accept voicemail, </w:t>
      </w:r>
      <w:r w:rsidR="00196926" w:rsidRPr="000E620B">
        <w:rPr>
          <w:sz w:val="20"/>
        </w:rPr>
        <w:t>email,</w:t>
      </w:r>
      <w:r w:rsidRPr="000E620B">
        <w:rPr>
          <w:sz w:val="20"/>
        </w:rPr>
        <w:t xml:space="preserve"> and web form-based incident submittal from CSRs 24 hours a day, seven days a week. The Supplier shall accept telephone calls for English language telephone support [during Normal Business Hours]. The Supplier shall use reasonable endeavours to process support requests, issue trouble ticket tracking </w:t>
      </w:r>
      <w:r w:rsidR="00196926" w:rsidRPr="000E620B">
        <w:rPr>
          <w:sz w:val="20"/>
        </w:rPr>
        <w:t>numbers,</w:t>
      </w:r>
      <w:r w:rsidRPr="000E620B">
        <w:rPr>
          <w:sz w:val="20"/>
        </w:rPr>
        <w:t xml:space="preserve"> if necessary, determine the source of the problem and respond to the Customer. The Supplier shall use reasonable endeavours to respond to and resolve all support requests from CSRs within the time periods specified below, according to priority.</w:t>
      </w:r>
      <w:bookmarkEnd w:id="418"/>
    </w:p>
    <w:p w14:paraId="085FEC7B" w14:textId="6634D9D9" w:rsidR="00364893" w:rsidRPr="000E620B" w:rsidRDefault="00B03348" w:rsidP="00B436F9">
      <w:pPr>
        <w:pStyle w:val="Sch2Number"/>
        <w:numPr>
          <w:ilvl w:val="4"/>
          <w:numId w:val="24"/>
        </w:numPr>
        <w:jc w:val="both"/>
        <w:rPr>
          <w:sz w:val="20"/>
        </w:rPr>
      </w:pPr>
      <w:bookmarkStart w:id="419" w:name="_Ref_a480264"/>
      <w:r w:rsidRPr="000E620B">
        <w:rPr>
          <w:sz w:val="20"/>
        </w:rPr>
        <w:t>The Supplier shall determine the priority of any incident in accordance with the following table.</w:t>
      </w:r>
      <w:bookmarkEnd w:id="419"/>
    </w:p>
    <w:p w14:paraId="149646DB" w14:textId="0EA688EC" w:rsidR="00A44834" w:rsidRPr="00196926" w:rsidRDefault="00196926" w:rsidP="004D53B7">
      <w:pPr>
        <w:pStyle w:val="Sch2Number"/>
        <w:numPr>
          <w:ilvl w:val="0"/>
          <w:numId w:val="0"/>
        </w:numPr>
        <w:ind w:left="720"/>
        <w:jc w:val="both"/>
        <w:rPr>
          <w:color w:val="FF0000"/>
          <w:sz w:val="20"/>
        </w:rPr>
      </w:pPr>
      <w:r w:rsidRPr="00196926">
        <w:rPr>
          <w:b/>
          <w:bCs/>
          <w:color w:val="FF0000"/>
          <w:sz w:val="20"/>
        </w:rPr>
        <w:t>Drafting Note:</w:t>
      </w:r>
      <w:r w:rsidRPr="00196926">
        <w:rPr>
          <w:color w:val="FF0000"/>
          <w:sz w:val="20"/>
        </w:rPr>
        <w:t xml:space="preserve"> </w:t>
      </w:r>
      <w:r w:rsidR="00A44834" w:rsidRPr="00196926">
        <w:rPr>
          <w:color w:val="FF0000"/>
          <w:sz w:val="20"/>
        </w:rPr>
        <w:t>To amend as relevant</w:t>
      </w:r>
      <w:r w:rsidR="00157E16" w:rsidRPr="00196926">
        <w:rPr>
          <w:color w:val="FF0000"/>
          <w:sz w:val="20"/>
        </w:rPr>
        <w:t xml:space="preserve"> </w:t>
      </w:r>
      <w:r w:rsidR="00157E16" w:rsidRPr="00E947B5">
        <w:rPr>
          <w:color w:val="FF0000"/>
          <w:sz w:val="20"/>
        </w:rPr>
        <w:t>All relevant responses times and details to be included in detail and in line with the Service Requirements</w:t>
      </w:r>
      <w:r w:rsidR="00637607" w:rsidRPr="00E947B5">
        <w:rPr>
          <w:color w:val="FF0000"/>
          <w:sz w:val="20"/>
        </w:rPr>
        <w:t>, including any diagnostic times and escalation timings</w:t>
      </w:r>
      <w:r w:rsidR="00931E35" w:rsidRPr="00E947B5">
        <w:rPr>
          <w:color w:val="FF0000"/>
          <w:sz w:val="20"/>
        </w:rPr>
        <w:t xml:space="preserve"> (including any levels of technical expertise</w:t>
      </w:r>
      <w:r w:rsidRPr="00E947B5">
        <w:rPr>
          <w:color w:val="FF0000"/>
          <w:sz w:val="20"/>
        </w:rPr>
        <w:t>.</w:t>
      </w:r>
    </w:p>
    <w:tbl>
      <w:tblPr>
        <w:tblW w:w="461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13"/>
        <w:gridCol w:w="2255"/>
        <w:gridCol w:w="2253"/>
      </w:tblGrid>
      <w:tr w:rsidR="00364893" w:rsidRPr="004D53B7" w14:paraId="5EF6010B" w14:textId="77777777" w:rsidTr="004D53B7">
        <w:tc>
          <w:tcPr>
            <w:tcW w:w="597" w:type="pct"/>
            <w:shd w:val="clear" w:color="auto" w:fill="auto"/>
            <w:vAlign w:val="center"/>
          </w:tcPr>
          <w:p w14:paraId="62FFE919" w14:textId="77777777" w:rsidR="00364893" w:rsidRPr="004D53B7" w:rsidRDefault="00B03348" w:rsidP="004D53B7">
            <w:pPr>
              <w:spacing w:after="0"/>
              <w:rPr>
                <w:b/>
                <w:bCs/>
                <w:sz w:val="20"/>
              </w:rPr>
            </w:pPr>
            <w:r w:rsidRPr="004D53B7">
              <w:rPr>
                <w:b/>
                <w:bCs/>
                <w:sz w:val="20"/>
              </w:rPr>
              <w:t xml:space="preserve">Priority </w:t>
            </w:r>
          </w:p>
        </w:tc>
        <w:tc>
          <w:tcPr>
            <w:tcW w:w="1692" w:type="pct"/>
            <w:shd w:val="clear" w:color="auto" w:fill="auto"/>
            <w:vAlign w:val="center"/>
          </w:tcPr>
          <w:p w14:paraId="0E9E49B0" w14:textId="77777777" w:rsidR="00364893" w:rsidRPr="004D53B7" w:rsidRDefault="00B03348" w:rsidP="004D53B7">
            <w:pPr>
              <w:spacing w:after="0"/>
              <w:rPr>
                <w:b/>
                <w:bCs/>
                <w:sz w:val="20"/>
              </w:rPr>
            </w:pPr>
            <w:r w:rsidRPr="004D53B7">
              <w:rPr>
                <w:b/>
                <w:bCs/>
                <w:sz w:val="20"/>
              </w:rPr>
              <w:t>Description</w:t>
            </w:r>
          </w:p>
        </w:tc>
        <w:tc>
          <w:tcPr>
            <w:tcW w:w="1356" w:type="pct"/>
            <w:shd w:val="clear" w:color="auto" w:fill="auto"/>
            <w:vAlign w:val="center"/>
          </w:tcPr>
          <w:p w14:paraId="697DA41A" w14:textId="77777777" w:rsidR="00364893" w:rsidRPr="004D53B7" w:rsidRDefault="00B03348" w:rsidP="004D53B7">
            <w:pPr>
              <w:spacing w:after="0"/>
              <w:rPr>
                <w:b/>
                <w:bCs/>
                <w:sz w:val="20"/>
              </w:rPr>
            </w:pPr>
            <w:r w:rsidRPr="004D53B7">
              <w:rPr>
                <w:b/>
                <w:bCs/>
                <w:sz w:val="20"/>
              </w:rPr>
              <w:t>Response time</w:t>
            </w:r>
          </w:p>
        </w:tc>
        <w:tc>
          <w:tcPr>
            <w:tcW w:w="1355" w:type="pct"/>
            <w:shd w:val="clear" w:color="auto" w:fill="auto"/>
            <w:vAlign w:val="center"/>
          </w:tcPr>
          <w:p w14:paraId="140D5802" w14:textId="77777777" w:rsidR="00364893" w:rsidRPr="004D53B7" w:rsidRDefault="00B03348" w:rsidP="004D53B7">
            <w:pPr>
              <w:spacing w:after="0"/>
              <w:rPr>
                <w:b/>
                <w:bCs/>
                <w:sz w:val="20"/>
              </w:rPr>
            </w:pPr>
            <w:r w:rsidRPr="004D53B7">
              <w:rPr>
                <w:b/>
                <w:bCs/>
                <w:sz w:val="20"/>
              </w:rPr>
              <w:t>Target resolution time</w:t>
            </w:r>
          </w:p>
        </w:tc>
      </w:tr>
      <w:tr w:rsidR="00364893" w:rsidRPr="000E620B" w14:paraId="2FD3C41B" w14:textId="77777777" w:rsidTr="004D53B7">
        <w:tc>
          <w:tcPr>
            <w:tcW w:w="597" w:type="pct"/>
          </w:tcPr>
          <w:p w14:paraId="1E92E54E" w14:textId="77777777" w:rsidR="00364893" w:rsidRPr="000E620B" w:rsidRDefault="00B03348" w:rsidP="00B436F9">
            <w:pPr>
              <w:jc w:val="both"/>
              <w:rPr>
                <w:sz w:val="20"/>
              </w:rPr>
            </w:pPr>
            <w:r w:rsidRPr="000E620B">
              <w:rPr>
                <w:sz w:val="20"/>
              </w:rPr>
              <w:t>Priority 1</w:t>
            </w:r>
          </w:p>
        </w:tc>
        <w:tc>
          <w:tcPr>
            <w:tcW w:w="1692" w:type="pct"/>
          </w:tcPr>
          <w:p w14:paraId="0473A0CE" w14:textId="76EF82F3" w:rsidR="00364893" w:rsidRPr="000E620B" w:rsidRDefault="00B03348" w:rsidP="00B436F9">
            <w:pPr>
              <w:jc w:val="both"/>
              <w:rPr>
                <w:sz w:val="20"/>
              </w:rPr>
            </w:pPr>
            <w:r w:rsidRPr="000E620B">
              <w:rPr>
                <w:sz w:val="20"/>
              </w:rPr>
              <w:t xml:space="preserve">The </w:t>
            </w:r>
            <w:r w:rsidR="0041619D">
              <w:rPr>
                <w:sz w:val="20"/>
              </w:rPr>
              <w:t xml:space="preserve">Equipment or </w:t>
            </w:r>
            <w:r w:rsidRPr="000E620B">
              <w:rPr>
                <w:sz w:val="20"/>
              </w:rPr>
              <w:t xml:space="preserve">entire </w:t>
            </w:r>
            <w:r w:rsidR="00756A88" w:rsidRPr="000E620B">
              <w:rPr>
                <w:sz w:val="20"/>
              </w:rPr>
              <w:t>m</w:t>
            </w:r>
            <w:r w:rsidRPr="000E620B">
              <w:rPr>
                <w:sz w:val="20"/>
              </w:rPr>
              <w:t>anaged Services are completely inaccessible</w:t>
            </w:r>
            <w:r w:rsidR="0041619D">
              <w:rPr>
                <w:sz w:val="20"/>
              </w:rPr>
              <w:t xml:space="preserve"> or failing</w:t>
            </w:r>
            <w:r w:rsidRPr="000E620B">
              <w:rPr>
                <w:sz w:val="20"/>
              </w:rPr>
              <w:t>. Priority 1 incidents shall be reported by telephone only.</w:t>
            </w:r>
          </w:p>
        </w:tc>
        <w:tc>
          <w:tcPr>
            <w:tcW w:w="1356" w:type="pct"/>
          </w:tcPr>
          <w:p w14:paraId="62ECAC8A" w14:textId="77777777" w:rsidR="00364893" w:rsidRPr="000E620B" w:rsidRDefault="00B03348" w:rsidP="00B436F9">
            <w:pPr>
              <w:jc w:val="both"/>
              <w:rPr>
                <w:sz w:val="20"/>
              </w:rPr>
            </w:pPr>
            <w:r w:rsidRPr="000E620B">
              <w:rPr>
                <w:sz w:val="20"/>
              </w:rPr>
              <w:t>Within two Normal Business Hours.</w:t>
            </w:r>
          </w:p>
        </w:tc>
        <w:tc>
          <w:tcPr>
            <w:tcW w:w="1355" w:type="pct"/>
          </w:tcPr>
          <w:p w14:paraId="2CA422B2" w14:textId="77777777" w:rsidR="00364893" w:rsidRPr="000E620B" w:rsidRDefault="00B03348" w:rsidP="00B436F9">
            <w:pPr>
              <w:jc w:val="both"/>
              <w:rPr>
                <w:sz w:val="20"/>
              </w:rPr>
            </w:pPr>
            <w:r w:rsidRPr="000E620B">
              <w:rPr>
                <w:sz w:val="20"/>
              </w:rPr>
              <w:t>Four Normal Business Hours. Continuous effort after initial response and with Customer co-operation.</w:t>
            </w:r>
          </w:p>
        </w:tc>
      </w:tr>
      <w:tr w:rsidR="00364893" w:rsidRPr="000E620B" w14:paraId="66AA7AE3" w14:textId="77777777" w:rsidTr="004D53B7">
        <w:tc>
          <w:tcPr>
            <w:tcW w:w="597" w:type="pct"/>
          </w:tcPr>
          <w:p w14:paraId="6A17178C" w14:textId="77777777" w:rsidR="00364893" w:rsidRPr="000E620B" w:rsidRDefault="00B03348" w:rsidP="00B436F9">
            <w:pPr>
              <w:jc w:val="both"/>
              <w:rPr>
                <w:sz w:val="20"/>
              </w:rPr>
            </w:pPr>
            <w:r w:rsidRPr="000E620B">
              <w:rPr>
                <w:sz w:val="20"/>
              </w:rPr>
              <w:t>Priority 2</w:t>
            </w:r>
          </w:p>
        </w:tc>
        <w:tc>
          <w:tcPr>
            <w:tcW w:w="1692" w:type="pct"/>
          </w:tcPr>
          <w:p w14:paraId="12EF4A9A" w14:textId="67F8A840" w:rsidR="00364893" w:rsidRPr="000E620B" w:rsidRDefault="00B03348" w:rsidP="00B436F9">
            <w:pPr>
              <w:jc w:val="both"/>
              <w:rPr>
                <w:sz w:val="20"/>
              </w:rPr>
            </w:pPr>
            <w:r w:rsidRPr="000E620B">
              <w:rPr>
                <w:sz w:val="20"/>
              </w:rPr>
              <w:t xml:space="preserve">Operation of the  Services is severely degraded, or major components of the </w:t>
            </w:r>
            <w:r w:rsidR="0041619D">
              <w:rPr>
                <w:sz w:val="20"/>
              </w:rPr>
              <w:t xml:space="preserve">Equipment and </w:t>
            </w:r>
            <w:r w:rsidRPr="000E620B">
              <w:rPr>
                <w:sz w:val="20"/>
              </w:rPr>
              <w:t xml:space="preserve">Services are not </w:t>
            </w:r>
            <w:r w:rsidR="00196926" w:rsidRPr="000E620B">
              <w:rPr>
                <w:sz w:val="20"/>
              </w:rPr>
              <w:t>operational,</w:t>
            </w:r>
            <w:r w:rsidRPr="000E620B">
              <w:rPr>
                <w:sz w:val="20"/>
              </w:rPr>
              <w:t xml:space="preserve"> and work cannot reasonably continue. Priority 2 incidents shall be reported by telephone only.</w:t>
            </w:r>
          </w:p>
        </w:tc>
        <w:tc>
          <w:tcPr>
            <w:tcW w:w="1356" w:type="pct"/>
          </w:tcPr>
          <w:p w14:paraId="010DA946" w14:textId="77777777" w:rsidR="00364893" w:rsidRPr="000E620B" w:rsidRDefault="00B03348" w:rsidP="00B436F9">
            <w:pPr>
              <w:jc w:val="both"/>
              <w:rPr>
                <w:sz w:val="20"/>
              </w:rPr>
            </w:pPr>
            <w:r w:rsidRPr="000E620B">
              <w:rPr>
                <w:sz w:val="20"/>
              </w:rPr>
              <w:t>Within four Normal Business Hours.</w:t>
            </w:r>
          </w:p>
        </w:tc>
        <w:tc>
          <w:tcPr>
            <w:tcW w:w="1355" w:type="pct"/>
          </w:tcPr>
          <w:p w14:paraId="0423A62B" w14:textId="77777777" w:rsidR="00364893" w:rsidRPr="000E620B" w:rsidRDefault="00B03348" w:rsidP="00B436F9">
            <w:pPr>
              <w:jc w:val="both"/>
              <w:rPr>
                <w:sz w:val="20"/>
              </w:rPr>
            </w:pPr>
            <w:r w:rsidRPr="000E620B">
              <w:rPr>
                <w:sz w:val="20"/>
              </w:rPr>
              <w:t>Within two Business Days after initial response.</w:t>
            </w:r>
          </w:p>
        </w:tc>
      </w:tr>
      <w:tr w:rsidR="00364893" w:rsidRPr="000E620B" w14:paraId="654CBBFA" w14:textId="77777777" w:rsidTr="004D53B7">
        <w:tc>
          <w:tcPr>
            <w:tcW w:w="597" w:type="pct"/>
          </w:tcPr>
          <w:p w14:paraId="353955CD" w14:textId="77777777" w:rsidR="00364893" w:rsidRPr="000E620B" w:rsidRDefault="00B03348" w:rsidP="00B436F9">
            <w:pPr>
              <w:jc w:val="both"/>
              <w:rPr>
                <w:sz w:val="20"/>
              </w:rPr>
            </w:pPr>
            <w:r w:rsidRPr="000E620B">
              <w:rPr>
                <w:sz w:val="20"/>
              </w:rPr>
              <w:lastRenderedPageBreak/>
              <w:t>Priority 3</w:t>
            </w:r>
          </w:p>
        </w:tc>
        <w:tc>
          <w:tcPr>
            <w:tcW w:w="1692" w:type="pct"/>
          </w:tcPr>
          <w:p w14:paraId="739D734F" w14:textId="34703295" w:rsidR="00364893" w:rsidRPr="000E620B" w:rsidRDefault="00B03348" w:rsidP="00B436F9">
            <w:pPr>
              <w:jc w:val="both"/>
              <w:rPr>
                <w:sz w:val="20"/>
              </w:rPr>
            </w:pPr>
            <w:r w:rsidRPr="000E620B">
              <w:rPr>
                <w:sz w:val="20"/>
              </w:rPr>
              <w:t xml:space="preserve">Certain non-essential features of the  </w:t>
            </w:r>
            <w:r w:rsidR="0041619D">
              <w:rPr>
                <w:sz w:val="20"/>
              </w:rPr>
              <w:t xml:space="preserve">Equipment and </w:t>
            </w:r>
            <w:r w:rsidRPr="000E620B">
              <w:rPr>
                <w:sz w:val="20"/>
              </w:rPr>
              <w:t xml:space="preserve">Services are impaired while most major components of the </w:t>
            </w:r>
            <w:r w:rsidR="0041619D">
              <w:rPr>
                <w:sz w:val="20"/>
              </w:rPr>
              <w:t>Equipment and</w:t>
            </w:r>
            <w:r w:rsidRPr="000E620B">
              <w:rPr>
                <w:sz w:val="20"/>
              </w:rPr>
              <w:t xml:space="preserve"> Services remain functional.</w:t>
            </w:r>
          </w:p>
        </w:tc>
        <w:tc>
          <w:tcPr>
            <w:tcW w:w="1356" w:type="pct"/>
          </w:tcPr>
          <w:p w14:paraId="7A5D95BB" w14:textId="77777777" w:rsidR="00364893" w:rsidRPr="000E620B" w:rsidRDefault="00B03348" w:rsidP="00B436F9">
            <w:pPr>
              <w:jc w:val="both"/>
              <w:rPr>
                <w:sz w:val="20"/>
              </w:rPr>
            </w:pPr>
            <w:r w:rsidRPr="000E620B">
              <w:rPr>
                <w:sz w:val="20"/>
              </w:rPr>
              <w:t>Within 12 Normal Business Hours.</w:t>
            </w:r>
          </w:p>
        </w:tc>
        <w:tc>
          <w:tcPr>
            <w:tcW w:w="1355" w:type="pct"/>
          </w:tcPr>
          <w:p w14:paraId="734626D5" w14:textId="77777777" w:rsidR="00364893" w:rsidRPr="000E620B" w:rsidRDefault="00B03348" w:rsidP="00B436F9">
            <w:pPr>
              <w:jc w:val="both"/>
              <w:rPr>
                <w:sz w:val="20"/>
              </w:rPr>
            </w:pPr>
            <w:r w:rsidRPr="000E620B">
              <w:rPr>
                <w:sz w:val="20"/>
              </w:rPr>
              <w:t>Within seven Business Days after initial response.</w:t>
            </w:r>
          </w:p>
        </w:tc>
      </w:tr>
      <w:tr w:rsidR="00364893" w:rsidRPr="000E620B" w14:paraId="095C6453" w14:textId="77777777" w:rsidTr="004D53B7">
        <w:tc>
          <w:tcPr>
            <w:tcW w:w="597" w:type="pct"/>
          </w:tcPr>
          <w:p w14:paraId="4BD456BD" w14:textId="77777777" w:rsidR="00364893" w:rsidRPr="000E620B" w:rsidRDefault="00B03348" w:rsidP="00B436F9">
            <w:pPr>
              <w:jc w:val="both"/>
              <w:rPr>
                <w:sz w:val="20"/>
              </w:rPr>
            </w:pPr>
            <w:r w:rsidRPr="000E620B">
              <w:rPr>
                <w:sz w:val="20"/>
              </w:rPr>
              <w:t>Priority 4</w:t>
            </w:r>
          </w:p>
        </w:tc>
        <w:tc>
          <w:tcPr>
            <w:tcW w:w="1692" w:type="pct"/>
          </w:tcPr>
          <w:p w14:paraId="2C10603C" w14:textId="0555A4C4" w:rsidR="00364893" w:rsidRPr="000E620B" w:rsidRDefault="00B03348" w:rsidP="00B436F9">
            <w:pPr>
              <w:jc w:val="both"/>
              <w:rPr>
                <w:sz w:val="20"/>
              </w:rPr>
            </w:pPr>
            <w:r w:rsidRPr="000E620B">
              <w:rPr>
                <w:sz w:val="20"/>
              </w:rPr>
              <w:t xml:space="preserve">Errors that are non-disabling or cosmetic and clearly have little or no impact on the normal operation of the </w:t>
            </w:r>
            <w:r w:rsidR="0041619D">
              <w:rPr>
                <w:sz w:val="20"/>
              </w:rPr>
              <w:t xml:space="preserve">Equipment and </w:t>
            </w:r>
            <w:r w:rsidRPr="000E620B">
              <w:rPr>
                <w:sz w:val="20"/>
              </w:rPr>
              <w:t>Services.</w:t>
            </w:r>
          </w:p>
        </w:tc>
        <w:tc>
          <w:tcPr>
            <w:tcW w:w="1356" w:type="pct"/>
          </w:tcPr>
          <w:p w14:paraId="0B48B3E5" w14:textId="77777777" w:rsidR="00364893" w:rsidRPr="000E620B" w:rsidRDefault="00B03348" w:rsidP="00B436F9">
            <w:pPr>
              <w:jc w:val="both"/>
              <w:rPr>
                <w:sz w:val="20"/>
              </w:rPr>
            </w:pPr>
            <w:r w:rsidRPr="000E620B">
              <w:rPr>
                <w:sz w:val="20"/>
              </w:rPr>
              <w:t>Within 24 Normal Business Hours.</w:t>
            </w:r>
          </w:p>
        </w:tc>
        <w:tc>
          <w:tcPr>
            <w:tcW w:w="1355" w:type="pct"/>
          </w:tcPr>
          <w:p w14:paraId="7F2A0059" w14:textId="77777777" w:rsidR="00364893" w:rsidRPr="000E620B" w:rsidRDefault="00B03348" w:rsidP="00B436F9">
            <w:pPr>
              <w:jc w:val="both"/>
              <w:rPr>
                <w:sz w:val="20"/>
              </w:rPr>
            </w:pPr>
            <w:r w:rsidRPr="000E620B">
              <w:rPr>
                <w:sz w:val="20"/>
              </w:rPr>
              <w:t>When reasonably possible.</w:t>
            </w:r>
          </w:p>
        </w:tc>
      </w:tr>
    </w:tbl>
    <w:p w14:paraId="548CAC85" w14:textId="77777777" w:rsidR="00196926" w:rsidRDefault="00196926" w:rsidP="00196926">
      <w:pPr>
        <w:pStyle w:val="Sch2Number"/>
        <w:numPr>
          <w:ilvl w:val="0"/>
          <w:numId w:val="0"/>
        </w:numPr>
        <w:ind w:left="1440"/>
        <w:jc w:val="both"/>
        <w:rPr>
          <w:sz w:val="20"/>
        </w:rPr>
      </w:pPr>
      <w:bookmarkStart w:id="420" w:name="_Ref_a795084"/>
    </w:p>
    <w:p w14:paraId="38817FB9" w14:textId="02B05F6D" w:rsidR="00364893" w:rsidRPr="000E620B" w:rsidRDefault="00B03348" w:rsidP="00B436F9">
      <w:pPr>
        <w:pStyle w:val="Sch2Number"/>
        <w:numPr>
          <w:ilvl w:val="4"/>
          <w:numId w:val="24"/>
        </w:numPr>
        <w:jc w:val="both"/>
        <w:rPr>
          <w:sz w:val="20"/>
        </w:rPr>
      </w:pPr>
      <w:r w:rsidRPr="000E620B">
        <w:rPr>
          <w:sz w:val="20"/>
        </w:rPr>
        <w:t xml:space="preserve">If a Priority 1 or Priority 2 incident has not been resolved within the target resolution time, the incident shall be escalated to </w:t>
      </w:r>
      <w:r w:rsidR="00196926">
        <w:rPr>
          <w:sz w:val="20"/>
          <w:highlight w:val="cyan"/>
        </w:rPr>
        <w:t>L</w:t>
      </w:r>
      <w:r w:rsidR="00196926" w:rsidRPr="00196926">
        <w:rPr>
          <w:sz w:val="20"/>
          <w:highlight w:val="cyan"/>
        </w:rPr>
        <w:t>evel of management</w:t>
      </w:r>
      <w:r w:rsidRPr="000E620B">
        <w:rPr>
          <w:sz w:val="20"/>
        </w:rPr>
        <w:t xml:space="preserve">. If the incident is not resolved, then after each successive increment of the target resolution time the incident shall be escalated to the </w:t>
      </w:r>
      <w:r w:rsidR="00196926">
        <w:rPr>
          <w:sz w:val="20"/>
          <w:highlight w:val="cyan"/>
        </w:rPr>
        <w:t>L</w:t>
      </w:r>
      <w:r w:rsidR="00196926" w:rsidRPr="00196926">
        <w:rPr>
          <w:sz w:val="20"/>
          <w:highlight w:val="cyan"/>
        </w:rPr>
        <w:t>evel of management</w:t>
      </w:r>
      <w:r w:rsidRPr="000E620B">
        <w:rPr>
          <w:sz w:val="20"/>
        </w:rPr>
        <w:t xml:space="preserve">, followed by </w:t>
      </w:r>
      <w:r w:rsidR="00196926">
        <w:rPr>
          <w:sz w:val="20"/>
          <w:highlight w:val="cyan"/>
        </w:rPr>
        <w:t>L</w:t>
      </w:r>
      <w:r w:rsidR="00196926" w:rsidRPr="00196926">
        <w:rPr>
          <w:sz w:val="20"/>
          <w:highlight w:val="cyan"/>
        </w:rPr>
        <w:t>evel of management</w:t>
      </w:r>
      <w:r w:rsidRPr="000E620B">
        <w:rPr>
          <w:sz w:val="20"/>
        </w:rPr>
        <w:t xml:space="preserve">, followed by the </w:t>
      </w:r>
      <w:r w:rsidR="00196926">
        <w:rPr>
          <w:sz w:val="20"/>
          <w:highlight w:val="cyan"/>
        </w:rPr>
        <w:t>Managing Director</w:t>
      </w:r>
      <w:r w:rsidRPr="00196926">
        <w:rPr>
          <w:sz w:val="20"/>
          <w:highlight w:val="cyan"/>
        </w:rPr>
        <w:t xml:space="preserve"> </w:t>
      </w:r>
      <w:r w:rsidR="00196926">
        <w:rPr>
          <w:sz w:val="20"/>
          <w:highlight w:val="cyan"/>
        </w:rPr>
        <w:t>or</w:t>
      </w:r>
      <w:r w:rsidRPr="00196926">
        <w:rPr>
          <w:sz w:val="20"/>
          <w:highlight w:val="cyan"/>
        </w:rPr>
        <w:t xml:space="preserve"> CEO</w:t>
      </w:r>
      <w:r w:rsidRPr="000E620B">
        <w:rPr>
          <w:sz w:val="20"/>
        </w:rPr>
        <w:t>.</w:t>
      </w:r>
      <w:bookmarkEnd w:id="420"/>
    </w:p>
    <w:p w14:paraId="5B0D9F31" w14:textId="3C1C2886" w:rsidR="00364893" w:rsidRPr="00196926" w:rsidRDefault="00B03348" w:rsidP="00B436F9">
      <w:pPr>
        <w:pStyle w:val="Sch2Number"/>
        <w:numPr>
          <w:ilvl w:val="4"/>
          <w:numId w:val="24"/>
        </w:numPr>
        <w:jc w:val="both"/>
        <w:rPr>
          <w:sz w:val="20"/>
          <w:highlight w:val="cyan"/>
        </w:rPr>
      </w:pPr>
      <w:bookmarkStart w:id="421" w:name="_Ref_a315150"/>
      <w:r w:rsidRPr="00196926">
        <w:rPr>
          <w:sz w:val="20"/>
          <w:highlight w:val="cyan"/>
        </w:rPr>
        <w:t xml:space="preserve">The Supplier shall provide monitoring of its Services as described in paragraph </w:t>
      </w:r>
      <w:r w:rsidRPr="00196926">
        <w:rPr>
          <w:sz w:val="20"/>
          <w:highlight w:val="cyan"/>
        </w:rPr>
        <w:fldChar w:fldCharType="begin"/>
      </w:r>
      <w:r w:rsidRPr="00196926">
        <w:rPr>
          <w:sz w:val="20"/>
          <w:highlight w:val="cyan"/>
        </w:rPr>
        <w:instrText>REF _Ref_a172709 \h \n</w:instrText>
      </w:r>
      <w:r w:rsidR="009E1846" w:rsidRPr="00196926">
        <w:rPr>
          <w:sz w:val="20"/>
          <w:highlight w:val="cyan"/>
        </w:rPr>
        <w:instrText xml:space="preserve"> \* MERGEFORMAT </w:instrText>
      </w:r>
      <w:r w:rsidRPr="00196926">
        <w:rPr>
          <w:sz w:val="20"/>
          <w:highlight w:val="cyan"/>
        </w:rPr>
      </w:r>
      <w:r w:rsidRPr="00196926">
        <w:rPr>
          <w:sz w:val="20"/>
          <w:highlight w:val="cyan"/>
        </w:rPr>
        <w:fldChar w:fldCharType="separate"/>
      </w:r>
      <w:r w:rsidR="00BA7F8D">
        <w:rPr>
          <w:sz w:val="20"/>
          <w:highlight w:val="cyan"/>
        </w:rPr>
        <w:t>4</w:t>
      </w:r>
      <w:r w:rsidRPr="00196926">
        <w:rPr>
          <w:sz w:val="20"/>
          <w:highlight w:val="cyan"/>
        </w:rPr>
        <w:fldChar w:fldCharType="end"/>
      </w:r>
      <w:r w:rsidRPr="00196926">
        <w:rPr>
          <w:sz w:val="20"/>
          <w:highlight w:val="cyan"/>
        </w:rPr>
        <w:t xml:space="preserve"> of </w:t>
      </w:r>
      <w:r w:rsidRPr="00196926">
        <w:rPr>
          <w:sz w:val="20"/>
          <w:highlight w:val="cyan"/>
        </w:rPr>
        <w:fldChar w:fldCharType="begin"/>
      </w:r>
      <w:r w:rsidRPr="00196926">
        <w:rPr>
          <w:sz w:val="20"/>
          <w:highlight w:val="cyan"/>
        </w:rPr>
        <w:instrText>REF _Ref_a115161 \h \n</w:instrText>
      </w:r>
      <w:r w:rsidR="009E1846" w:rsidRPr="00196926">
        <w:rPr>
          <w:sz w:val="20"/>
          <w:highlight w:val="cyan"/>
        </w:rPr>
        <w:instrText xml:space="preserve"> \* MERGEFORMAT </w:instrText>
      </w:r>
      <w:r w:rsidRPr="00196926">
        <w:rPr>
          <w:sz w:val="20"/>
          <w:highlight w:val="cyan"/>
        </w:rPr>
      </w:r>
      <w:r w:rsidRPr="00196926">
        <w:rPr>
          <w:sz w:val="20"/>
          <w:highlight w:val="cyan"/>
        </w:rPr>
        <w:fldChar w:fldCharType="separate"/>
      </w:r>
      <w:r w:rsidR="00BA7F8D">
        <w:rPr>
          <w:sz w:val="20"/>
          <w:highlight w:val="cyan"/>
        </w:rPr>
        <w:t>Schedule 4</w:t>
      </w:r>
      <w:r w:rsidRPr="00196926">
        <w:rPr>
          <w:sz w:val="20"/>
          <w:highlight w:val="cyan"/>
        </w:rPr>
        <w:fldChar w:fldCharType="end"/>
      </w:r>
      <w:r w:rsidRPr="00196926">
        <w:rPr>
          <w:sz w:val="20"/>
          <w:highlight w:val="cyan"/>
        </w:rPr>
        <w:t>, 24 hours a day seven days a week.</w:t>
      </w:r>
      <w:bookmarkEnd w:id="421"/>
    </w:p>
    <w:p w14:paraId="34A1037A" w14:textId="419EB4C4" w:rsidR="00364893" w:rsidRPr="000E620B" w:rsidRDefault="00B03348" w:rsidP="00B436F9">
      <w:pPr>
        <w:pStyle w:val="Sch2Number"/>
        <w:numPr>
          <w:ilvl w:val="4"/>
          <w:numId w:val="24"/>
        </w:numPr>
        <w:jc w:val="both"/>
        <w:rPr>
          <w:sz w:val="20"/>
        </w:rPr>
      </w:pPr>
      <w:bookmarkStart w:id="422" w:name="_Ref_a100722"/>
      <w:r w:rsidRPr="000E620B">
        <w:rPr>
          <w:sz w:val="20"/>
        </w:rPr>
        <w:t xml:space="preserve">The Customer shall provide front-line support to Services users who are not the designated CSRs. The Customer's designated CSRs may contact Supplier technical support </w:t>
      </w:r>
      <w:proofErr w:type="gramStart"/>
      <w:r w:rsidRPr="000E620B">
        <w:rPr>
          <w:sz w:val="20"/>
        </w:rPr>
        <w:t>in order to</w:t>
      </w:r>
      <w:proofErr w:type="gramEnd"/>
      <w:r w:rsidRPr="000E620B">
        <w:rPr>
          <w:sz w:val="20"/>
        </w:rPr>
        <w:t xml:space="preserve"> report problems that the Customer's designated CSRs cannot resolve themselves after they have performed a reasonable level of diagnosis.</w:t>
      </w:r>
      <w:bookmarkEnd w:id="422"/>
      <w:r w:rsidR="0041619D">
        <w:rPr>
          <w:sz w:val="20"/>
        </w:rPr>
        <w:t>]</w:t>
      </w:r>
    </w:p>
    <w:p w14:paraId="200F2FA5" w14:textId="654D5197" w:rsidR="00364893" w:rsidRPr="000E620B" w:rsidRDefault="00B03348" w:rsidP="00B436F9">
      <w:pPr>
        <w:pStyle w:val="Schedule"/>
        <w:jc w:val="both"/>
        <w:rPr>
          <w:sz w:val="20"/>
          <w:szCs w:val="20"/>
        </w:rPr>
      </w:pPr>
      <w:bookmarkStart w:id="423" w:name="_Ref_a392724"/>
      <w:bookmarkStart w:id="424" w:name="_Toc256000064"/>
      <w:bookmarkStart w:id="425" w:name="_Toc117432574"/>
      <w:bookmarkEnd w:id="423"/>
      <w:commentRangeStart w:id="426"/>
      <w:r w:rsidRPr="000E620B">
        <w:rPr>
          <w:sz w:val="20"/>
          <w:szCs w:val="20"/>
        </w:rPr>
        <w:lastRenderedPageBreak/>
        <w:t>Service Level A</w:t>
      </w:r>
      <w:bookmarkEnd w:id="424"/>
      <w:r w:rsidR="005439E3" w:rsidRPr="000E620B">
        <w:rPr>
          <w:sz w:val="20"/>
          <w:szCs w:val="20"/>
        </w:rPr>
        <w:t xml:space="preserve">greement </w:t>
      </w:r>
      <w:r w:rsidR="004614AC" w:rsidRPr="000E620B">
        <w:rPr>
          <w:sz w:val="20"/>
          <w:szCs w:val="20"/>
        </w:rPr>
        <w:t>(SLA)</w:t>
      </w:r>
      <w:commentRangeEnd w:id="426"/>
      <w:r w:rsidR="00196926">
        <w:rPr>
          <w:rStyle w:val="CommentReference"/>
          <w:b w:val="0"/>
          <w:szCs w:val="20"/>
        </w:rPr>
        <w:commentReference w:id="426"/>
      </w:r>
      <w:bookmarkEnd w:id="425"/>
    </w:p>
    <w:p w14:paraId="720CAA61" w14:textId="34B5CD33" w:rsidR="00A44834" w:rsidRPr="00196926" w:rsidRDefault="00196926" w:rsidP="00196926">
      <w:pPr>
        <w:pStyle w:val="BodyText1"/>
        <w:ind w:left="0"/>
        <w:jc w:val="both"/>
        <w:rPr>
          <w:color w:val="FF0000"/>
          <w:sz w:val="20"/>
        </w:rPr>
      </w:pPr>
      <w:r w:rsidRPr="00196926">
        <w:rPr>
          <w:b/>
          <w:bCs/>
          <w:color w:val="FF0000"/>
          <w:sz w:val="20"/>
        </w:rPr>
        <w:t>Drafting Note</w:t>
      </w:r>
      <w:r w:rsidRPr="00196926">
        <w:rPr>
          <w:color w:val="FF0000"/>
          <w:sz w:val="20"/>
        </w:rPr>
        <w:t xml:space="preserve">: </w:t>
      </w:r>
      <w:r w:rsidR="00A44834" w:rsidRPr="00196926">
        <w:rPr>
          <w:color w:val="FF0000"/>
          <w:sz w:val="20"/>
        </w:rPr>
        <w:t>Add/edit below, as required/relevant</w:t>
      </w:r>
      <w:r w:rsidRPr="00196926">
        <w:rPr>
          <w:color w:val="FF0000"/>
          <w:sz w:val="20"/>
        </w:rPr>
        <w:t xml:space="preserve">. </w:t>
      </w:r>
      <w:r w:rsidR="00790F53" w:rsidRPr="00196926">
        <w:rPr>
          <w:color w:val="FF0000"/>
          <w:sz w:val="20"/>
        </w:rPr>
        <w:t>This may relate to a KPI regime if included/required</w:t>
      </w:r>
      <w:r w:rsidRPr="00196926">
        <w:rPr>
          <w:color w:val="FF0000"/>
          <w:sz w:val="20"/>
        </w:rPr>
        <w:t>.</w:t>
      </w:r>
    </w:p>
    <w:p w14:paraId="01A39BFF" w14:textId="390DCDEF" w:rsidR="00364893" w:rsidRPr="000E620B" w:rsidRDefault="005F7F3E" w:rsidP="00B436F9">
      <w:pPr>
        <w:pStyle w:val="Sch1Heading"/>
        <w:numPr>
          <w:ilvl w:val="3"/>
          <w:numId w:val="25"/>
        </w:numPr>
        <w:jc w:val="both"/>
        <w:rPr>
          <w:sz w:val="20"/>
        </w:rPr>
      </w:pPr>
      <w:bookmarkStart w:id="427" w:name="_Toc256000065"/>
      <w:bookmarkStart w:id="428" w:name="_Ref_a351187"/>
      <w:r w:rsidRPr="000E620B">
        <w:rPr>
          <w:sz w:val="20"/>
        </w:rPr>
        <w:t>[</w:t>
      </w:r>
      <w:r w:rsidR="00B03348" w:rsidRPr="000E620B">
        <w:rPr>
          <w:sz w:val="20"/>
        </w:rPr>
        <w:t>Service availability</w:t>
      </w:r>
      <w:bookmarkEnd w:id="427"/>
      <w:bookmarkEnd w:id="428"/>
    </w:p>
    <w:p w14:paraId="7CA42AF3" w14:textId="65EEF1C7" w:rsidR="00364893" w:rsidRPr="006C7C29" w:rsidRDefault="00B03348" w:rsidP="006C7C29">
      <w:pPr>
        <w:pStyle w:val="Sch2Number"/>
        <w:numPr>
          <w:ilvl w:val="4"/>
          <w:numId w:val="25"/>
        </w:numPr>
        <w:jc w:val="both"/>
        <w:rPr>
          <w:sz w:val="20"/>
        </w:rPr>
      </w:pPr>
      <w:bookmarkStart w:id="429" w:name="_Ref_a615859"/>
      <w:r w:rsidRPr="000E620B">
        <w:rPr>
          <w:sz w:val="20"/>
        </w:rPr>
        <w:t xml:space="preserve">The Supplier shall provide at least a </w:t>
      </w:r>
      <w:r w:rsidRPr="006C7C29">
        <w:rPr>
          <w:sz w:val="20"/>
          <w:highlight w:val="cyan"/>
        </w:rPr>
        <w:t>99.5%</w:t>
      </w:r>
      <w:r w:rsidRPr="006C7C29">
        <w:rPr>
          <w:sz w:val="20"/>
        </w:rPr>
        <w:t xml:space="preserve"> uptime service availability level (</w:t>
      </w:r>
      <w:r w:rsidRPr="006C7C29">
        <w:rPr>
          <w:rStyle w:val="DefinitionTerm"/>
          <w:sz w:val="20"/>
        </w:rPr>
        <w:t>Uptime Service Level</w:t>
      </w:r>
      <w:r w:rsidRPr="006C7C29">
        <w:rPr>
          <w:sz w:val="20"/>
        </w:rPr>
        <w:t>).</w:t>
      </w:r>
      <w:bookmarkEnd w:id="429"/>
    </w:p>
    <w:p w14:paraId="411097A7" w14:textId="0378310D" w:rsidR="00364893" w:rsidRPr="000E620B" w:rsidRDefault="00B03348" w:rsidP="00B436F9">
      <w:pPr>
        <w:pStyle w:val="Sch2Number"/>
        <w:numPr>
          <w:ilvl w:val="4"/>
          <w:numId w:val="25"/>
        </w:numPr>
        <w:jc w:val="both"/>
        <w:rPr>
          <w:sz w:val="20"/>
        </w:rPr>
      </w:pPr>
      <w:bookmarkStart w:id="430" w:name="_Ref_a555109"/>
      <w:r w:rsidRPr="000E620B">
        <w:rPr>
          <w:sz w:val="20"/>
        </w:rPr>
        <w:t xml:space="preserve">The </w:t>
      </w:r>
      <w:r w:rsidR="0041619D">
        <w:rPr>
          <w:sz w:val="20"/>
        </w:rPr>
        <w:t xml:space="preserve">Equipment and </w:t>
      </w:r>
      <w:r w:rsidRPr="000E620B">
        <w:rPr>
          <w:sz w:val="20"/>
        </w:rPr>
        <w:t>Services shall be considered as unavailable only:</w:t>
      </w:r>
      <w:bookmarkEnd w:id="430"/>
    </w:p>
    <w:p w14:paraId="3496ABEC" w14:textId="7D768915" w:rsidR="00364893" w:rsidRPr="000E620B" w:rsidRDefault="00B03348" w:rsidP="00B436F9">
      <w:pPr>
        <w:pStyle w:val="Sch3Number"/>
        <w:numPr>
          <w:ilvl w:val="5"/>
          <w:numId w:val="25"/>
        </w:numPr>
        <w:jc w:val="both"/>
        <w:rPr>
          <w:sz w:val="20"/>
        </w:rPr>
      </w:pPr>
      <w:bookmarkStart w:id="431" w:name="_Ref_a550873"/>
      <w:r w:rsidRPr="000E620B">
        <w:rPr>
          <w:sz w:val="20"/>
        </w:rPr>
        <w:t>during periods of Priority 1 or Priority 2 incidents</w:t>
      </w:r>
      <w:r w:rsidR="00790F53" w:rsidRPr="000E620B">
        <w:rPr>
          <w:sz w:val="20"/>
        </w:rPr>
        <w:t>; a</w:t>
      </w:r>
      <w:r w:rsidRPr="000E620B">
        <w:rPr>
          <w:sz w:val="20"/>
        </w:rPr>
        <w:t>nd</w:t>
      </w:r>
      <w:bookmarkEnd w:id="431"/>
    </w:p>
    <w:p w14:paraId="134E56CD" w14:textId="55AED47C" w:rsidR="00364893" w:rsidRPr="000E620B" w:rsidRDefault="00B03348" w:rsidP="00B436F9">
      <w:pPr>
        <w:pStyle w:val="Sch3Number"/>
        <w:numPr>
          <w:ilvl w:val="5"/>
          <w:numId w:val="25"/>
        </w:numPr>
        <w:jc w:val="both"/>
        <w:rPr>
          <w:sz w:val="20"/>
        </w:rPr>
      </w:pPr>
      <w:bookmarkStart w:id="432" w:name="_Ref_a751786"/>
      <w:r w:rsidRPr="000E620B">
        <w:rPr>
          <w:sz w:val="20"/>
        </w:rPr>
        <w:t>during periods of unplanned Maintenance</w:t>
      </w:r>
      <w:bookmarkEnd w:id="432"/>
      <w:r w:rsidR="00790F53" w:rsidRPr="000E620B">
        <w:rPr>
          <w:sz w:val="20"/>
        </w:rPr>
        <w:t>.</w:t>
      </w:r>
    </w:p>
    <w:p w14:paraId="3F64B6B0" w14:textId="79A08BD9" w:rsidR="00364893" w:rsidRPr="000E620B" w:rsidRDefault="00B03348" w:rsidP="00B436F9">
      <w:pPr>
        <w:pStyle w:val="Sch2Number"/>
        <w:numPr>
          <w:ilvl w:val="4"/>
          <w:numId w:val="25"/>
        </w:numPr>
        <w:jc w:val="both"/>
        <w:rPr>
          <w:sz w:val="20"/>
        </w:rPr>
      </w:pPr>
      <w:bookmarkStart w:id="433" w:name="_Ref_a396843"/>
      <w:r w:rsidRPr="000E620B">
        <w:rPr>
          <w:sz w:val="20"/>
        </w:rPr>
        <w:t xml:space="preserve">For the avoidance of doubt, the </w:t>
      </w:r>
      <w:r w:rsidR="0041619D">
        <w:rPr>
          <w:sz w:val="20"/>
        </w:rPr>
        <w:t xml:space="preserve">Equipment and </w:t>
      </w:r>
      <w:r w:rsidRPr="000E620B">
        <w:rPr>
          <w:sz w:val="20"/>
        </w:rPr>
        <w:t>Services shall not be considered as "unavailable" during Maintenance Events, Customer-caused outages or disruptions, or outages or disruptions attributable in whole or in part to Force Majeure Events.</w:t>
      </w:r>
      <w:bookmarkEnd w:id="433"/>
      <w:r w:rsidR="005F7F3E" w:rsidRPr="000E620B">
        <w:rPr>
          <w:sz w:val="20"/>
        </w:rPr>
        <w:t>]</w:t>
      </w:r>
    </w:p>
    <w:p w14:paraId="15C14AF7" w14:textId="0F6BD5F9" w:rsidR="00364893" w:rsidRPr="0041619D" w:rsidRDefault="005F7F3E" w:rsidP="00B436F9">
      <w:pPr>
        <w:pStyle w:val="Sch1Heading"/>
        <w:numPr>
          <w:ilvl w:val="3"/>
          <w:numId w:val="25"/>
        </w:numPr>
        <w:jc w:val="both"/>
        <w:rPr>
          <w:sz w:val="20"/>
          <w:u w:val="single"/>
        </w:rPr>
      </w:pPr>
      <w:bookmarkStart w:id="434" w:name="_Toc256000066"/>
      <w:bookmarkStart w:id="435" w:name="_Ref_a465765"/>
      <w:r w:rsidRPr="000E620B">
        <w:rPr>
          <w:sz w:val="20"/>
        </w:rPr>
        <w:t>[</w:t>
      </w:r>
      <w:r w:rsidR="00B03348" w:rsidRPr="000E620B">
        <w:rPr>
          <w:sz w:val="20"/>
        </w:rPr>
        <w:t>Service Credits</w:t>
      </w:r>
      <w:bookmarkEnd w:id="434"/>
      <w:bookmarkEnd w:id="435"/>
      <w:r w:rsidR="00790F53" w:rsidRPr="000E620B">
        <w:rPr>
          <w:sz w:val="20"/>
        </w:rPr>
        <w:t xml:space="preserve"> </w:t>
      </w:r>
      <w:r w:rsidR="00790F53" w:rsidRPr="0041619D">
        <w:rPr>
          <w:b w:val="0"/>
          <w:bCs/>
          <w:color w:val="FF0000"/>
          <w:sz w:val="20"/>
          <w:u w:val="single"/>
        </w:rPr>
        <w:t>if relevant</w:t>
      </w:r>
    </w:p>
    <w:p w14:paraId="3365B515" w14:textId="0E6AD776" w:rsidR="00364893" w:rsidRPr="000E620B" w:rsidRDefault="00B03348" w:rsidP="00B436F9">
      <w:pPr>
        <w:pStyle w:val="Sch2Number"/>
        <w:numPr>
          <w:ilvl w:val="4"/>
          <w:numId w:val="25"/>
        </w:numPr>
        <w:jc w:val="both"/>
        <w:rPr>
          <w:sz w:val="20"/>
        </w:rPr>
      </w:pPr>
      <w:bookmarkStart w:id="436" w:name="_Ref_a246315"/>
      <w:r w:rsidRPr="000E620B">
        <w:rPr>
          <w:sz w:val="20"/>
        </w:rPr>
        <w:t xml:space="preserve">If availability falls below the </w:t>
      </w:r>
      <w:r w:rsidRPr="006C7C29">
        <w:rPr>
          <w:sz w:val="20"/>
          <w:highlight w:val="cyan"/>
        </w:rPr>
        <w:t>Uptime Service Level</w:t>
      </w:r>
      <w:r w:rsidRPr="000E620B">
        <w:rPr>
          <w:sz w:val="20"/>
        </w:rPr>
        <w:t xml:space="preserve"> </w:t>
      </w:r>
      <w:proofErr w:type="gramStart"/>
      <w:r w:rsidRPr="000E620B">
        <w:rPr>
          <w:sz w:val="20"/>
        </w:rPr>
        <w:t>in a given</w:t>
      </w:r>
      <w:proofErr w:type="gramEnd"/>
      <w:r w:rsidRPr="000E620B">
        <w:rPr>
          <w:sz w:val="20"/>
        </w:rPr>
        <w:t xml:space="preserve"> calendar month (</w:t>
      </w:r>
      <w:r w:rsidRPr="000E620B">
        <w:rPr>
          <w:rStyle w:val="DefinitionTerm"/>
          <w:sz w:val="20"/>
        </w:rPr>
        <w:t>Service Delivery Failure</w:t>
      </w:r>
      <w:r w:rsidRPr="000E620B">
        <w:rPr>
          <w:sz w:val="20"/>
        </w:rPr>
        <w:t>), the Supplier shall credit the Customer's account by an amount calculated as</w:t>
      </w:r>
      <w:r w:rsidR="003E5A2B" w:rsidRPr="000E620B">
        <w:rPr>
          <w:sz w:val="20"/>
        </w:rPr>
        <w:t>:</w:t>
      </w:r>
      <w:r w:rsidRPr="000E620B">
        <w:rPr>
          <w:sz w:val="20"/>
        </w:rPr>
        <w:t xml:space="preserve"> </w:t>
      </w:r>
      <w:r w:rsidR="003E5A2B" w:rsidRPr="000E620B">
        <w:rPr>
          <w:sz w:val="20"/>
        </w:rPr>
        <w:t>[</w:t>
      </w:r>
      <w:r w:rsidRPr="000E620B">
        <w:rPr>
          <w:sz w:val="20"/>
        </w:rPr>
        <w:t>the product of the total cumulative downtime (expressed as a proportion of the total possible uptime minutes in the month concerned) and the total monthly Fees owed for that month.</w:t>
      </w:r>
      <w:bookmarkEnd w:id="436"/>
      <w:r w:rsidR="003E5A2B" w:rsidRPr="000E620B">
        <w:rPr>
          <w:sz w:val="20"/>
        </w:rPr>
        <w:t>]</w:t>
      </w:r>
    </w:p>
    <w:p w14:paraId="5FE0A7D1" w14:textId="147E1CEF" w:rsidR="00364893" w:rsidRPr="000E620B" w:rsidRDefault="00B03348" w:rsidP="00B436F9">
      <w:pPr>
        <w:pStyle w:val="Sch2Number"/>
        <w:numPr>
          <w:ilvl w:val="4"/>
          <w:numId w:val="25"/>
        </w:numPr>
        <w:jc w:val="both"/>
        <w:rPr>
          <w:sz w:val="20"/>
        </w:rPr>
      </w:pPr>
      <w:bookmarkStart w:id="437" w:name="_Ref_a382401"/>
      <w:r w:rsidRPr="000E620B">
        <w:rPr>
          <w:sz w:val="20"/>
        </w:rPr>
        <w:t xml:space="preserve">[A Service Credit shall not be payable unless the Customer requests it within 40 Business Days of the end of the calendar month in respect of which the Uptime Service Level was not met.] </w:t>
      </w:r>
      <w:r w:rsidR="003E5A2B" w:rsidRPr="000E620B">
        <w:rPr>
          <w:sz w:val="20"/>
        </w:rPr>
        <w:t>[</w:t>
      </w:r>
      <w:r w:rsidRPr="000E620B">
        <w:rPr>
          <w:sz w:val="20"/>
        </w:rPr>
        <w:t xml:space="preserve">The maximum Service Credit allowable in respect of a given month is limited to </w:t>
      </w:r>
      <w:r w:rsidRPr="006C7C29">
        <w:rPr>
          <w:sz w:val="20"/>
          <w:highlight w:val="cyan"/>
        </w:rPr>
        <w:t>20%</w:t>
      </w:r>
      <w:r w:rsidRPr="000E620B">
        <w:rPr>
          <w:sz w:val="20"/>
        </w:rPr>
        <w:t xml:space="preserve"> of the total monthly Fee payable for that month.</w:t>
      </w:r>
      <w:bookmarkEnd w:id="437"/>
      <w:r w:rsidR="003E5A2B" w:rsidRPr="000E620B">
        <w:rPr>
          <w:sz w:val="20"/>
        </w:rPr>
        <w:t>]</w:t>
      </w:r>
    </w:p>
    <w:p w14:paraId="4892D7D0" w14:textId="580B1932" w:rsidR="00364893" w:rsidRPr="000E620B" w:rsidRDefault="00B03348" w:rsidP="00B436F9">
      <w:pPr>
        <w:pStyle w:val="Sch2Number"/>
        <w:numPr>
          <w:ilvl w:val="4"/>
          <w:numId w:val="25"/>
        </w:numPr>
        <w:jc w:val="both"/>
        <w:rPr>
          <w:sz w:val="20"/>
        </w:rPr>
      </w:pPr>
      <w:bookmarkStart w:id="438" w:name="_Ref_a587219"/>
      <w:r w:rsidRPr="000E620B">
        <w:rPr>
          <w:sz w:val="20"/>
        </w:rPr>
        <w:t xml:space="preserve">The Customer acknowledges and agrees that the terms of this </w:t>
      </w:r>
      <w:r w:rsidR="003E5A2B" w:rsidRPr="000E620B">
        <w:rPr>
          <w:sz w:val="20"/>
        </w:rPr>
        <w:t xml:space="preserve">Schedule </w:t>
      </w:r>
      <w:r w:rsidRPr="000E620B">
        <w:rPr>
          <w:sz w:val="20"/>
        </w:rPr>
        <w:t>relating to Service Credits do not operate by way of penalty and are proportionate when considering the Customer's legitimate interest to avoid any delay in provision of the Services.</w:t>
      </w:r>
      <w:bookmarkEnd w:id="438"/>
      <w:r w:rsidR="005F7F3E" w:rsidRPr="000E620B">
        <w:rPr>
          <w:sz w:val="20"/>
        </w:rPr>
        <w:t>]</w:t>
      </w:r>
    </w:p>
    <w:p w14:paraId="50D4B550" w14:textId="5879177C" w:rsidR="00364893" w:rsidRPr="000E620B" w:rsidRDefault="00B03348" w:rsidP="00B436F9">
      <w:pPr>
        <w:pStyle w:val="Schedule"/>
        <w:jc w:val="both"/>
        <w:rPr>
          <w:sz w:val="20"/>
          <w:szCs w:val="20"/>
        </w:rPr>
      </w:pPr>
      <w:bookmarkStart w:id="439" w:name="_Ref_a518959"/>
      <w:bookmarkStart w:id="440" w:name="_Ref_a439625"/>
      <w:bookmarkStart w:id="441" w:name="_Toc256000073"/>
      <w:bookmarkStart w:id="442" w:name="_Ref84974950"/>
      <w:bookmarkStart w:id="443" w:name="_Toc117432575"/>
      <w:bookmarkEnd w:id="439"/>
      <w:bookmarkEnd w:id="440"/>
      <w:commentRangeStart w:id="444"/>
      <w:r w:rsidRPr="000E620B">
        <w:rPr>
          <w:sz w:val="20"/>
          <w:szCs w:val="20"/>
        </w:rPr>
        <w:lastRenderedPageBreak/>
        <w:t>Customer pol</w:t>
      </w:r>
      <w:bookmarkEnd w:id="441"/>
      <w:r w:rsidR="00AA7672" w:rsidRPr="000E620B">
        <w:rPr>
          <w:sz w:val="20"/>
          <w:szCs w:val="20"/>
        </w:rPr>
        <w:t>icies</w:t>
      </w:r>
      <w:bookmarkEnd w:id="442"/>
      <w:commentRangeEnd w:id="444"/>
      <w:r w:rsidR="006C7C29">
        <w:rPr>
          <w:rStyle w:val="CommentReference"/>
          <w:b w:val="0"/>
          <w:szCs w:val="20"/>
        </w:rPr>
        <w:commentReference w:id="444"/>
      </w:r>
      <w:bookmarkEnd w:id="443"/>
    </w:p>
    <w:p w14:paraId="477AC527" w14:textId="0DEDD326" w:rsidR="002F1E4B" w:rsidRPr="006C7C29" w:rsidRDefault="006C7C29" w:rsidP="006C7C29">
      <w:pPr>
        <w:pStyle w:val="BodyText1"/>
        <w:ind w:left="0"/>
        <w:jc w:val="both"/>
        <w:rPr>
          <w:color w:val="FF0000"/>
          <w:sz w:val="20"/>
        </w:rPr>
      </w:pPr>
      <w:r w:rsidRPr="006C7C29">
        <w:rPr>
          <w:b/>
          <w:bCs/>
          <w:color w:val="FF0000"/>
          <w:sz w:val="20"/>
        </w:rPr>
        <w:t>Drafting Note:</w:t>
      </w:r>
      <w:r w:rsidRPr="006C7C29">
        <w:rPr>
          <w:color w:val="FF0000"/>
          <w:sz w:val="20"/>
        </w:rPr>
        <w:t xml:space="preserve"> </w:t>
      </w:r>
      <w:r w:rsidR="009E1846" w:rsidRPr="006C7C29">
        <w:rPr>
          <w:color w:val="FF0000"/>
          <w:sz w:val="20"/>
        </w:rPr>
        <w:t>Insert Customer Policies</w:t>
      </w:r>
      <w:r w:rsidRPr="006C7C29">
        <w:rPr>
          <w:color w:val="FF0000"/>
          <w:sz w:val="20"/>
        </w:rPr>
        <w:t>.</w:t>
      </w:r>
      <w:r w:rsidR="00416C7D" w:rsidRPr="006C7C29">
        <w:rPr>
          <w:color w:val="FF0000"/>
          <w:sz w:val="20"/>
        </w:rPr>
        <w:t xml:space="preserve"> </w:t>
      </w:r>
      <w:r w:rsidR="0083354A" w:rsidRPr="006C7C29">
        <w:rPr>
          <w:color w:val="FF0000"/>
          <w:sz w:val="20"/>
        </w:rPr>
        <w:t>Examples may include:</w:t>
      </w:r>
    </w:p>
    <w:p w14:paraId="2D6E6D9E" w14:textId="77CA1C63" w:rsidR="002F1E4B" w:rsidRPr="006C7C29" w:rsidRDefault="002F1E4B" w:rsidP="00B436F9">
      <w:pPr>
        <w:pStyle w:val="Sch1Heading"/>
        <w:jc w:val="both"/>
        <w:rPr>
          <w:b w:val="0"/>
          <w:bCs/>
          <w:color w:val="FF0000"/>
          <w:sz w:val="20"/>
        </w:rPr>
      </w:pPr>
      <w:r w:rsidRPr="006C7C29">
        <w:rPr>
          <w:b w:val="0"/>
          <w:bCs/>
          <w:color w:val="FF0000"/>
          <w:sz w:val="20"/>
        </w:rPr>
        <w:t>Safeguarding</w:t>
      </w:r>
    </w:p>
    <w:p w14:paraId="690EA53C" w14:textId="1FAFFC06" w:rsidR="002F1E4B" w:rsidRPr="006C7C29" w:rsidRDefault="002F1E4B" w:rsidP="00B436F9">
      <w:pPr>
        <w:pStyle w:val="Sch1Heading"/>
        <w:jc w:val="both"/>
        <w:rPr>
          <w:b w:val="0"/>
          <w:bCs/>
          <w:color w:val="FF0000"/>
          <w:sz w:val="20"/>
        </w:rPr>
      </w:pPr>
      <w:r w:rsidRPr="006C7C29">
        <w:rPr>
          <w:b w:val="0"/>
          <w:bCs/>
          <w:color w:val="FF0000"/>
          <w:sz w:val="20"/>
        </w:rPr>
        <w:t>Acceptable Use</w:t>
      </w:r>
    </w:p>
    <w:p w14:paraId="72E7C77E" w14:textId="3D6447F9" w:rsidR="002F1E4B" w:rsidRPr="006C7C29" w:rsidRDefault="002F1E4B" w:rsidP="00B436F9">
      <w:pPr>
        <w:pStyle w:val="Sch1Heading"/>
        <w:jc w:val="both"/>
        <w:rPr>
          <w:b w:val="0"/>
          <w:bCs/>
          <w:color w:val="FF0000"/>
          <w:sz w:val="20"/>
        </w:rPr>
      </w:pPr>
      <w:r w:rsidRPr="006C7C29">
        <w:rPr>
          <w:b w:val="0"/>
          <w:bCs/>
          <w:color w:val="FF0000"/>
          <w:sz w:val="20"/>
        </w:rPr>
        <w:t>Data Protection</w:t>
      </w:r>
    </w:p>
    <w:p w14:paraId="084987F2" w14:textId="4B29F479" w:rsidR="002F1E4B" w:rsidRPr="006C7C29" w:rsidRDefault="002F1E4B" w:rsidP="00B436F9">
      <w:pPr>
        <w:pStyle w:val="Sch1Heading"/>
        <w:jc w:val="both"/>
        <w:rPr>
          <w:b w:val="0"/>
          <w:bCs/>
          <w:color w:val="FF0000"/>
          <w:sz w:val="20"/>
        </w:rPr>
      </w:pPr>
      <w:r w:rsidRPr="006C7C29">
        <w:rPr>
          <w:b w:val="0"/>
          <w:bCs/>
          <w:color w:val="FF0000"/>
          <w:sz w:val="20"/>
        </w:rPr>
        <w:t>CSR</w:t>
      </w:r>
    </w:p>
    <w:p w14:paraId="50DD034D" w14:textId="4975623E" w:rsidR="002F1E4B" w:rsidRPr="00E947B5" w:rsidRDefault="002F1E4B" w:rsidP="00E947B5">
      <w:pPr>
        <w:pStyle w:val="Sch1Heading"/>
        <w:jc w:val="both"/>
        <w:rPr>
          <w:b w:val="0"/>
          <w:bCs/>
          <w:color w:val="FF0000"/>
          <w:sz w:val="20"/>
        </w:rPr>
      </w:pPr>
      <w:r w:rsidRPr="006C7C29">
        <w:rPr>
          <w:b w:val="0"/>
          <w:bCs/>
          <w:color w:val="FF0000"/>
          <w:sz w:val="20"/>
        </w:rPr>
        <w:t>Low Carbon / Net Zero commitments policies</w:t>
      </w:r>
    </w:p>
    <w:p w14:paraId="76309DF9" w14:textId="4E9B37F1" w:rsidR="002F1E4B" w:rsidRPr="006C7C29" w:rsidRDefault="006C7C29" w:rsidP="00B436F9">
      <w:pPr>
        <w:pStyle w:val="Sch1Heading"/>
        <w:jc w:val="both"/>
        <w:rPr>
          <w:b w:val="0"/>
          <w:bCs/>
          <w:color w:val="FF0000"/>
          <w:sz w:val="20"/>
        </w:rPr>
      </w:pPr>
      <w:r>
        <w:rPr>
          <w:b w:val="0"/>
          <w:bCs/>
          <w:color w:val="FF0000"/>
          <w:sz w:val="20"/>
        </w:rPr>
        <w:t>S</w:t>
      </w:r>
      <w:r w:rsidR="002F1E4B" w:rsidRPr="006C7C29">
        <w:rPr>
          <w:b w:val="0"/>
          <w:bCs/>
          <w:color w:val="FF0000"/>
          <w:sz w:val="20"/>
        </w:rPr>
        <w:t>pecific health and safety on-site and access/security policies</w:t>
      </w:r>
    </w:p>
    <w:p w14:paraId="2DE83A47" w14:textId="7C4A56B0" w:rsidR="002F1E4B" w:rsidRPr="006C7C29" w:rsidRDefault="006C7C29" w:rsidP="00B436F9">
      <w:pPr>
        <w:pStyle w:val="Sch1Heading"/>
        <w:jc w:val="both"/>
        <w:rPr>
          <w:b w:val="0"/>
          <w:bCs/>
          <w:color w:val="FF0000"/>
          <w:sz w:val="20"/>
        </w:rPr>
      </w:pPr>
      <w:r>
        <w:rPr>
          <w:b w:val="0"/>
          <w:bCs/>
          <w:color w:val="FF0000"/>
          <w:sz w:val="20"/>
        </w:rPr>
        <w:t>P</w:t>
      </w:r>
      <w:r w:rsidR="002F1E4B" w:rsidRPr="006C7C29">
        <w:rPr>
          <w:b w:val="0"/>
          <w:bCs/>
          <w:color w:val="FF0000"/>
          <w:sz w:val="20"/>
        </w:rPr>
        <w:t>ublicity and brand usage guidelines</w:t>
      </w:r>
    </w:p>
    <w:p w14:paraId="4E12A709" w14:textId="3C92FD81" w:rsidR="002F1E4B" w:rsidRPr="000E620B" w:rsidRDefault="002F1E4B" w:rsidP="00B436F9">
      <w:pPr>
        <w:pStyle w:val="BodyText1"/>
        <w:jc w:val="both"/>
        <w:rPr>
          <w:sz w:val="20"/>
        </w:rPr>
      </w:pPr>
    </w:p>
    <w:p w14:paraId="06CBD30A" w14:textId="3886D68D" w:rsidR="00364893" w:rsidRPr="00CC4F19" w:rsidRDefault="00B03348" w:rsidP="00B436F9">
      <w:pPr>
        <w:pStyle w:val="Schedule"/>
        <w:jc w:val="both"/>
        <w:rPr>
          <w:sz w:val="20"/>
          <w:szCs w:val="20"/>
        </w:rPr>
      </w:pPr>
      <w:bookmarkStart w:id="445" w:name="_Ref_a887081"/>
      <w:bookmarkStart w:id="446" w:name="_Ref_a983472"/>
      <w:bookmarkStart w:id="447" w:name="_Toc256000077"/>
      <w:bookmarkStart w:id="448" w:name="_Ref86412990"/>
      <w:bookmarkStart w:id="449" w:name="_Toc117432576"/>
      <w:bookmarkEnd w:id="445"/>
      <w:bookmarkEnd w:id="446"/>
      <w:commentRangeStart w:id="450"/>
      <w:r w:rsidRPr="00CC4F19">
        <w:rPr>
          <w:sz w:val="20"/>
          <w:szCs w:val="20"/>
        </w:rPr>
        <w:lastRenderedPageBreak/>
        <w:t>Supplier's network and information systems security</w:t>
      </w:r>
      <w:bookmarkEnd w:id="447"/>
      <w:bookmarkEnd w:id="448"/>
      <w:commentRangeEnd w:id="450"/>
      <w:r w:rsidR="006C7C29" w:rsidRPr="00CC4F19">
        <w:rPr>
          <w:rStyle w:val="CommentReference"/>
          <w:b w:val="0"/>
          <w:szCs w:val="20"/>
        </w:rPr>
        <w:commentReference w:id="450"/>
      </w:r>
      <w:bookmarkEnd w:id="449"/>
    </w:p>
    <w:p w14:paraId="45039B0F" w14:textId="14504FCA" w:rsidR="008A56F1" w:rsidRPr="006C7C29" w:rsidRDefault="006C7C29" w:rsidP="00B436F9">
      <w:pPr>
        <w:pStyle w:val="BodyText"/>
        <w:jc w:val="both"/>
        <w:rPr>
          <w:color w:val="FF0000"/>
          <w:sz w:val="20"/>
        </w:rPr>
      </w:pPr>
      <w:r w:rsidRPr="006C7C29">
        <w:rPr>
          <w:b/>
          <w:bCs/>
          <w:color w:val="FF0000"/>
          <w:sz w:val="20"/>
        </w:rPr>
        <w:t>Drafting Notes</w:t>
      </w:r>
      <w:r w:rsidRPr="006C7C29">
        <w:rPr>
          <w:color w:val="FF0000"/>
          <w:sz w:val="20"/>
        </w:rPr>
        <w:t xml:space="preserve">: </w:t>
      </w:r>
      <w:r w:rsidR="008A56F1" w:rsidRPr="006C7C29">
        <w:rPr>
          <w:color w:val="FF0000"/>
          <w:sz w:val="20"/>
        </w:rPr>
        <w:t>Add/edit below, as required/relevant</w:t>
      </w:r>
      <w:r w:rsidRPr="006C7C29">
        <w:rPr>
          <w:color w:val="FF0000"/>
          <w:sz w:val="20"/>
        </w:rPr>
        <w:t>.</w:t>
      </w:r>
    </w:p>
    <w:p w14:paraId="546BCBF2" w14:textId="7310F675" w:rsidR="00364893" w:rsidRPr="000E620B" w:rsidRDefault="008A56F1" w:rsidP="00B436F9">
      <w:pPr>
        <w:pStyle w:val="Sch1Heading"/>
        <w:numPr>
          <w:ilvl w:val="3"/>
          <w:numId w:val="26"/>
        </w:numPr>
        <w:jc w:val="both"/>
        <w:rPr>
          <w:sz w:val="20"/>
        </w:rPr>
      </w:pPr>
      <w:bookmarkStart w:id="451" w:name="_Toc256000078"/>
      <w:bookmarkStart w:id="452" w:name="_Ref_a133531"/>
      <w:r w:rsidRPr="000E620B">
        <w:rPr>
          <w:sz w:val="20"/>
        </w:rPr>
        <w:t>[</w:t>
      </w:r>
      <w:r w:rsidR="00B03348" w:rsidRPr="000E620B">
        <w:rPr>
          <w:sz w:val="20"/>
        </w:rPr>
        <w:t>Security of systems and facilities</w:t>
      </w:r>
      <w:bookmarkEnd w:id="451"/>
      <w:bookmarkEnd w:id="452"/>
    </w:p>
    <w:p w14:paraId="467BEE49" w14:textId="77777777" w:rsidR="00364893" w:rsidRPr="000E620B" w:rsidRDefault="00B03348" w:rsidP="00B436F9">
      <w:pPr>
        <w:pStyle w:val="Bullet1"/>
        <w:rPr>
          <w:sz w:val="20"/>
        </w:rPr>
      </w:pPr>
      <w:r w:rsidRPr="000E620B">
        <w:rPr>
          <w:sz w:val="20"/>
        </w:rPr>
        <w:t xml:space="preserve">A description or mapping of the Supplier's information system insofar as it relates to the Customer and any policies the Supplier has in place for managing information security, including risk analysis, human resources, security of operations, security architecture, secure </w:t>
      </w:r>
      <w:proofErr w:type="gramStart"/>
      <w:r w:rsidRPr="000E620B">
        <w:rPr>
          <w:sz w:val="20"/>
        </w:rPr>
        <w:t>data</w:t>
      </w:r>
      <w:proofErr w:type="gramEnd"/>
      <w:r w:rsidRPr="000E620B">
        <w:rPr>
          <w:sz w:val="20"/>
        </w:rPr>
        <w:t xml:space="preserve"> and system life cycle management and, where applicable, encryption and its management.</w:t>
      </w:r>
    </w:p>
    <w:p w14:paraId="1B714B87" w14:textId="77777777" w:rsidR="00364893" w:rsidRPr="000E620B" w:rsidRDefault="00B03348" w:rsidP="00B436F9">
      <w:pPr>
        <w:pStyle w:val="Bullet1"/>
        <w:rPr>
          <w:sz w:val="20"/>
        </w:rPr>
      </w:pPr>
      <w:r w:rsidRPr="000E620B">
        <w:rPr>
          <w:sz w:val="20"/>
        </w:rPr>
        <w:t xml:space="preserve">Its measures to protect the security of its network and information systems from damage using an all-hazards risk-based approach, addressing for instance system failure, human error, malicious </w:t>
      </w:r>
      <w:proofErr w:type="gramStart"/>
      <w:r w:rsidRPr="000E620B">
        <w:rPr>
          <w:sz w:val="20"/>
        </w:rPr>
        <w:t>action</w:t>
      </w:r>
      <w:proofErr w:type="gramEnd"/>
      <w:r w:rsidRPr="000E620B">
        <w:rPr>
          <w:sz w:val="20"/>
        </w:rPr>
        <w:t xml:space="preserve"> or natural phenomena.</w:t>
      </w:r>
    </w:p>
    <w:p w14:paraId="7DE3A2D0" w14:textId="4605D06E" w:rsidR="00364893" w:rsidRPr="000E620B" w:rsidRDefault="00B03348" w:rsidP="00B436F9">
      <w:pPr>
        <w:pStyle w:val="Bullet1"/>
        <w:rPr>
          <w:sz w:val="20"/>
        </w:rPr>
      </w:pPr>
      <w:r w:rsidRPr="000E620B">
        <w:rPr>
          <w:sz w:val="20"/>
        </w:rPr>
        <w:t xml:space="preserve">Any measures to ensure that the physical and logical access to network and information systems, including administrative security of network and </w:t>
      </w:r>
      <w:r w:rsidR="00A40463">
        <w:rPr>
          <w:sz w:val="20"/>
        </w:rPr>
        <w:t>WAN/</w:t>
      </w:r>
      <w:r w:rsidRPr="000E620B">
        <w:rPr>
          <w:sz w:val="20"/>
        </w:rPr>
        <w:t>information systems, is authorised and restricted based on business and security requirements.</w:t>
      </w:r>
      <w:r w:rsidR="008A56F1" w:rsidRPr="000E620B">
        <w:rPr>
          <w:sz w:val="20"/>
        </w:rPr>
        <w:t>]</w:t>
      </w:r>
    </w:p>
    <w:p w14:paraId="20EA0B9D" w14:textId="6CCBDFCF" w:rsidR="00364893" w:rsidRPr="000E620B" w:rsidRDefault="008A56F1" w:rsidP="00B436F9">
      <w:pPr>
        <w:pStyle w:val="Sch1Heading"/>
        <w:numPr>
          <w:ilvl w:val="3"/>
          <w:numId w:val="26"/>
        </w:numPr>
        <w:jc w:val="both"/>
        <w:rPr>
          <w:sz w:val="20"/>
        </w:rPr>
      </w:pPr>
      <w:bookmarkStart w:id="453" w:name="_Toc256000079"/>
      <w:bookmarkStart w:id="454" w:name="_Ref_a655704"/>
      <w:r w:rsidRPr="000E620B">
        <w:rPr>
          <w:sz w:val="20"/>
        </w:rPr>
        <w:t>[</w:t>
      </w:r>
      <w:r w:rsidR="00B03348" w:rsidRPr="000E620B">
        <w:rPr>
          <w:sz w:val="20"/>
        </w:rPr>
        <w:t>Incident handling</w:t>
      </w:r>
      <w:bookmarkEnd w:id="453"/>
      <w:bookmarkEnd w:id="454"/>
    </w:p>
    <w:p w14:paraId="4DCC37DD" w14:textId="55E521F8" w:rsidR="00364893" w:rsidRPr="000E620B" w:rsidRDefault="00B03348" w:rsidP="00B436F9">
      <w:pPr>
        <w:pStyle w:val="Bullet1"/>
        <w:rPr>
          <w:sz w:val="20"/>
        </w:rPr>
      </w:pPr>
      <w:r w:rsidRPr="000E620B">
        <w:rPr>
          <w:sz w:val="20"/>
        </w:rPr>
        <w:t>Its detection processes and procedures for ensuring timely and adequate awareness of anomalous events and details of the ways in which it maintains and tests these processes</w:t>
      </w:r>
      <w:r w:rsidR="00987998" w:rsidRPr="000E620B">
        <w:rPr>
          <w:sz w:val="20"/>
        </w:rPr>
        <w:t>, updates test criteria</w:t>
      </w:r>
      <w:r w:rsidRPr="000E620B">
        <w:rPr>
          <w:sz w:val="20"/>
        </w:rPr>
        <w:t xml:space="preserve"> and procedures.</w:t>
      </w:r>
    </w:p>
    <w:p w14:paraId="2E87EB1C" w14:textId="77777777" w:rsidR="00364893" w:rsidRPr="000E620B" w:rsidRDefault="00B03348" w:rsidP="00B436F9">
      <w:pPr>
        <w:pStyle w:val="Bullet1"/>
        <w:rPr>
          <w:sz w:val="20"/>
        </w:rPr>
      </w:pPr>
      <w:r w:rsidRPr="000E620B">
        <w:rPr>
          <w:sz w:val="20"/>
        </w:rPr>
        <w:t>Its processes and policies on reporting incidents and identifying weaknesses and vulnerabilities in its information systems.</w:t>
      </w:r>
    </w:p>
    <w:p w14:paraId="2F535223" w14:textId="64560B66" w:rsidR="00364893" w:rsidRPr="000E620B" w:rsidRDefault="00B03348" w:rsidP="00B436F9">
      <w:pPr>
        <w:pStyle w:val="Bullet1"/>
        <w:rPr>
          <w:sz w:val="20"/>
        </w:rPr>
      </w:pPr>
      <w:r w:rsidRPr="000E620B">
        <w:rPr>
          <w:sz w:val="20"/>
        </w:rPr>
        <w:t>Its procedures for assessing the severity of a security incident, documenting knowledge from incident analysis which may serve as evidence and support a continuous improvement process.</w:t>
      </w:r>
      <w:r w:rsidR="008A56F1" w:rsidRPr="000E620B">
        <w:rPr>
          <w:sz w:val="20"/>
        </w:rPr>
        <w:t>]</w:t>
      </w:r>
    </w:p>
    <w:p w14:paraId="2A82CEB3" w14:textId="24719C3E" w:rsidR="00364893" w:rsidRPr="000E620B" w:rsidRDefault="008A56F1" w:rsidP="00B436F9">
      <w:pPr>
        <w:pStyle w:val="Sch1Heading"/>
        <w:numPr>
          <w:ilvl w:val="3"/>
          <w:numId w:val="26"/>
        </w:numPr>
        <w:jc w:val="both"/>
        <w:rPr>
          <w:sz w:val="20"/>
        </w:rPr>
      </w:pPr>
      <w:bookmarkStart w:id="455" w:name="_Toc256000080"/>
      <w:bookmarkStart w:id="456" w:name="_Ref_a356802"/>
      <w:r w:rsidRPr="000E620B">
        <w:rPr>
          <w:sz w:val="20"/>
        </w:rPr>
        <w:t>[</w:t>
      </w:r>
      <w:r w:rsidR="00B03348" w:rsidRPr="000E620B">
        <w:rPr>
          <w:sz w:val="20"/>
        </w:rPr>
        <w:t>Business continuity management</w:t>
      </w:r>
      <w:bookmarkEnd w:id="455"/>
      <w:bookmarkEnd w:id="456"/>
    </w:p>
    <w:p w14:paraId="77407587" w14:textId="7ABBDA83" w:rsidR="00364893" w:rsidRPr="000E620B" w:rsidRDefault="00B03348" w:rsidP="00B436F9">
      <w:pPr>
        <w:pStyle w:val="Bullet1"/>
        <w:rPr>
          <w:sz w:val="20"/>
        </w:rPr>
      </w:pPr>
      <w:r w:rsidRPr="000E620B">
        <w:rPr>
          <w:sz w:val="20"/>
        </w:rPr>
        <w:t xml:space="preserve">Its contingency procedures for ensuring business continuity for the Services and details of the ways in which it regularly assesses and tests </w:t>
      </w:r>
      <w:r w:rsidR="00987998" w:rsidRPr="000E620B">
        <w:rPr>
          <w:sz w:val="20"/>
        </w:rPr>
        <w:t xml:space="preserve">(including by reference to test criteria) </w:t>
      </w:r>
      <w:r w:rsidRPr="000E620B">
        <w:rPr>
          <w:sz w:val="20"/>
        </w:rPr>
        <w:t>these.</w:t>
      </w:r>
    </w:p>
    <w:p w14:paraId="64C592A3" w14:textId="571EE2B3" w:rsidR="00364893" w:rsidRPr="000E620B" w:rsidRDefault="008A56F1" w:rsidP="00B436F9">
      <w:pPr>
        <w:pStyle w:val="Sch1Heading"/>
        <w:numPr>
          <w:ilvl w:val="3"/>
          <w:numId w:val="26"/>
        </w:numPr>
        <w:jc w:val="both"/>
        <w:rPr>
          <w:sz w:val="20"/>
        </w:rPr>
      </w:pPr>
      <w:bookmarkStart w:id="457" w:name="_Toc256000081"/>
      <w:bookmarkStart w:id="458" w:name="_Ref_a354772"/>
      <w:r w:rsidRPr="000E620B">
        <w:rPr>
          <w:sz w:val="20"/>
        </w:rPr>
        <w:t>[</w:t>
      </w:r>
      <w:r w:rsidR="00B03348" w:rsidRPr="000E620B">
        <w:rPr>
          <w:sz w:val="20"/>
        </w:rPr>
        <w:t xml:space="preserve">Monitoring, </w:t>
      </w:r>
      <w:r w:rsidR="006C7C29" w:rsidRPr="000E620B">
        <w:rPr>
          <w:sz w:val="20"/>
        </w:rPr>
        <w:t>auditing,</w:t>
      </w:r>
      <w:r w:rsidR="00B03348" w:rsidRPr="000E620B">
        <w:rPr>
          <w:sz w:val="20"/>
        </w:rPr>
        <w:t xml:space="preserve"> and testing</w:t>
      </w:r>
      <w:bookmarkEnd w:id="457"/>
      <w:bookmarkEnd w:id="458"/>
      <w:r w:rsidR="00987998" w:rsidRPr="000E620B">
        <w:rPr>
          <w:sz w:val="20"/>
        </w:rPr>
        <w:t xml:space="preserve"> (including by reference to test criteria)</w:t>
      </w:r>
    </w:p>
    <w:p w14:paraId="0A9775EC" w14:textId="77777777" w:rsidR="00364893" w:rsidRPr="000E620B" w:rsidRDefault="00B03348" w:rsidP="00B436F9">
      <w:pPr>
        <w:pStyle w:val="BodyText1"/>
        <w:jc w:val="both"/>
        <w:rPr>
          <w:sz w:val="20"/>
        </w:rPr>
      </w:pPr>
      <w:r w:rsidRPr="000E620B">
        <w:rPr>
          <w:sz w:val="20"/>
        </w:rPr>
        <w:t>Its policies and the maintenance of such policies on:</w:t>
      </w:r>
    </w:p>
    <w:p w14:paraId="6F939820" w14:textId="77777777" w:rsidR="00364893" w:rsidRPr="000E620B" w:rsidRDefault="00B03348" w:rsidP="00B436F9">
      <w:pPr>
        <w:pStyle w:val="Bullet1"/>
        <w:rPr>
          <w:sz w:val="20"/>
        </w:rPr>
      </w:pPr>
      <w:r w:rsidRPr="000E620B">
        <w:rPr>
          <w:sz w:val="20"/>
        </w:rPr>
        <w:t>Conducting planned sequences of observations or measurements to assess whether network and information systems are operating as intended.</w:t>
      </w:r>
    </w:p>
    <w:p w14:paraId="0C400913" w14:textId="22CAABFD" w:rsidR="00364893" w:rsidRPr="000E620B" w:rsidRDefault="00B03348" w:rsidP="00B436F9">
      <w:pPr>
        <w:pStyle w:val="Bullet1"/>
        <w:rPr>
          <w:sz w:val="20"/>
        </w:rPr>
      </w:pPr>
      <w:r w:rsidRPr="000E620B">
        <w:rPr>
          <w:sz w:val="20"/>
        </w:rPr>
        <w:t>Inspection and verification to check whether a standard or set of guidelines is being followed, records are accurate, and efficiency and effectiveness targets are being met.</w:t>
      </w:r>
      <w:r w:rsidR="008A56F1" w:rsidRPr="000E620B">
        <w:rPr>
          <w:sz w:val="20"/>
        </w:rPr>
        <w:t>]</w:t>
      </w:r>
    </w:p>
    <w:p w14:paraId="0FA8E4B6" w14:textId="77777777" w:rsidR="00364893" w:rsidRPr="000E620B" w:rsidRDefault="00B03348" w:rsidP="00B436F9">
      <w:pPr>
        <w:pStyle w:val="Bullet1"/>
        <w:rPr>
          <w:sz w:val="20"/>
        </w:rPr>
      </w:pPr>
      <w:r w:rsidRPr="000E620B">
        <w:rPr>
          <w:sz w:val="20"/>
        </w:rPr>
        <w:t>A process (including technical processes and personnel involved in the operation flow) intended to reveal flaws in the security mechanisms of a network and information system that protect data and maintain functionality as intended.</w:t>
      </w:r>
    </w:p>
    <w:p w14:paraId="5D5AE68B" w14:textId="0C7F6FC9" w:rsidR="00364893" w:rsidRPr="000E620B" w:rsidRDefault="008A56F1" w:rsidP="00B436F9">
      <w:pPr>
        <w:pStyle w:val="Sch1Heading"/>
        <w:numPr>
          <w:ilvl w:val="3"/>
          <w:numId w:val="26"/>
        </w:numPr>
        <w:jc w:val="both"/>
        <w:rPr>
          <w:sz w:val="20"/>
        </w:rPr>
      </w:pPr>
      <w:bookmarkStart w:id="459" w:name="_Toc256000082"/>
      <w:bookmarkStart w:id="460" w:name="_Ref_a648409"/>
      <w:r w:rsidRPr="000E620B">
        <w:rPr>
          <w:sz w:val="20"/>
        </w:rPr>
        <w:t>[</w:t>
      </w:r>
      <w:r w:rsidR="00B03348" w:rsidRPr="000E620B">
        <w:rPr>
          <w:sz w:val="20"/>
        </w:rPr>
        <w:t>International standards</w:t>
      </w:r>
      <w:bookmarkEnd w:id="459"/>
      <w:bookmarkEnd w:id="460"/>
    </w:p>
    <w:p w14:paraId="26F40812" w14:textId="123EAE2A" w:rsidR="009B4E3E" w:rsidRPr="000E620B" w:rsidRDefault="00B03348" w:rsidP="00B436F9">
      <w:pPr>
        <w:pStyle w:val="BodyText1"/>
        <w:jc w:val="both"/>
        <w:rPr>
          <w:sz w:val="20"/>
        </w:rPr>
      </w:pPr>
      <w:r w:rsidRPr="000E620B">
        <w:rPr>
          <w:sz w:val="20"/>
        </w:rPr>
        <w:t>Any information or policies on compliance with international standards.</w:t>
      </w:r>
      <w:r w:rsidR="008A56F1" w:rsidRPr="000E620B">
        <w:rPr>
          <w:sz w:val="20"/>
        </w:rPr>
        <w:t>]</w:t>
      </w:r>
    </w:p>
    <w:p w14:paraId="74763124" w14:textId="27E1A548" w:rsidR="009B4E3E" w:rsidRPr="000E620B" w:rsidRDefault="009B4E3E" w:rsidP="00B436F9">
      <w:pPr>
        <w:pStyle w:val="Schedule"/>
        <w:jc w:val="both"/>
        <w:rPr>
          <w:sz w:val="20"/>
          <w:szCs w:val="20"/>
        </w:rPr>
      </w:pPr>
      <w:bookmarkStart w:id="461" w:name="_Ref86141571"/>
      <w:bookmarkStart w:id="462" w:name="_Toc117432577"/>
      <w:r w:rsidRPr="000E620B">
        <w:rPr>
          <w:sz w:val="20"/>
          <w:szCs w:val="20"/>
        </w:rPr>
        <w:lastRenderedPageBreak/>
        <w:t>Supplementa</w:t>
      </w:r>
      <w:r w:rsidR="00B03722" w:rsidRPr="000E620B">
        <w:rPr>
          <w:sz w:val="20"/>
          <w:szCs w:val="20"/>
        </w:rPr>
        <w:t>ry</w:t>
      </w:r>
      <w:r w:rsidRPr="000E620B">
        <w:rPr>
          <w:sz w:val="20"/>
          <w:szCs w:val="20"/>
        </w:rPr>
        <w:t xml:space="preserve"> Terms</w:t>
      </w:r>
      <w:bookmarkEnd w:id="461"/>
      <w:bookmarkEnd w:id="462"/>
    </w:p>
    <w:p w14:paraId="01EC0B16" w14:textId="63D21D0B" w:rsidR="00DE07D4" w:rsidRPr="006C7C29" w:rsidRDefault="006C7C29" w:rsidP="00B436F9">
      <w:pPr>
        <w:pStyle w:val="BodyText"/>
        <w:jc w:val="both"/>
        <w:rPr>
          <w:color w:val="FF0000"/>
          <w:sz w:val="20"/>
        </w:rPr>
      </w:pPr>
      <w:r w:rsidRPr="006C7C29">
        <w:rPr>
          <w:b/>
          <w:bCs/>
          <w:color w:val="FF0000"/>
          <w:sz w:val="20"/>
        </w:rPr>
        <w:t xml:space="preserve">Drafting </w:t>
      </w:r>
      <w:r w:rsidR="009E1846" w:rsidRPr="006C7C29">
        <w:rPr>
          <w:b/>
          <w:bCs/>
          <w:color w:val="FF0000"/>
          <w:sz w:val="20"/>
        </w:rPr>
        <w:t>Note</w:t>
      </w:r>
      <w:r w:rsidR="00C9436B" w:rsidRPr="006C7C29">
        <w:rPr>
          <w:color w:val="FF0000"/>
          <w:sz w:val="20"/>
        </w:rPr>
        <w:t xml:space="preserve">: </w:t>
      </w:r>
      <w:r w:rsidR="00537BCF" w:rsidRPr="006C7C29">
        <w:rPr>
          <w:color w:val="FF0000"/>
          <w:sz w:val="20"/>
        </w:rPr>
        <w:t xml:space="preserve"> </w:t>
      </w:r>
      <w:r w:rsidRPr="006C7C29">
        <w:rPr>
          <w:color w:val="FF0000"/>
          <w:sz w:val="20"/>
        </w:rPr>
        <w:t>T</w:t>
      </w:r>
      <w:r w:rsidR="00C9436B" w:rsidRPr="006C7C29">
        <w:rPr>
          <w:color w:val="FF0000"/>
          <w:sz w:val="20"/>
        </w:rPr>
        <w:t xml:space="preserve">hese supplemental terms </w:t>
      </w:r>
      <w:r w:rsidR="008A5AE8" w:rsidRPr="006C7C29">
        <w:rPr>
          <w:color w:val="FF0000"/>
          <w:sz w:val="20"/>
        </w:rPr>
        <w:t xml:space="preserve">(if any) </w:t>
      </w:r>
      <w:r w:rsidR="00C9436B" w:rsidRPr="006C7C29">
        <w:rPr>
          <w:color w:val="FF0000"/>
          <w:sz w:val="20"/>
          <w:u w:val="single"/>
        </w:rPr>
        <w:t>should not include material changes to the agreement</w:t>
      </w:r>
      <w:r w:rsidR="00C9436B" w:rsidRPr="006C7C29">
        <w:rPr>
          <w:color w:val="FF0000"/>
          <w:sz w:val="20"/>
        </w:rPr>
        <w:t>, and especially should not materially alter the risk profile of the agreement. They should be included only to the extent necessary to provide supplemental detail, third party/manufacturer product</w:t>
      </w:r>
      <w:r w:rsidR="00931DF0" w:rsidRPr="006C7C29">
        <w:rPr>
          <w:color w:val="FF0000"/>
          <w:sz w:val="20"/>
        </w:rPr>
        <w:t>/software</w:t>
      </w:r>
      <w:r w:rsidR="00C9436B" w:rsidRPr="006C7C29">
        <w:rPr>
          <w:color w:val="FF0000"/>
          <w:sz w:val="20"/>
        </w:rPr>
        <w:t xml:space="preserve"> </w:t>
      </w:r>
      <w:r w:rsidR="00A40463">
        <w:rPr>
          <w:color w:val="FF0000"/>
          <w:sz w:val="20"/>
        </w:rPr>
        <w:t xml:space="preserve">and technology </w:t>
      </w:r>
      <w:r w:rsidR="00C9436B" w:rsidRPr="006C7C29">
        <w:rPr>
          <w:color w:val="FF0000"/>
          <w:sz w:val="20"/>
        </w:rPr>
        <w:t xml:space="preserve">specific provisions and practical </w:t>
      </w:r>
      <w:r w:rsidR="00A40463">
        <w:rPr>
          <w:color w:val="FF0000"/>
          <w:sz w:val="20"/>
        </w:rPr>
        <w:t xml:space="preserve">or process </w:t>
      </w:r>
      <w:r w:rsidR="00C9436B" w:rsidRPr="006C7C29">
        <w:rPr>
          <w:color w:val="FF0000"/>
          <w:sz w:val="20"/>
        </w:rPr>
        <w:t>provisions to the extent additional detail may be needed</w:t>
      </w:r>
      <w:r w:rsidR="008A5AE8" w:rsidRPr="006C7C29">
        <w:rPr>
          <w:color w:val="FF0000"/>
          <w:sz w:val="20"/>
        </w:rPr>
        <w:t>.</w:t>
      </w:r>
      <w:r w:rsidR="00C9436B" w:rsidRPr="006C7C29">
        <w:rPr>
          <w:color w:val="FF0000"/>
          <w:sz w:val="20"/>
        </w:rPr>
        <w:t xml:space="preserve"> </w:t>
      </w:r>
      <w:r w:rsidR="00A40463">
        <w:rPr>
          <w:color w:val="FF0000"/>
          <w:sz w:val="20"/>
        </w:rPr>
        <w:t>Please note that the terms in the main body of the contract shall take priority over any Supplementary Terms.</w:t>
      </w:r>
    </w:p>
    <w:p w14:paraId="361980A6" w14:textId="1414B688" w:rsidR="007343DF" w:rsidRPr="000E620B" w:rsidRDefault="007343DF" w:rsidP="00B436F9">
      <w:pPr>
        <w:pStyle w:val="Schedule"/>
        <w:jc w:val="both"/>
        <w:rPr>
          <w:sz w:val="20"/>
          <w:szCs w:val="20"/>
        </w:rPr>
      </w:pPr>
      <w:bookmarkStart w:id="463" w:name="_Toc117432578"/>
      <w:commentRangeStart w:id="464"/>
      <w:r w:rsidRPr="000E620B">
        <w:rPr>
          <w:sz w:val="20"/>
          <w:szCs w:val="20"/>
        </w:rPr>
        <w:lastRenderedPageBreak/>
        <w:t>Disaster Recovery Plan</w:t>
      </w:r>
      <w:r w:rsidR="00E73132" w:rsidRPr="000E620B">
        <w:rPr>
          <w:sz w:val="20"/>
          <w:szCs w:val="20"/>
        </w:rPr>
        <w:t xml:space="preserve"> </w:t>
      </w:r>
      <w:commentRangeEnd w:id="464"/>
      <w:r w:rsidR="006C7C29">
        <w:rPr>
          <w:rStyle w:val="CommentReference"/>
          <w:b w:val="0"/>
          <w:szCs w:val="20"/>
        </w:rPr>
        <w:commentReference w:id="464"/>
      </w:r>
      <w:bookmarkEnd w:id="463"/>
    </w:p>
    <w:p w14:paraId="197777C9" w14:textId="62370721" w:rsidR="00DE07D4" w:rsidRPr="006C7C29" w:rsidRDefault="006C7C29" w:rsidP="00B436F9">
      <w:pPr>
        <w:pStyle w:val="BodyText"/>
        <w:jc w:val="both"/>
        <w:rPr>
          <w:color w:val="FF0000"/>
          <w:sz w:val="20"/>
        </w:rPr>
      </w:pPr>
      <w:bookmarkStart w:id="465" w:name="_Hlk84437134"/>
      <w:r w:rsidRPr="006C7C29">
        <w:rPr>
          <w:b/>
          <w:bCs/>
          <w:color w:val="FF0000"/>
          <w:sz w:val="20"/>
        </w:rPr>
        <w:t>Drafting Note:</w:t>
      </w:r>
      <w:r w:rsidRPr="006C7C29">
        <w:rPr>
          <w:color w:val="FF0000"/>
          <w:sz w:val="20"/>
        </w:rPr>
        <w:t xml:space="preserve"> </w:t>
      </w:r>
      <w:r w:rsidR="007343DF" w:rsidRPr="006C7C29">
        <w:rPr>
          <w:color w:val="FF0000"/>
          <w:sz w:val="20"/>
        </w:rPr>
        <w:t>To be included</w:t>
      </w:r>
      <w:r w:rsidR="008F42F0">
        <w:rPr>
          <w:color w:val="FF0000"/>
          <w:sz w:val="20"/>
        </w:rPr>
        <w:t xml:space="preserve"> at agreed time, but not necessarily by contract signing, possibly within 3 months of commencement of service</w:t>
      </w:r>
      <w:r w:rsidRPr="006C7C29">
        <w:rPr>
          <w:color w:val="FF0000"/>
          <w:sz w:val="20"/>
        </w:rPr>
        <w:t xml:space="preserve">. </w:t>
      </w:r>
      <w:r w:rsidR="00C61B60" w:rsidRPr="006C7C29">
        <w:rPr>
          <w:color w:val="FF0000"/>
          <w:sz w:val="20"/>
        </w:rPr>
        <w:t>Should cover data back-up and restoration, fail-over, resilience and emergency responses measures etc</w:t>
      </w:r>
      <w:bookmarkEnd w:id="465"/>
      <w:r w:rsidRPr="006C7C29">
        <w:rPr>
          <w:color w:val="FF0000"/>
          <w:sz w:val="20"/>
        </w:rPr>
        <w:t>.</w:t>
      </w:r>
    </w:p>
    <w:p w14:paraId="51533DDB" w14:textId="7602774C" w:rsidR="00DE07D4" w:rsidRPr="00D633EA" w:rsidRDefault="00DE07D4" w:rsidP="00B436F9">
      <w:pPr>
        <w:pStyle w:val="Schedule"/>
        <w:jc w:val="both"/>
        <w:rPr>
          <w:szCs w:val="24"/>
        </w:rPr>
      </w:pPr>
      <w:bookmarkStart w:id="466" w:name="_Ref86139078"/>
      <w:bookmarkStart w:id="467" w:name="_Toc117432579"/>
      <w:r w:rsidRPr="00D633EA">
        <w:rPr>
          <w:szCs w:val="24"/>
        </w:rPr>
        <w:lastRenderedPageBreak/>
        <w:t>Employment/TUPE</w:t>
      </w:r>
      <w:bookmarkEnd w:id="466"/>
      <w:bookmarkEnd w:id="467"/>
    </w:p>
    <w:p w14:paraId="40C2052B" w14:textId="6E4D0CCC" w:rsidR="00E947B5" w:rsidRPr="00E947B5" w:rsidRDefault="00E947B5" w:rsidP="00B436F9">
      <w:pPr>
        <w:jc w:val="both"/>
        <w:rPr>
          <w:rFonts w:asciiTheme="minorHAnsi" w:hAnsiTheme="minorHAnsi" w:cstheme="minorHAnsi"/>
          <w:sz w:val="20"/>
        </w:rPr>
      </w:pPr>
      <w:r w:rsidRPr="00E947B5">
        <w:rPr>
          <w:rFonts w:asciiTheme="minorHAnsi" w:hAnsiTheme="minorHAnsi" w:cstheme="minorHAnsi"/>
          <w:sz w:val="20"/>
        </w:rPr>
        <w:t>Does not apply</w:t>
      </w:r>
      <w:r>
        <w:rPr>
          <w:rFonts w:asciiTheme="minorHAnsi" w:hAnsiTheme="minorHAnsi" w:cstheme="minorHAnsi"/>
          <w:sz w:val="20"/>
        </w:rPr>
        <w:t>.</w:t>
      </w:r>
    </w:p>
    <w:p w14:paraId="33DF3F1E" w14:textId="25C1EA2F" w:rsidR="00D633EA" w:rsidRDefault="006C7C29" w:rsidP="00B436F9">
      <w:pPr>
        <w:jc w:val="both"/>
        <w:rPr>
          <w:rFonts w:asciiTheme="minorHAnsi" w:hAnsiTheme="minorHAnsi" w:cstheme="minorHAnsi"/>
          <w:color w:val="FF0000"/>
          <w:sz w:val="20"/>
        </w:rPr>
      </w:pPr>
      <w:r w:rsidRPr="006C7C29">
        <w:rPr>
          <w:rFonts w:asciiTheme="minorHAnsi" w:hAnsiTheme="minorHAnsi" w:cstheme="minorHAnsi"/>
          <w:b/>
          <w:bCs/>
          <w:color w:val="FF0000"/>
          <w:sz w:val="20"/>
        </w:rPr>
        <w:t xml:space="preserve">Important: </w:t>
      </w:r>
      <w:r w:rsidR="00E947B5" w:rsidRPr="00E947B5">
        <w:rPr>
          <w:rFonts w:asciiTheme="minorHAnsi" w:hAnsiTheme="minorHAnsi" w:cstheme="minorHAnsi"/>
          <w:color w:val="FF0000"/>
          <w:sz w:val="20"/>
        </w:rPr>
        <w:t xml:space="preserve">It is very unlikely that TUPE will apply. </w:t>
      </w:r>
      <w:r>
        <w:rPr>
          <w:rFonts w:asciiTheme="minorHAnsi" w:hAnsiTheme="minorHAnsi" w:cstheme="minorHAnsi"/>
          <w:color w:val="FF0000"/>
          <w:sz w:val="20"/>
        </w:rPr>
        <w:t xml:space="preserve">If TUPE does apply, </w:t>
      </w:r>
      <w:r w:rsidR="00E84DFB">
        <w:rPr>
          <w:rFonts w:asciiTheme="minorHAnsi" w:hAnsiTheme="minorHAnsi" w:cstheme="minorHAnsi"/>
          <w:color w:val="FF0000"/>
          <w:sz w:val="20"/>
        </w:rPr>
        <w:t xml:space="preserve">Contracting Authority should </w:t>
      </w:r>
      <w:r w:rsidR="00D633EA">
        <w:rPr>
          <w:rFonts w:asciiTheme="minorHAnsi" w:hAnsiTheme="minorHAnsi" w:cstheme="minorHAnsi"/>
          <w:color w:val="FF0000"/>
          <w:sz w:val="20"/>
        </w:rPr>
        <w:t>read the TUPE schedule and insert the correct option into this schedule.</w:t>
      </w:r>
      <w:r w:rsidR="008F42F0">
        <w:rPr>
          <w:rFonts w:asciiTheme="minorHAnsi" w:hAnsiTheme="minorHAnsi" w:cstheme="minorHAnsi"/>
          <w:color w:val="FF0000"/>
          <w:sz w:val="20"/>
        </w:rPr>
        <w:t xml:space="preserve"> TUPE schedule can be requested by emailing info@enframe.org.uk.</w:t>
      </w:r>
    </w:p>
    <w:p w14:paraId="3207BAC8" w14:textId="4AC06214" w:rsidR="00DE07D4" w:rsidRPr="00FE0C8D" w:rsidRDefault="00DE07D4" w:rsidP="00B436F9">
      <w:pPr>
        <w:pStyle w:val="Schedule"/>
        <w:jc w:val="both"/>
        <w:rPr>
          <w:szCs w:val="24"/>
        </w:rPr>
      </w:pPr>
      <w:bookmarkStart w:id="468" w:name="_Toc117432580"/>
      <w:r w:rsidRPr="00FE0C8D">
        <w:rPr>
          <w:szCs w:val="24"/>
        </w:rPr>
        <w:lastRenderedPageBreak/>
        <w:t>Safeguarding</w:t>
      </w:r>
      <w:bookmarkEnd w:id="468"/>
    </w:p>
    <w:p w14:paraId="75DFC626" w14:textId="77777777" w:rsidR="00C771AE" w:rsidRPr="000E620B" w:rsidRDefault="00C771AE" w:rsidP="00C771AE">
      <w:pPr>
        <w:pStyle w:val="Sch1Heading"/>
        <w:rPr>
          <w:b w:val="0"/>
          <w:bCs/>
          <w:color w:val="0000FF"/>
          <w:sz w:val="20"/>
          <w:u w:val="double"/>
        </w:rPr>
      </w:pPr>
      <w:r w:rsidRPr="000E620B">
        <w:rPr>
          <w:b w:val="0"/>
          <w:bCs/>
          <w:sz w:val="20"/>
        </w:rPr>
        <w:t xml:space="preserve">The Supplier undertakes to comply with the Customer's Child Protection Policy; Keeping Children Safe in Education; and other related safeguarding policies and procedures as notified to the Supplier from time to time. </w:t>
      </w:r>
    </w:p>
    <w:p w14:paraId="24C19119" w14:textId="761AE9DB" w:rsidR="00C771AE" w:rsidRPr="000E620B" w:rsidRDefault="00C771AE" w:rsidP="00C771AE">
      <w:pPr>
        <w:pStyle w:val="Sch1Heading"/>
        <w:rPr>
          <w:b w:val="0"/>
          <w:bCs/>
          <w:sz w:val="20"/>
        </w:rPr>
      </w:pPr>
      <w:bookmarkStart w:id="469" w:name="_Ref85470234"/>
      <w:bookmarkStart w:id="470" w:name="_Ref27567030"/>
      <w:r w:rsidRPr="000E620B">
        <w:rPr>
          <w:b w:val="0"/>
          <w:bCs/>
          <w:sz w:val="20"/>
        </w:rPr>
        <w:t xml:space="preserve">It is a condition of this agreement that the Supplier shall provide the Customer with written confirmation that the following checks have been completed on each of the Supplier Personnel before they can provide the Services </w:t>
      </w:r>
      <w:r w:rsidR="00E947B5" w:rsidRPr="001B62FF">
        <w:rPr>
          <w:b w:val="0"/>
          <w:bCs/>
          <w:sz w:val="20"/>
        </w:rPr>
        <w:t>unsupervised</w:t>
      </w:r>
      <w:r w:rsidR="00E947B5">
        <w:rPr>
          <w:b w:val="0"/>
          <w:bCs/>
          <w:sz w:val="20"/>
        </w:rPr>
        <w:t xml:space="preserve"> </w:t>
      </w:r>
      <w:r w:rsidRPr="000E620B">
        <w:rPr>
          <w:b w:val="0"/>
          <w:bCs/>
          <w:sz w:val="20"/>
        </w:rPr>
        <w:t>at the Client's Premises:</w:t>
      </w:r>
      <w:bookmarkEnd w:id="469"/>
    </w:p>
    <w:p w14:paraId="30E83823" w14:textId="77777777" w:rsidR="00C771AE" w:rsidRPr="000E620B" w:rsidRDefault="00C771AE" w:rsidP="00C771AE">
      <w:pPr>
        <w:pStyle w:val="Sch2Number"/>
        <w:rPr>
          <w:bCs/>
          <w:sz w:val="20"/>
        </w:rPr>
      </w:pPr>
      <w:r w:rsidRPr="000E620B">
        <w:rPr>
          <w:bCs/>
          <w:sz w:val="20"/>
        </w:rPr>
        <w:t>verification of identity against an official document containing a photograph of the individual;</w:t>
      </w:r>
    </w:p>
    <w:p w14:paraId="57BE5833" w14:textId="77777777" w:rsidR="00C771AE" w:rsidRPr="000E620B" w:rsidRDefault="00C771AE" w:rsidP="00C771AE">
      <w:pPr>
        <w:pStyle w:val="Sch2Number"/>
        <w:rPr>
          <w:bCs/>
          <w:sz w:val="20"/>
        </w:rPr>
      </w:pPr>
      <w:r w:rsidRPr="000E620B">
        <w:rPr>
          <w:bCs/>
          <w:sz w:val="20"/>
        </w:rPr>
        <w:t xml:space="preserve">that a satisfactory </w:t>
      </w:r>
      <w:r w:rsidRPr="000E620B">
        <w:rPr>
          <w:bCs/>
          <w:sz w:val="20"/>
          <w:u w:val="single"/>
        </w:rPr>
        <w:t>enhanced</w:t>
      </w:r>
      <w:r w:rsidRPr="000E620B">
        <w:rPr>
          <w:bCs/>
          <w:sz w:val="20"/>
        </w:rPr>
        <w:t xml:space="preserve"> disclosure from the Disclosure and Barring Service (DBS) has been obtained;</w:t>
      </w:r>
    </w:p>
    <w:p w14:paraId="3C4A934A" w14:textId="77777777" w:rsidR="00C771AE" w:rsidRPr="000E620B" w:rsidRDefault="00C771AE" w:rsidP="00C771AE">
      <w:pPr>
        <w:pStyle w:val="Sch2Number"/>
        <w:rPr>
          <w:bCs/>
          <w:sz w:val="20"/>
        </w:rPr>
      </w:pPr>
      <w:r w:rsidRPr="000E620B">
        <w:rPr>
          <w:bCs/>
          <w:sz w:val="20"/>
        </w:rPr>
        <w:t>that a check of the Children's Barred List has been completed and that the individual is not barred from working with children; and</w:t>
      </w:r>
    </w:p>
    <w:p w14:paraId="140153E7" w14:textId="77777777" w:rsidR="00C771AE" w:rsidRPr="000E620B" w:rsidRDefault="00C771AE" w:rsidP="00C771AE">
      <w:pPr>
        <w:pStyle w:val="Sch2Number"/>
        <w:rPr>
          <w:bCs/>
          <w:sz w:val="20"/>
        </w:rPr>
      </w:pPr>
      <w:r w:rsidRPr="000E620B">
        <w:rPr>
          <w:bCs/>
          <w:sz w:val="20"/>
        </w:rPr>
        <w:t xml:space="preserve">such other checks as are specified by the Customer from time to time </w:t>
      </w:r>
      <w:proofErr w:type="gramStart"/>
      <w:r w:rsidRPr="000E620B">
        <w:rPr>
          <w:bCs/>
          <w:sz w:val="20"/>
        </w:rPr>
        <w:t>in order for</w:t>
      </w:r>
      <w:proofErr w:type="gramEnd"/>
      <w:r w:rsidRPr="000E620B">
        <w:rPr>
          <w:bCs/>
          <w:sz w:val="20"/>
        </w:rPr>
        <w:t xml:space="preserve"> the Customer to comply with its statutory or regulatory obligations.</w:t>
      </w:r>
    </w:p>
    <w:bookmarkEnd w:id="470"/>
    <w:p w14:paraId="11FC8C7A" w14:textId="35AECDD3" w:rsidR="00C771AE" w:rsidRPr="000E620B" w:rsidRDefault="00C771AE" w:rsidP="00C771AE">
      <w:pPr>
        <w:pStyle w:val="Sch1Heading"/>
        <w:rPr>
          <w:b w:val="0"/>
          <w:bCs/>
          <w:sz w:val="20"/>
        </w:rPr>
      </w:pPr>
      <w:r w:rsidRPr="000E620B">
        <w:rPr>
          <w:b w:val="0"/>
          <w:bCs/>
          <w:sz w:val="20"/>
        </w:rPr>
        <w:t xml:space="preserve">The Supplier agrees to provide the Customer with written confirmation that the checks specified in paragraph </w:t>
      </w:r>
      <w:r w:rsidRPr="000E620B">
        <w:rPr>
          <w:b w:val="0"/>
          <w:bCs/>
          <w:sz w:val="20"/>
        </w:rPr>
        <w:fldChar w:fldCharType="begin"/>
      </w:r>
      <w:r w:rsidRPr="000E620B">
        <w:rPr>
          <w:b w:val="0"/>
          <w:bCs/>
          <w:sz w:val="20"/>
        </w:rPr>
        <w:instrText xml:space="preserve"> REF _Ref85470234 \r \h  \* MERGEFORMAT </w:instrText>
      </w:r>
      <w:r w:rsidRPr="000E620B">
        <w:rPr>
          <w:b w:val="0"/>
          <w:bCs/>
          <w:sz w:val="20"/>
        </w:rPr>
      </w:r>
      <w:r w:rsidRPr="000E620B">
        <w:rPr>
          <w:b w:val="0"/>
          <w:bCs/>
          <w:sz w:val="20"/>
        </w:rPr>
        <w:fldChar w:fldCharType="separate"/>
      </w:r>
      <w:r w:rsidR="00BA7F8D">
        <w:rPr>
          <w:b w:val="0"/>
          <w:bCs/>
          <w:sz w:val="20"/>
        </w:rPr>
        <w:t>2</w:t>
      </w:r>
      <w:r w:rsidRPr="000E620B">
        <w:rPr>
          <w:b w:val="0"/>
          <w:bCs/>
          <w:sz w:val="20"/>
        </w:rPr>
        <w:fldChar w:fldCharType="end"/>
      </w:r>
      <w:r w:rsidRPr="000E620B">
        <w:rPr>
          <w:b w:val="0"/>
          <w:bCs/>
          <w:sz w:val="20"/>
        </w:rPr>
        <w:t xml:space="preserve"> have been completed on each of the Supplier Personnel before they can commence work at the Customer's Premises</w:t>
      </w:r>
      <w:r w:rsidR="00E947B5">
        <w:rPr>
          <w:b w:val="0"/>
          <w:bCs/>
          <w:sz w:val="20"/>
        </w:rPr>
        <w:t xml:space="preserve"> </w:t>
      </w:r>
      <w:r w:rsidR="00E947B5" w:rsidRPr="00E947B5">
        <w:rPr>
          <w:b w:val="0"/>
          <w:bCs/>
          <w:sz w:val="20"/>
        </w:rPr>
        <w:t>unsupervised</w:t>
      </w:r>
      <w:r w:rsidRPr="000E620B">
        <w:rPr>
          <w:b w:val="0"/>
          <w:bCs/>
          <w:sz w:val="20"/>
        </w:rPr>
        <w:t xml:space="preserve">. </w:t>
      </w:r>
    </w:p>
    <w:p w14:paraId="20A5E9B5" w14:textId="5DAF0CC5" w:rsidR="00C771AE" w:rsidRPr="000E620B" w:rsidRDefault="00C771AE" w:rsidP="00C771AE">
      <w:pPr>
        <w:pStyle w:val="Sch1Heading"/>
        <w:rPr>
          <w:b w:val="0"/>
          <w:bCs/>
          <w:sz w:val="20"/>
        </w:rPr>
      </w:pPr>
      <w:r w:rsidRPr="000E620B">
        <w:rPr>
          <w:b w:val="0"/>
          <w:bCs/>
          <w:sz w:val="20"/>
        </w:rPr>
        <w:t>The Supplier shall procure that the Customer shall be able to see a copy of each DBS Certificate for each Supplier Personnel before they can commence work at the Customer's Premises</w:t>
      </w:r>
      <w:r w:rsidR="00E947B5">
        <w:rPr>
          <w:b w:val="0"/>
          <w:bCs/>
          <w:sz w:val="20"/>
        </w:rPr>
        <w:t xml:space="preserve"> </w:t>
      </w:r>
      <w:r w:rsidR="00E947B5" w:rsidRPr="00E947B5">
        <w:rPr>
          <w:b w:val="0"/>
          <w:bCs/>
          <w:sz w:val="20"/>
        </w:rPr>
        <w:t>unsupervised</w:t>
      </w:r>
      <w:r w:rsidRPr="000E620B">
        <w:rPr>
          <w:b w:val="0"/>
          <w:bCs/>
          <w:sz w:val="20"/>
        </w:rPr>
        <w:t>, so that the Customer may reasonably determine whether the person to whom the DBS Certificate relates is appropriately identified and suitable to work at the Customer's Premises, and in order that the Customer can update the Single Central Record.</w:t>
      </w:r>
    </w:p>
    <w:p w14:paraId="18037FE0" w14:textId="57C0A58B" w:rsidR="00C771AE" w:rsidRPr="000E620B" w:rsidRDefault="00C771AE" w:rsidP="00C771AE">
      <w:pPr>
        <w:pStyle w:val="Sch1Heading"/>
        <w:rPr>
          <w:b w:val="0"/>
          <w:bCs/>
          <w:sz w:val="20"/>
        </w:rPr>
      </w:pPr>
      <w:r w:rsidRPr="000E620B">
        <w:rPr>
          <w:b w:val="0"/>
          <w:bCs/>
          <w:sz w:val="20"/>
        </w:rPr>
        <w:t xml:space="preserve">The Supplier undertakes to allow a person authorised by the Customer to inspect the records it retains in respect of each of the Supplier Personnel on reasonable notice for the purposes of confirming that </w:t>
      </w:r>
      <w:proofErr w:type="gramStart"/>
      <w:r w:rsidRPr="000E620B">
        <w:rPr>
          <w:b w:val="0"/>
          <w:bCs/>
          <w:sz w:val="20"/>
        </w:rPr>
        <w:t>all of</w:t>
      </w:r>
      <w:proofErr w:type="gramEnd"/>
      <w:r w:rsidRPr="000E620B">
        <w:rPr>
          <w:b w:val="0"/>
          <w:bCs/>
          <w:sz w:val="20"/>
        </w:rPr>
        <w:t xml:space="preserve"> the checks in paragraph </w:t>
      </w:r>
      <w:r w:rsidRPr="000E620B">
        <w:rPr>
          <w:b w:val="0"/>
          <w:bCs/>
          <w:sz w:val="20"/>
        </w:rPr>
        <w:fldChar w:fldCharType="begin"/>
      </w:r>
      <w:r w:rsidRPr="000E620B">
        <w:rPr>
          <w:b w:val="0"/>
          <w:bCs/>
          <w:sz w:val="20"/>
        </w:rPr>
        <w:instrText xml:space="preserve"> REF _Ref85470234 \r \h  \* MERGEFORMAT </w:instrText>
      </w:r>
      <w:r w:rsidRPr="000E620B">
        <w:rPr>
          <w:b w:val="0"/>
          <w:bCs/>
          <w:sz w:val="20"/>
        </w:rPr>
      </w:r>
      <w:r w:rsidRPr="000E620B">
        <w:rPr>
          <w:b w:val="0"/>
          <w:bCs/>
          <w:sz w:val="20"/>
        </w:rPr>
        <w:fldChar w:fldCharType="separate"/>
      </w:r>
      <w:r w:rsidR="00BA7F8D">
        <w:rPr>
          <w:b w:val="0"/>
          <w:bCs/>
          <w:sz w:val="20"/>
        </w:rPr>
        <w:t>2</w:t>
      </w:r>
      <w:r w:rsidRPr="000E620B">
        <w:rPr>
          <w:b w:val="0"/>
          <w:bCs/>
          <w:sz w:val="20"/>
        </w:rPr>
        <w:fldChar w:fldCharType="end"/>
      </w:r>
      <w:r w:rsidRPr="000E620B">
        <w:rPr>
          <w:b w:val="0"/>
          <w:bCs/>
          <w:sz w:val="20"/>
        </w:rPr>
        <w:t xml:space="preserve"> have been properly completed.</w:t>
      </w:r>
    </w:p>
    <w:p w14:paraId="594D73EA" w14:textId="3B2083F2" w:rsidR="00C771AE" w:rsidRPr="000E620B" w:rsidRDefault="00C771AE" w:rsidP="00C771AE">
      <w:pPr>
        <w:pStyle w:val="Sch1Heading"/>
        <w:rPr>
          <w:b w:val="0"/>
          <w:bCs/>
          <w:sz w:val="20"/>
        </w:rPr>
      </w:pPr>
      <w:r w:rsidRPr="000E620B">
        <w:rPr>
          <w:b w:val="0"/>
          <w:bCs/>
          <w:sz w:val="20"/>
        </w:rPr>
        <w:t>A person authorised by the Customer will check the identity of all members of the Supplier Personnel on or before the first day they attend at the Customer's Premises</w:t>
      </w:r>
      <w:r w:rsidR="00E947B5" w:rsidRPr="00E947B5">
        <w:rPr>
          <w:b w:val="0"/>
          <w:bCs/>
          <w:sz w:val="20"/>
        </w:rPr>
        <w:t xml:space="preserve"> unsupervised</w:t>
      </w:r>
      <w:r w:rsidRPr="000E620B">
        <w:rPr>
          <w:b w:val="0"/>
          <w:bCs/>
          <w:sz w:val="20"/>
        </w:rPr>
        <w:t xml:space="preserve">. It is a condition of this agreement that all Supplier Personnel provide acceptable evidence of their identity and address to the Customer.  Acceptable evidence is deemed to be a current passport or photo card driving licence and a utility bill that is no more than three months old as of the day </w:t>
      </w:r>
      <w:proofErr w:type="gramStart"/>
      <w:r w:rsidRPr="000E620B">
        <w:rPr>
          <w:b w:val="0"/>
          <w:bCs/>
          <w:sz w:val="20"/>
        </w:rPr>
        <w:t>work</w:t>
      </w:r>
      <w:proofErr w:type="gramEnd"/>
      <w:r w:rsidRPr="000E620B">
        <w:rPr>
          <w:b w:val="0"/>
          <w:bCs/>
          <w:sz w:val="20"/>
        </w:rPr>
        <w:t xml:space="preserve"> they are due to attend at the Customer's Premises </w:t>
      </w:r>
      <w:r w:rsidR="00E947B5" w:rsidRPr="00E947B5">
        <w:rPr>
          <w:b w:val="0"/>
          <w:bCs/>
          <w:sz w:val="20"/>
        </w:rPr>
        <w:t>unsupervised</w:t>
      </w:r>
      <w:r w:rsidR="00E947B5" w:rsidRPr="000E620B">
        <w:rPr>
          <w:b w:val="0"/>
          <w:bCs/>
          <w:sz w:val="20"/>
        </w:rPr>
        <w:t xml:space="preserve"> </w:t>
      </w:r>
      <w:r w:rsidRPr="000E620B">
        <w:rPr>
          <w:b w:val="0"/>
          <w:bCs/>
          <w:sz w:val="20"/>
        </w:rPr>
        <w:t>for the first time. For the avoidance of doubt, no Supplier Personnel will be permitted to work at the Customer's Premises without such evidence being provided</w:t>
      </w:r>
      <w:r w:rsidR="00E947B5">
        <w:rPr>
          <w:b w:val="0"/>
          <w:bCs/>
          <w:sz w:val="20"/>
        </w:rPr>
        <w:t xml:space="preserve"> unless they are supervised by a Customer Staff Member</w:t>
      </w:r>
      <w:r w:rsidRPr="000E620B">
        <w:rPr>
          <w:b w:val="0"/>
          <w:bCs/>
          <w:sz w:val="20"/>
        </w:rPr>
        <w:t xml:space="preserve">. </w:t>
      </w:r>
    </w:p>
    <w:p w14:paraId="0B64B30D" w14:textId="71FFF119" w:rsidR="00C771AE" w:rsidRPr="000E620B" w:rsidRDefault="00C771AE" w:rsidP="00C771AE">
      <w:pPr>
        <w:pStyle w:val="Sch1Heading"/>
        <w:rPr>
          <w:b w:val="0"/>
          <w:bCs/>
          <w:sz w:val="20"/>
        </w:rPr>
      </w:pPr>
      <w:r w:rsidRPr="000E620B">
        <w:rPr>
          <w:b w:val="0"/>
          <w:bCs/>
          <w:sz w:val="20"/>
        </w:rPr>
        <w:t xml:space="preserve">Where the DBS Certificate applied for in respect of any Supplier Personnel has not been received by the Supplier or provided to the Customer by the </w:t>
      </w:r>
      <w:proofErr w:type="gramStart"/>
      <w:r w:rsidRPr="000E620B">
        <w:rPr>
          <w:b w:val="0"/>
          <w:bCs/>
          <w:sz w:val="20"/>
        </w:rPr>
        <w:t>date</w:t>
      </w:r>
      <w:proofErr w:type="gramEnd"/>
      <w:r w:rsidRPr="000E620B">
        <w:rPr>
          <w:b w:val="0"/>
          <w:bCs/>
          <w:sz w:val="20"/>
        </w:rPr>
        <w:t xml:space="preserve"> they are due to attend the Customer's Premises</w:t>
      </w:r>
      <w:r w:rsidR="00E947B5" w:rsidRPr="00E947B5">
        <w:rPr>
          <w:b w:val="0"/>
          <w:bCs/>
          <w:sz w:val="20"/>
        </w:rPr>
        <w:t xml:space="preserve"> unsupervised</w:t>
      </w:r>
      <w:r w:rsidRPr="000E620B">
        <w:rPr>
          <w:b w:val="0"/>
          <w:bCs/>
          <w:sz w:val="20"/>
        </w:rPr>
        <w:t>, the Customer may at its complete discretion agree to the person commencing work if:</w:t>
      </w:r>
    </w:p>
    <w:p w14:paraId="3135A170" w14:textId="3139980B" w:rsidR="00C771AE" w:rsidRPr="000E620B" w:rsidRDefault="00C771AE" w:rsidP="00C771AE">
      <w:pPr>
        <w:pStyle w:val="Sch2Number"/>
        <w:rPr>
          <w:bCs/>
          <w:sz w:val="20"/>
        </w:rPr>
      </w:pPr>
      <w:proofErr w:type="gramStart"/>
      <w:r w:rsidRPr="000E620B">
        <w:rPr>
          <w:bCs/>
          <w:sz w:val="20"/>
        </w:rPr>
        <w:t>all of</w:t>
      </w:r>
      <w:proofErr w:type="gramEnd"/>
      <w:r w:rsidRPr="000E620B">
        <w:rPr>
          <w:bCs/>
          <w:sz w:val="20"/>
        </w:rPr>
        <w:t xml:space="preserve"> the other checks set out at paragraph </w:t>
      </w:r>
      <w:r w:rsidRPr="000E620B">
        <w:rPr>
          <w:bCs/>
          <w:sz w:val="20"/>
        </w:rPr>
        <w:fldChar w:fldCharType="begin"/>
      </w:r>
      <w:r w:rsidRPr="000E620B">
        <w:rPr>
          <w:bCs/>
          <w:sz w:val="20"/>
        </w:rPr>
        <w:instrText xml:space="preserve"> REF _Ref85470234 \r \h  \* MERGEFORMAT </w:instrText>
      </w:r>
      <w:r w:rsidRPr="000E620B">
        <w:rPr>
          <w:bCs/>
          <w:sz w:val="20"/>
        </w:rPr>
      </w:r>
      <w:r w:rsidRPr="000E620B">
        <w:rPr>
          <w:bCs/>
          <w:sz w:val="20"/>
        </w:rPr>
        <w:fldChar w:fldCharType="separate"/>
      </w:r>
      <w:r w:rsidR="00BA7F8D">
        <w:rPr>
          <w:bCs/>
          <w:sz w:val="20"/>
        </w:rPr>
        <w:t>2</w:t>
      </w:r>
      <w:r w:rsidRPr="000E620B">
        <w:rPr>
          <w:bCs/>
          <w:sz w:val="20"/>
        </w:rPr>
        <w:fldChar w:fldCharType="end"/>
      </w:r>
      <w:r w:rsidRPr="000E620B">
        <w:rPr>
          <w:bCs/>
          <w:sz w:val="20"/>
        </w:rPr>
        <w:t xml:space="preserve"> of this agreement have been completed to the satisfaction of the Customer;</w:t>
      </w:r>
    </w:p>
    <w:p w14:paraId="717F0380" w14:textId="77777777" w:rsidR="00C771AE" w:rsidRPr="000E620B" w:rsidRDefault="00C771AE" w:rsidP="00C771AE">
      <w:pPr>
        <w:pStyle w:val="Sch2Number"/>
        <w:rPr>
          <w:bCs/>
          <w:sz w:val="20"/>
        </w:rPr>
      </w:pPr>
      <w:r w:rsidRPr="000E620B">
        <w:rPr>
          <w:bCs/>
          <w:sz w:val="20"/>
        </w:rPr>
        <w:t>it has completed a risk assessment and is satisfied that it is appropriate for work to commence; and</w:t>
      </w:r>
    </w:p>
    <w:p w14:paraId="30B64015" w14:textId="77777777" w:rsidR="00C771AE" w:rsidRPr="000E620B" w:rsidRDefault="00C771AE" w:rsidP="00C771AE">
      <w:pPr>
        <w:pStyle w:val="Sch2Number"/>
        <w:rPr>
          <w:bCs/>
          <w:sz w:val="20"/>
        </w:rPr>
      </w:pPr>
      <w:r w:rsidRPr="000E620B">
        <w:rPr>
          <w:bCs/>
          <w:sz w:val="20"/>
        </w:rPr>
        <w:t xml:space="preserve">it has been able to implement appropriate supervision for the person until such time as the DBS Certificate is received and determined to be suitable by the Customer. </w:t>
      </w:r>
    </w:p>
    <w:p w14:paraId="5AC545C3" w14:textId="655134BC" w:rsidR="00C771AE" w:rsidRPr="000E620B" w:rsidRDefault="00C771AE" w:rsidP="00C771AE">
      <w:pPr>
        <w:pStyle w:val="Sch1Heading"/>
        <w:rPr>
          <w:b w:val="0"/>
          <w:bCs/>
          <w:sz w:val="20"/>
        </w:rPr>
      </w:pPr>
      <w:r w:rsidRPr="000E620B">
        <w:rPr>
          <w:b w:val="0"/>
          <w:bCs/>
          <w:sz w:val="20"/>
        </w:rPr>
        <w:lastRenderedPageBreak/>
        <w:t xml:space="preserve">Where any Supplier Personnel carry out work at the Customer's Premises prior to the Customer receiving the DBS Certificate </w:t>
      </w:r>
      <w:r w:rsidR="00E947B5">
        <w:rPr>
          <w:b w:val="0"/>
          <w:bCs/>
          <w:sz w:val="20"/>
        </w:rPr>
        <w:t xml:space="preserve">they must always be with their agreed Customer Supervisor (the Staff Member who has been appointed to them) and should not be left unattended at any stage. </w:t>
      </w:r>
    </w:p>
    <w:p w14:paraId="5D122567" w14:textId="77777777" w:rsidR="00C771AE" w:rsidRPr="000E620B" w:rsidRDefault="00C771AE" w:rsidP="00C771AE">
      <w:pPr>
        <w:pStyle w:val="Sch1Heading"/>
        <w:rPr>
          <w:b w:val="0"/>
          <w:bCs/>
          <w:sz w:val="20"/>
        </w:rPr>
      </w:pPr>
      <w:bookmarkStart w:id="471" w:name="_Ref85470620"/>
      <w:bookmarkStart w:id="472" w:name="_Hlk85468071"/>
      <w:r w:rsidRPr="000E620B">
        <w:rPr>
          <w:b w:val="0"/>
          <w:bCs/>
          <w:sz w:val="20"/>
        </w:rPr>
        <w:t>The Supplier undertakes to immediately notify the Customer upon becoming aware (or when the Supplier should have become aware) that:</w:t>
      </w:r>
      <w:bookmarkEnd w:id="471"/>
    </w:p>
    <w:p w14:paraId="1C31B8E9" w14:textId="77777777" w:rsidR="00C771AE" w:rsidRPr="000E620B" w:rsidRDefault="00C771AE" w:rsidP="00C771AE">
      <w:pPr>
        <w:pStyle w:val="Sch2Number"/>
        <w:rPr>
          <w:bCs/>
          <w:sz w:val="20"/>
        </w:rPr>
      </w:pPr>
      <w:r w:rsidRPr="000E620B">
        <w:rPr>
          <w:bCs/>
          <w:sz w:val="20"/>
        </w:rPr>
        <w:t>any of the Supplier Personnel are or become barred from working with children or adults;</w:t>
      </w:r>
    </w:p>
    <w:p w14:paraId="3A8F89FA" w14:textId="77777777" w:rsidR="00C771AE" w:rsidRPr="000E620B" w:rsidRDefault="00C771AE" w:rsidP="00C771AE">
      <w:pPr>
        <w:pStyle w:val="Sch2Number"/>
        <w:rPr>
          <w:bCs/>
          <w:sz w:val="20"/>
        </w:rPr>
      </w:pPr>
      <w:r w:rsidRPr="000E620B">
        <w:rPr>
          <w:bCs/>
          <w:sz w:val="20"/>
        </w:rPr>
        <w:t>any of the Supplier Personnel are the subject of a referral to the DBS or any successor body;</w:t>
      </w:r>
    </w:p>
    <w:p w14:paraId="2FAD12AA" w14:textId="77777777" w:rsidR="00C771AE" w:rsidRPr="000E620B" w:rsidRDefault="00C771AE" w:rsidP="00C771AE">
      <w:pPr>
        <w:pStyle w:val="Sch2Number"/>
        <w:rPr>
          <w:bCs/>
          <w:sz w:val="20"/>
        </w:rPr>
      </w:pPr>
      <w:r w:rsidRPr="000E620B">
        <w:rPr>
          <w:bCs/>
          <w:sz w:val="20"/>
        </w:rPr>
        <w:t xml:space="preserve">any of the Supplier Personnel are arrested, </w:t>
      </w:r>
      <w:proofErr w:type="gramStart"/>
      <w:r w:rsidRPr="000E620B">
        <w:rPr>
          <w:bCs/>
          <w:sz w:val="20"/>
        </w:rPr>
        <w:t>charged</w:t>
      </w:r>
      <w:proofErr w:type="gramEnd"/>
      <w:r w:rsidRPr="000E620B">
        <w:rPr>
          <w:bCs/>
          <w:sz w:val="20"/>
        </w:rPr>
        <w:t xml:space="preserve"> or convicted of any criminal offence the circumstances of which could have an impact on the welfare of children or adults;</w:t>
      </w:r>
    </w:p>
    <w:p w14:paraId="1DB1CB3E" w14:textId="77777777" w:rsidR="00C771AE" w:rsidRPr="000E620B" w:rsidRDefault="00C771AE" w:rsidP="00C771AE">
      <w:pPr>
        <w:pStyle w:val="Sch2Number"/>
        <w:rPr>
          <w:bCs/>
          <w:sz w:val="20"/>
        </w:rPr>
      </w:pPr>
      <w:r w:rsidRPr="000E620B">
        <w:rPr>
          <w:bCs/>
          <w:sz w:val="20"/>
        </w:rPr>
        <w:t>any of the Supplier Personnel receive a police caution, reprimand or warning the circumstances of which could have an impact on the welfare of children or adults;</w:t>
      </w:r>
    </w:p>
    <w:p w14:paraId="48CEC7F0" w14:textId="77777777" w:rsidR="00C771AE" w:rsidRPr="000E620B" w:rsidRDefault="00C771AE" w:rsidP="00C771AE">
      <w:pPr>
        <w:pStyle w:val="Sch2Number"/>
        <w:rPr>
          <w:bCs/>
          <w:sz w:val="20"/>
        </w:rPr>
      </w:pPr>
      <w:r w:rsidRPr="000E620B">
        <w:rPr>
          <w:bCs/>
          <w:sz w:val="20"/>
        </w:rPr>
        <w:t>there is a formal child protection investigation of any of the Supplier Personnel or any member of their household under section 47 of the Children Act 1989, as amended;</w:t>
      </w:r>
    </w:p>
    <w:p w14:paraId="3FD927CA" w14:textId="77777777" w:rsidR="00C771AE" w:rsidRPr="000E620B" w:rsidRDefault="00C771AE" w:rsidP="00C771AE">
      <w:pPr>
        <w:pStyle w:val="Sch2Number"/>
        <w:rPr>
          <w:bCs/>
          <w:sz w:val="20"/>
        </w:rPr>
      </w:pPr>
      <w:r w:rsidRPr="000E620B">
        <w:rPr>
          <w:bCs/>
          <w:sz w:val="20"/>
        </w:rPr>
        <w:t>it becomes aware of any circumstances relating to any of the Supplier Personnel that may reasonably be considered to pose a safeguarding risk to children; or</w:t>
      </w:r>
    </w:p>
    <w:p w14:paraId="08D855EA" w14:textId="77777777" w:rsidR="00C771AE" w:rsidRPr="000E620B" w:rsidRDefault="00C771AE" w:rsidP="00C771AE">
      <w:pPr>
        <w:pStyle w:val="Sch2Number"/>
        <w:rPr>
          <w:bCs/>
          <w:sz w:val="20"/>
        </w:rPr>
      </w:pPr>
      <w:r w:rsidRPr="000E620B">
        <w:rPr>
          <w:bCs/>
          <w:sz w:val="20"/>
        </w:rPr>
        <w:t>there is any change in the circumstances of any of the Supplier Personnel that affects their right to work in the UK.</w:t>
      </w:r>
    </w:p>
    <w:p w14:paraId="6E64AA34" w14:textId="5C9E4B67" w:rsidR="00C771AE" w:rsidRPr="000E620B" w:rsidRDefault="00C771AE" w:rsidP="00C771AE">
      <w:pPr>
        <w:pStyle w:val="Sch1Heading"/>
        <w:rPr>
          <w:b w:val="0"/>
          <w:bCs/>
          <w:sz w:val="20"/>
        </w:rPr>
      </w:pPr>
      <w:r w:rsidRPr="000E620B">
        <w:rPr>
          <w:b w:val="0"/>
          <w:bCs/>
          <w:sz w:val="20"/>
        </w:rPr>
        <w:t xml:space="preserve">If the Supplier provides a notification to the Customer under paragraph </w:t>
      </w:r>
      <w:r w:rsidRPr="000E620B">
        <w:rPr>
          <w:b w:val="0"/>
          <w:bCs/>
          <w:sz w:val="20"/>
        </w:rPr>
        <w:fldChar w:fldCharType="begin"/>
      </w:r>
      <w:r w:rsidRPr="000E620B">
        <w:rPr>
          <w:b w:val="0"/>
          <w:bCs/>
          <w:sz w:val="20"/>
        </w:rPr>
        <w:instrText xml:space="preserve"> REF _Ref85470620 \r \h  \* MERGEFORMAT </w:instrText>
      </w:r>
      <w:r w:rsidRPr="000E620B">
        <w:rPr>
          <w:b w:val="0"/>
          <w:bCs/>
          <w:sz w:val="20"/>
        </w:rPr>
      </w:r>
      <w:r w:rsidRPr="000E620B">
        <w:rPr>
          <w:b w:val="0"/>
          <w:bCs/>
          <w:sz w:val="20"/>
        </w:rPr>
        <w:fldChar w:fldCharType="separate"/>
      </w:r>
      <w:r w:rsidR="00BA7F8D">
        <w:rPr>
          <w:b w:val="0"/>
          <w:bCs/>
          <w:sz w:val="20"/>
        </w:rPr>
        <w:t>9</w:t>
      </w:r>
      <w:r w:rsidRPr="000E620B">
        <w:rPr>
          <w:b w:val="0"/>
          <w:bCs/>
          <w:sz w:val="20"/>
        </w:rPr>
        <w:fldChar w:fldCharType="end"/>
      </w:r>
      <w:r w:rsidRPr="000E620B">
        <w:rPr>
          <w:b w:val="0"/>
          <w:bCs/>
          <w:sz w:val="20"/>
        </w:rPr>
        <w:t>, the Supplier agrees to provide the Customer with all information relevant to the notification so that the Customer may determine whether the person who is the subject of the notification remains suitable to attend the Customer's Premises</w:t>
      </w:r>
      <w:r w:rsidR="00E947B5" w:rsidRPr="00E947B5">
        <w:rPr>
          <w:b w:val="0"/>
          <w:bCs/>
          <w:sz w:val="20"/>
        </w:rPr>
        <w:t xml:space="preserve"> unsupervised</w:t>
      </w:r>
      <w:r w:rsidRPr="000E620B">
        <w:rPr>
          <w:b w:val="0"/>
          <w:bCs/>
          <w:sz w:val="20"/>
        </w:rPr>
        <w:t>.</w:t>
      </w:r>
      <w:bookmarkEnd w:id="472"/>
      <w:r w:rsidRPr="000E620B">
        <w:rPr>
          <w:b w:val="0"/>
          <w:bCs/>
          <w:sz w:val="20"/>
        </w:rPr>
        <w:t xml:space="preserve"> </w:t>
      </w:r>
    </w:p>
    <w:p w14:paraId="26E26F93" w14:textId="77777777" w:rsidR="00C771AE" w:rsidRPr="000E620B" w:rsidRDefault="00C771AE" w:rsidP="00C771AE">
      <w:pPr>
        <w:pStyle w:val="Sch1Heading"/>
        <w:rPr>
          <w:b w:val="0"/>
          <w:bCs/>
          <w:sz w:val="20"/>
        </w:rPr>
      </w:pPr>
      <w:r w:rsidRPr="000E620B">
        <w:rPr>
          <w:b w:val="0"/>
          <w:bCs/>
          <w:sz w:val="20"/>
        </w:rPr>
        <w:t xml:space="preserve">The Supplier undertakes and agrees to take such further steps as the Customer reasonably requires </w:t>
      </w:r>
      <w:proofErr w:type="gramStart"/>
      <w:r w:rsidRPr="000E620B">
        <w:rPr>
          <w:b w:val="0"/>
          <w:bCs/>
          <w:sz w:val="20"/>
        </w:rPr>
        <w:t>to enable</w:t>
      </w:r>
      <w:proofErr w:type="gramEnd"/>
      <w:r w:rsidRPr="000E620B">
        <w:rPr>
          <w:b w:val="0"/>
          <w:bCs/>
          <w:sz w:val="20"/>
        </w:rPr>
        <w:t xml:space="preserve"> the Customer to comply with its statutory or regulatory obligations to safeguard and promote the welfare of children and, upon request, will provide the Customer with such evidence as the Customer requires in order to demonstrate that such steps have been taken.</w:t>
      </w:r>
    </w:p>
    <w:p w14:paraId="57DF166B" w14:textId="77777777" w:rsidR="00C771AE" w:rsidRPr="000E620B" w:rsidRDefault="00C771AE" w:rsidP="00C771AE">
      <w:pPr>
        <w:pStyle w:val="Sch1Heading"/>
        <w:rPr>
          <w:b w:val="0"/>
          <w:bCs/>
          <w:sz w:val="20"/>
        </w:rPr>
      </w:pPr>
      <w:r w:rsidRPr="000E620B">
        <w:rPr>
          <w:b w:val="0"/>
          <w:bCs/>
          <w:sz w:val="20"/>
        </w:rPr>
        <w:t xml:space="preserve">The Supplier warrants that </w:t>
      </w:r>
      <w:proofErr w:type="gramStart"/>
      <w:r w:rsidRPr="000E620B">
        <w:rPr>
          <w:b w:val="0"/>
          <w:bCs/>
          <w:sz w:val="20"/>
        </w:rPr>
        <w:t>at all times</w:t>
      </w:r>
      <w:proofErr w:type="gramEnd"/>
      <w:r w:rsidRPr="000E620B">
        <w:rPr>
          <w:b w:val="0"/>
          <w:bCs/>
          <w:sz w:val="20"/>
        </w:rPr>
        <w:t xml:space="preserve"> for the purposes of this agreement it has no reason to believe that any of the Supplier Personnel are barred from working with children under the provisions of the Safeguarding Vulnerable Groups Act 2006 and any regulations made thereunder, as amended from time to time.</w:t>
      </w:r>
    </w:p>
    <w:p w14:paraId="246BF3AB" w14:textId="77777777" w:rsidR="00C771AE" w:rsidRPr="000E620B" w:rsidRDefault="00C771AE" w:rsidP="00C771AE">
      <w:pPr>
        <w:pStyle w:val="Sch1Heading"/>
        <w:rPr>
          <w:b w:val="0"/>
          <w:bCs/>
          <w:sz w:val="20"/>
        </w:rPr>
      </w:pPr>
      <w:r w:rsidRPr="000E620B">
        <w:rPr>
          <w:b w:val="0"/>
          <w:bCs/>
          <w:sz w:val="20"/>
        </w:rPr>
        <w:t xml:space="preserve">The Supplier shall take all steps reasonably required of it by the Customer </w:t>
      </w:r>
      <w:proofErr w:type="gramStart"/>
      <w:r w:rsidRPr="000E620B">
        <w:rPr>
          <w:b w:val="0"/>
          <w:bCs/>
          <w:sz w:val="20"/>
        </w:rPr>
        <w:t>in order to</w:t>
      </w:r>
      <w:proofErr w:type="gramEnd"/>
      <w:r w:rsidRPr="000E620B">
        <w:rPr>
          <w:b w:val="0"/>
          <w:bCs/>
          <w:sz w:val="20"/>
        </w:rPr>
        <w:t xml:space="preserve"> assist the Customer with making any referral to the DBS that the Customer is required to make due to the removal of Supplier Personnel from regulated activity in circumstances which trigger the duty to make a referral under the Safeguarding Vulnerable Groups Act 2006 as amended from time to time.</w:t>
      </w:r>
    </w:p>
    <w:p w14:paraId="5C6FB711" w14:textId="3FBF8F73" w:rsidR="00C771AE" w:rsidRPr="000E620B" w:rsidRDefault="00C771AE" w:rsidP="00C771AE">
      <w:pPr>
        <w:pStyle w:val="Sch1Heading"/>
        <w:rPr>
          <w:b w:val="0"/>
          <w:bCs/>
          <w:sz w:val="20"/>
        </w:rPr>
      </w:pPr>
      <w:r w:rsidRPr="000E620B">
        <w:rPr>
          <w:b w:val="0"/>
          <w:bCs/>
          <w:sz w:val="20"/>
        </w:rPr>
        <w:t>Where any provision of this requires the Supplier to make any Personal Data available to the Customer, the Supplier shall take such steps as are necessary to ensure that it has a lawful basis for sharing that Personal Data with the Customer.  Subject to the Supplier having taken such steps, the Customer agrees that the obligation of the Supplier to provide such Personal Data to the Customer shall be subject to the Supplier being permitted to do so in accordance with Data Protection Law.</w:t>
      </w:r>
    </w:p>
    <w:p w14:paraId="44CF001C" w14:textId="77777777" w:rsidR="00C771AE" w:rsidRPr="000E620B" w:rsidRDefault="00C771AE" w:rsidP="00C771AE">
      <w:pPr>
        <w:pStyle w:val="Sch1Heading"/>
        <w:rPr>
          <w:b w:val="0"/>
          <w:bCs/>
          <w:sz w:val="20"/>
        </w:rPr>
      </w:pPr>
      <w:r w:rsidRPr="000E620B">
        <w:rPr>
          <w:b w:val="0"/>
          <w:bCs/>
          <w:sz w:val="20"/>
        </w:rPr>
        <w:t xml:space="preserve">The Customer shall ensure the that the Supplier Personnel are trained in and operate within the Customer's Child Protection Policy and related safeguarding policies and procedures as in force and </w:t>
      </w:r>
      <w:r w:rsidRPr="000E620B">
        <w:rPr>
          <w:b w:val="0"/>
          <w:bCs/>
          <w:sz w:val="20"/>
        </w:rPr>
        <w:lastRenderedPageBreak/>
        <w:t>notified to the Supplier from time to time. The Supplier shall procure that the Supplier Personnel shall attend safeguarding training provided by the Customer if requested by the Customer.</w:t>
      </w:r>
    </w:p>
    <w:p w14:paraId="54441274" w14:textId="77777777" w:rsidR="00C771AE" w:rsidRPr="000E620B" w:rsidRDefault="00C771AE" w:rsidP="00C771AE">
      <w:pPr>
        <w:pStyle w:val="Sch1Heading"/>
        <w:rPr>
          <w:b w:val="0"/>
          <w:bCs/>
          <w:sz w:val="20"/>
        </w:rPr>
      </w:pPr>
      <w:r w:rsidRPr="000E620B">
        <w:rPr>
          <w:b w:val="0"/>
          <w:bCs/>
          <w:sz w:val="20"/>
        </w:rPr>
        <w:t>The Customer reserves the right, acting reasonably, to refuse any of the Supplier Personnel access to the Customer's Premises.</w:t>
      </w:r>
    </w:p>
    <w:p w14:paraId="5284D5A4" w14:textId="400C1222" w:rsidR="00C771AE" w:rsidRPr="000E620B" w:rsidRDefault="00C771AE" w:rsidP="00C771AE">
      <w:pPr>
        <w:pStyle w:val="Sch1Heading"/>
        <w:rPr>
          <w:b w:val="0"/>
          <w:bCs/>
          <w:color w:val="0000FF"/>
          <w:sz w:val="20"/>
          <w:u w:val="double"/>
        </w:rPr>
      </w:pPr>
      <w:r w:rsidRPr="000E620B">
        <w:rPr>
          <w:b w:val="0"/>
          <w:bCs/>
          <w:sz w:val="20"/>
        </w:rPr>
        <w:t xml:space="preserve">The Supplier agrees that any breach by the Supplier of the provisions of this Schedule (Safeguarding) shall constitute an irremediable material breach of the agreement giving rise to a right of the Customer to terminate this agreement in accordance with clause 18.2 </w:t>
      </w:r>
      <w:r w:rsidR="001B62FF">
        <w:rPr>
          <w:b w:val="0"/>
          <w:bCs/>
          <w:sz w:val="20"/>
        </w:rPr>
        <w:t>(t</w:t>
      </w:r>
      <w:r w:rsidRPr="000E620B">
        <w:rPr>
          <w:b w:val="0"/>
          <w:bCs/>
          <w:sz w:val="20"/>
        </w:rPr>
        <w:t>ermination for material breach) of the agreement.</w:t>
      </w:r>
    </w:p>
    <w:p w14:paraId="4D04C4D3" w14:textId="77777777" w:rsidR="00C771AE" w:rsidRPr="000E620B" w:rsidRDefault="00C771AE" w:rsidP="00C771AE">
      <w:pPr>
        <w:pStyle w:val="Sch1Heading"/>
        <w:rPr>
          <w:b w:val="0"/>
          <w:bCs/>
          <w:sz w:val="20"/>
        </w:rPr>
      </w:pPr>
      <w:r w:rsidRPr="000E620B">
        <w:rPr>
          <w:b w:val="0"/>
          <w:bCs/>
          <w:sz w:val="20"/>
        </w:rPr>
        <w:t>The Supplier agrees to provide an annual declaration in writing that their staff have read and understood Part One of Keeping Children Safe in Education.</w:t>
      </w:r>
    </w:p>
    <w:p w14:paraId="0F846D9C" w14:textId="666DB2FD" w:rsidR="0089505C" w:rsidRPr="000E620B" w:rsidRDefault="0089505C" w:rsidP="00B436F9">
      <w:pPr>
        <w:pStyle w:val="BodyText"/>
        <w:jc w:val="both"/>
        <w:rPr>
          <w:sz w:val="20"/>
        </w:rPr>
      </w:pPr>
    </w:p>
    <w:p w14:paraId="19789264" w14:textId="4194D12F" w:rsidR="0089505C" w:rsidRPr="000E620B" w:rsidRDefault="0089505C" w:rsidP="00B436F9">
      <w:pPr>
        <w:pStyle w:val="BodyText"/>
        <w:jc w:val="both"/>
        <w:rPr>
          <w:sz w:val="20"/>
        </w:rPr>
      </w:pPr>
    </w:p>
    <w:p w14:paraId="0529BD29" w14:textId="2D4A9381" w:rsidR="0089505C" w:rsidRPr="000E620B" w:rsidRDefault="0089505C" w:rsidP="00B436F9">
      <w:pPr>
        <w:pStyle w:val="BodyText"/>
        <w:jc w:val="both"/>
        <w:rPr>
          <w:sz w:val="20"/>
        </w:rPr>
      </w:pPr>
    </w:p>
    <w:p w14:paraId="21098BE4" w14:textId="06485D02" w:rsidR="0089505C" w:rsidRPr="000E620B" w:rsidRDefault="0089505C" w:rsidP="00B436F9">
      <w:pPr>
        <w:pStyle w:val="BodyText"/>
        <w:jc w:val="both"/>
        <w:rPr>
          <w:sz w:val="20"/>
        </w:rPr>
      </w:pPr>
    </w:p>
    <w:p w14:paraId="2124CB87" w14:textId="1BA0BD8E" w:rsidR="0089505C" w:rsidRPr="000E620B" w:rsidRDefault="0089505C" w:rsidP="00B436F9">
      <w:pPr>
        <w:pStyle w:val="BodyText"/>
        <w:jc w:val="both"/>
        <w:rPr>
          <w:sz w:val="20"/>
        </w:rPr>
      </w:pPr>
    </w:p>
    <w:p w14:paraId="0094BD51" w14:textId="652F7FE6" w:rsidR="0089505C" w:rsidRPr="000E620B" w:rsidRDefault="0089505C" w:rsidP="00B436F9">
      <w:pPr>
        <w:pStyle w:val="BodyText"/>
        <w:jc w:val="both"/>
        <w:rPr>
          <w:sz w:val="20"/>
        </w:rPr>
      </w:pPr>
    </w:p>
    <w:p w14:paraId="6A4A9297" w14:textId="49E68FB5" w:rsidR="0089505C" w:rsidRPr="000E620B" w:rsidRDefault="0089505C" w:rsidP="00B436F9">
      <w:pPr>
        <w:pStyle w:val="BodyText"/>
        <w:jc w:val="both"/>
        <w:rPr>
          <w:sz w:val="20"/>
        </w:rPr>
      </w:pPr>
    </w:p>
    <w:p w14:paraId="2D23FF54" w14:textId="5906F48F" w:rsidR="0089505C" w:rsidRPr="000E620B" w:rsidRDefault="0089505C" w:rsidP="00B436F9">
      <w:pPr>
        <w:pStyle w:val="BodyText"/>
        <w:jc w:val="both"/>
        <w:rPr>
          <w:sz w:val="20"/>
        </w:rPr>
      </w:pPr>
    </w:p>
    <w:p w14:paraId="7AE0F0E1" w14:textId="2285ED43" w:rsidR="0089505C" w:rsidRPr="000E620B" w:rsidRDefault="0089505C" w:rsidP="00B436F9">
      <w:pPr>
        <w:pStyle w:val="BodyText"/>
        <w:jc w:val="both"/>
        <w:rPr>
          <w:sz w:val="20"/>
        </w:rPr>
      </w:pPr>
    </w:p>
    <w:p w14:paraId="06EBF132" w14:textId="2490B414" w:rsidR="0089505C" w:rsidRPr="000E620B" w:rsidRDefault="0089505C" w:rsidP="00B436F9">
      <w:pPr>
        <w:pStyle w:val="BodyText"/>
        <w:jc w:val="both"/>
        <w:rPr>
          <w:sz w:val="20"/>
        </w:rPr>
      </w:pPr>
    </w:p>
    <w:p w14:paraId="5E591D7C" w14:textId="1BCCFD0F" w:rsidR="0089505C" w:rsidRPr="000E620B" w:rsidRDefault="0089505C" w:rsidP="00B436F9">
      <w:pPr>
        <w:pStyle w:val="BodyText"/>
        <w:jc w:val="both"/>
        <w:rPr>
          <w:sz w:val="20"/>
        </w:rPr>
      </w:pPr>
    </w:p>
    <w:p w14:paraId="2214E837" w14:textId="171D4F90" w:rsidR="0089505C" w:rsidRPr="000E620B" w:rsidRDefault="0089505C" w:rsidP="00B436F9">
      <w:pPr>
        <w:pStyle w:val="BodyText"/>
        <w:jc w:val="both"/>
        <w:rPr>
          <w:sz w:val="20"/>
        </w:rPr>
      </w:pPr>
    </w:p>
    <w:p w14:paraId="5A820906" w14:textId="49A1107C" w:rsidR="0089505C" w:rsidRPr="000E620B" w:rsidRDefault="0089505C" w:rsidP="00B436F9">
      <w:pPr>
        <w:pStyle w:val="BodyText"/>
        <w:jc w:val="both"/>
        <w:rPr>
          <w:sz w:val="20"/>
        </w:rPr>
      </w:pPr>
    </w:p>
    <w:p w14:paraId="43022EB4" w14:textId="45C67812" w:rsidR="0089505C" w:rsidRPr="000E620B" w:rsidRDefault="0089505C" w:rsidP="00B436F9">
      <w:pPr>
        <w:pStyle w:val="BodyText"/>
        <w:jc w:val="both"/>
        <w:rPr>
          <w:sz w:val="20"/>
        </w:rPr>
      </w:pPr>
    </w:p>
    <w:p w14:paraId="69F92BB8" w14:textId="170F223D" w:rsidR="0089505C" w:rsidRPr="000E620B" w:rsidRDefault="0089505C" w:rsidP="00B436F9">
      <w:pPr>
        <w:pStyle w:val="BodyText"/>
        <w:jc w:val="both"/>
        <w:rPr>
          <w:sz w:val="20"/>
        </w:rPr>
      </w:pPr>
    </w:p>
    <w:p w14:paraId="3AA14352" w14:textId="57A06D5D" w:rsidR="0089505C" w:rsidRPr="000E620B" w:rsidRDefault="0089505C" w:rsidP="00B436F9">
      <w:pPr>
        <w:pStyle w:val="BodyText"/>
        <w:jc w:val="both"/>
        <w:rPr>
          <w:sz w:val="20"/>
        </w:rPr>
      </w:pPr>
    </w:p>
    <w:p w14:paraId="430CF4DB" w14:textId="134B6C23" w:rsidR="0089505C" w:rsidRPr="000E620B" w:rsidRDefault="0089505C" w:rsidP="00B436F9">
      <w:pPr>
        <w:pStyle w:val="Schedule"/>
        <w:jc w:val="both"/>
        <w:rPr>
          <w:sz w:val="20"/>
          <w:szCs w:val="20"/>
        </w:rPr>
      </w:pPr>
      <w:bookmarkStart w:id="473" w:name="_Ref86139044"/>
      <w:bookmarkStart w:id="474" w:name="_Toc117432581"/>
      <w:r w:rsidRPr="000E620B">
        <w:rPr>
          <w:sz w:val="20"/>
          <w:szCs w:val="20"/>
        </w:rPr>
        <w:lastRenderedPageBreak/>
        <w:t xml:space="preserve">Data </w:t>
      </w:r>
      <w:r w:rsidR="007071A3" w:rsidRPr="000E620B">
        <w:rPr>
          <w:sz w:val="20"/>
          <w:szCs w:val="20"/>
        </w:rPr>
        <w:t>P</w:t>
      </w:r>
      <w:r w:rsidRPr="000E620B">
        <w:rPr>
          <w:sz w:val="20"/>
          <w:szCs w:val="20"/>
        </w:rPr>
        <w:t>rotection</w:t>
      </w:r>
      <w:bookmarkEnd w:id="473"/>
      <w:bookmarkEnd w:id="474"/>
    </w:p>
    <w:p w14:paraId="261D0B4F" w14:textId="77777777" w:rsidR="0006494A" w:rsidRPr="0006494A" w:rsidRDefault="0006494A">
      <w:pPr>
        <w:pStyle w:val="Level1Heading"/>
        <w:numPr>
          <w:ilvl w:val="0"/>
          <w:numId w:val="50"/>
        </w:numPr>
        <w:jc w:val="both"/>
        <w:rPr>
          <w:sz w:val="21"/>
          <w:szCs w:val="21"/>
        </w:rPr>
      </w:pPr>
      <w:bookmarkStart w:id="475" w:name="_Ref530405811"/>
      <w:bookmarkStart w:id="476" w:name="a990287"/>
      <w:bookmarkStart w:id="477" w:name="_Toc343249204"/>
      <w:bookmarkStart w:id="478" w:name="_Toc108873046"/>
      <w:bookmarkStart w:id="479" w:name="_Toc117432582"/>
      <w:bookmarkStart w:id="480" w:name="_Ref86139761"/>
      <w:r w:rsidRPr="0006494A">
        <w:rPr>
          <w:sz w:val="21"/>
          <w:szCs w:val="21"/>
        </w:rPr>
        <w:t>Introduction and interpretation</w:t>
      </w:r>
      <w:bookmarkEnd w:id="475"/>
      <w:bookmarkEnd w:id="476"/>
      <w:bookmarkEnd w:id="477"/>
      <w:bookmarkEnd w:id="478"/>
      <w:bookmarkEnd w:id="479"/>
    </w:p>
    <w:p w14:paraId="43479B75" w14:textId="77777777" w:rsidR="0006494A" w:rsidRPr="00152F75" w:rsidRDefault="0006494A" w:rsidP="0006494A">
      <w:pPr>
        <w:pStyle w:val="Level2Number"/>
        <w:jc w:val="both"/>
        <w:rPr>
          <w:sz w:val="20"/>
          <w:szCs w:val="16"/>
        </w:rPr>
      </w:pPr>
      <w:r w:rsidRPr="00152F75">
        <w:rPr>
          <w:sz w:val="20"/>
          <w:szCs w:val="16"/>
        </w:rPr>
        <w:t>This Schedule sets out the parties’ rights and obligations in relation to Data Protection Law.</w:t>
      </w:r>
    </w:p>
    <w:p w14:paraId="2D23B577" w14:textId="4AEC96CC" w:rsidR="0006494A" w:rsidRPr="00152F75" w:rsidRDefault="0006494A" w:rsidP="0006494A">
      <w:pPr>
        <w:pStyle w:val="Level2Number"/>
        <w:jc w:val="both"/>
        <w:rPr>
          <w:sz w:val="20"/>
          <w:szCs w:val="16"/>
        </w:rPr>
      </w:pPr>
      <w:r w:rsidRPr="00152F75">
        <w:rPr>
          <w:sz w:val="20"/>
          <w:szCs w:val="16"/>
        </w:rPr>
        <w:t>The definitions and rules of interpretation in this paragraph apply in this Schedule</w:t>
      </w:r>
      <w:r w:rsidR="00A40463">
        <w:rPr>
          <w:sz w:val="20"/>
          <w:szCs w:val="16"/>
        </w:rPr>
        <w:t>.</w:t>
      </w:r>
    </w:p>
    <w:tbl>
      <w:tblPr>
        <w:tblStyle w:val="TableGrid"/>
        <w:tblW w:w="0" w:type="auto"/>
        <w:tblInd w:w="720" w:type="dxa"/>
        <w:tblLook w:val="04A0" w:firstRow="1" w:lastRow="0" w:firstColumn="1" w:lastColumn="0" w:noHBand="0" w:noVBand="1"/>
      </w:tblPr>
      <w:tblGrid>
        <w:gridCol w:w="1990"/>
        <w:gridCol w:w="6307"/>
      </w:tblGrid>
      <w:tr w:rsidR="0006494A" w14:paraId="1B59AD79" w14:textId="77777777" w:rsidTr="00D30E1F">
        <w:trPr>
          <w:cnfStyle w:val="100000000000" w:firstRow="1" w:lastRow="0" w:firstColumn="0" w:lastColumn="0" w:oddVBand="0" w:evenVBand="0" w:oddHBand="0" w:evenHBand="0" w:firstRowFirstColumn="0" w:firstRowLastColumn="0" w:lastRowFirstColumn="0" w:lastRowLastColumn="0"/>
        </w:trPr>
        <w:tc>
          <w:tcPr>
            <w:tcW w:w="2110" w:type="dxa"/>
          </w:tcPr>
          <w:p w14:paraId="4DF56787" w14:textId="77777777" w:rsidR="0006494A" w:rsidRDefault="0006494A" w:rsidP="00D30E1F">
            <w:pPr>
              <w:pStyle w:val="Definition"/>
              <w:spacing w:after="0"/>
              <w:ind w:left="0"/>
              <w:rPr>
                <w:rStyle w:val="DefinitionTerm"/>
                <w:b w:val="0"/>
                <w:sz w:val="20"/>
                <w:szCs w:val="16"/>
              </w:rPr>
            </w:pPr>
            <w:bookmarkStart w:id="481" w:name="_Hlk79150746"/>
            <w:r w:rsidRPr="00152F75">
              <w:rPr>
                <w:rStyle w:val="DefinitionTerm"/>
                <w:bCs/>
                <w:sz w:val="20"/>
                <w:szCs w:val="16"/>
              </w:rPr>
              <w:t>Appendix:</w:t>
            </w:r>
          </w:p>
        </w:tc>
        <w:tc>
          <w:tcPr>
            <w:tcW w:w="6907" w:type="dxa"/>
          </w:tcPr>
          <w:p w14:paraId="5A9182F4" w14:textId="77777777" w:rsidR="0006494A" w:rsidRDefault="0006494A" w:rsidP="00D30E1F">
            <w:pPr>
              <w:pStyle w:val="Definition"/>
              <w:numPr>
                <w:ilvl w:val="0"/>
                <w:numId w:val="0"/>
              </w:numPr>
              <w:spacing w:after="0"/>
              <w:jc w:val="both"/>
              <w:rPr>
                <w:rStyle w:val="DefinitionTerm"/>
                <w:b w:val="0"/>
                <w:sz w:val="20"/>
                <w:szCs w:val="16"/>
              </w:rPr>
            </w:pPr>
            <w:r>
              <w:rPr>
                <w:rStyle w:val="DefinitionTerm"/>
                <w:b w:val="0"/>
                <w:sz w:val="20"/>
                <w:szCs w:val="16"/>
              </w:rPr>
              <w:t>T</w:t>
            </w:r>
            <w:r w:rsidRPr="00152F75">
              <w:rPr>
                <w:rStyle w:val="DefinitionTerm"/>
                <w:b w:val="0"/>
                <w:sz w:val="20"/>
                <w:szCs w:val="16"/>
              </w:rPr>
              <w:t>he appendix to this Schedule.</w:t>
            </w:r>
          </w:p>
        </w:tc>
      </w:tr>
      <w:tr w:rsidR="0006494A" w14:paraId="48942256" w14:textId="77777777" w:rsidTr="00D30E1F">
        <w:tc>
          <w:tcPr>
            <w:tcW w:w="2110" w:type="dxa"/>
          </w:tcPr>
          <w:p w14:paraId="5A60C4D6" w14:textId="77777777" w:rsidR="0006494A" w:rsidRDefault="0006494A" w:rsidP="00D30E1F">
            <w:pPr>
              <w:pStyle w:val="Definition"/>
              <w:spacing w:after="0"/>
              <w:ind w:left="0"/>
              <w:rPr>
                <w:rStyle w:val="DefinitionTerm"/>
                <w:b w:val="0"/>
                <w:sz w:val="20"/>
                <w:szCs w:val="16"/>
              </w:rPr>
            </w:pPr>
            <w:r w:rsidRPr="00152F75">
              <w:rPr>
                <w:rStyle w:val="DefinitionTerm"/>
                <w:sz w:val="20"/>
                <w:szCs w:val="16"/>
              </w:rPr>
              <w:t>Controller</w:t>
            </w:r>
            <w:r w:rsidRPr="00152F75">
              <w:rPr>
                <w:sz w:val="20"/>
                <w:szCs w:val="16"/>
              </w:rPr>
              <w:t>:</w:t>
            </w:r>
          </w:p>
        </w:tc>
        <w:tc>
          <w:tcPr>
            <w:tcW w:w="6907" w:type="dxa"/>
          </w:tcPr>
          <w:p w14:paraId="4D6C2354" w14:textId="77777777" w:rsidR="0006494A"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ny person, agency or other body who falls under the definition of "Controller" or "controller" under Data Protection Law.</w:t>
            </w:r>
          </w:p>
        </w:tc>
      </w:tr>
      <w:tr w:rsidR="0006494A" w14:paraId="56D91AF1" w14:textId="77777777" w:rsidTr="00D30E1F">
        <w:tc>
          <w:tcPr>
            <w:tcW w:w="2110" w:type="dxa"/>
          </w:tcPr>
          <w:p w14:paraId="75F60864" w14:textId="77777777" w:rsidR="0006494A" w:rsidRDefault="0006494A" w:rsidP="00D30E1F">
            <w:pPr>
              <w:pStyle w:val="Definition"/>
              <w:spacing w:after="0"/>
              <w:ind w:left="0"/>
              <w:rPr>
                <w:rStyle w:val="DefinitionTerm"/>
                <w:b w:val="0"/>
                <w:sz w:val="20"/>
                <w:szCs w:val="16"/>
              </w:rPr>
            </w:pPr>
            <w:r w:rsidRPr="00152F75">
              <w:rPr>
                <w:rStyle w:val="DefinitionTerm"/>
                <w:sz w:val="20"/>
                <w:szCs w:val="16"/>
              </w:rPr>
              <w:t>Customer Data Subject</w:t>
            </w:r>
            <w:r w:rsidRPr="00152F75">
              <w:rPr>
                <w:sz w:val="20"/>
                <w:szCs w:val="16"/>
              </w:rPr>
              <w:t>:</w:t>
            </w:r>
          </w:p>
        </w:tc>
        <w:tc>
          <w:tcPr>
            <w:tcW w:w="6907" w:type="dxa"/>
          </w:tcPr>
          <w:p w14:paraId="7AACEBA5" w14:textId="77777777" w:rsidR="0006494A"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 individual who is the subject of Customer Personal Data.  </w:t>
            </w:r>
          </w:p>
        </w:tc>
      </w:tr>
      <w:tr w:rsidR="0006494A" w14:paraId="56FC9014" w14:textId="77777777" w:rsidTr="00D30E1F">
        <w:tc>
          <w:tcPr>
            <w:tcW w:w="2110" w:type="dxa"/>
          </w:tcPr>
          <w:p w14:paraId="61EB6F1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Customer Personal Data</w:t>
            </w:r>
            <w:r w:rsidRPr="00152F75">
              <w:rPr>
                <w:sz w:val="20"/>
                <w:szCs w:val="16"/>
              </w:rPr>
              <w:t>:</w:t>
            </w:r>
          </w:p>
        </w:tc>
        <w:tc>
          <w:tcPr>
            <w:tcW w:w="6907" w:type="dxa"/>
          </w:tcPr>
          <w:p w14:paraId="2011692C"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ny Personal Data relating to any former, current, or prospective pupil, parent, member of staff of the Customer or former, current, or prospective member of the Customer's school community; any Personal Data held in the Customer Operating Environment  any Personal Data made available by or on behalf of the Customer to the Supplier in connection with the Services or this agreement.  </w:t>
            </w:r>
          </w:p>
        </w:tc>
      </w:tr>
      <w:tr w:rsidR="0006494A" w14:paraId="6A05D378" w14:textId="77777777" w:rsidTr="00D30E1F">
        <w:tc>
          <w:tcPr>
            <w:tcW w:w="2110" w:type="dxa"/>
          </w:tcPr>
          <w:p w14:paraId="323039F7"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Breach</w:t>
            </w:r>
            <w:r w:rsidRPr="00152F75">
              <w:rPr>
                <w:sz w:val="20"/>
                <w:szCs w:val="16"/>
              </w:rPr>
              <w:t>:</w:t>
            </w:r>
          </w:p>
        </w:tc>
        <w:tc>
          <w:tcPr>
            <w:tcW w:w="6907" w:type="dxa"/>
          </w:tcPr>
          <w:p w14:paraId="7F2C8561"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breach of Data Protection Law, any Personal Data Breach and anything that is both a breach of Data Protection Law and a Personal Data Breach.</w:t>
            </w:r>
          </w:p>
        </w:tc>
      </w:tr>
      <w:tr w:rsidR="0006494A" w14:paraId="7BE978E1" w14:textId="77777777" w:rsidTr="00D30E1F">
        <w:tc>
          <w:tcPr>
            <w:tcW w:w="2110" w:type="dxa"/>
          </w:tcPr>
          <w:p w14:paraId="7C8E9EE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Protection Law</w:t>
            </w:r>
            <w:r w:rsidRPr="00152F75">
              <w:rPr>
                <w:sz w:val="20"/>
                <w:szCs w:val="16"/>
              </w:rPr>
              <w:t>:</w:t>
            </w:r>
          </w:p>
        </w:tc>
        <w:tc>
          <w:tcPr>
            <w:tcW w:w="6907" w:type="dxa"/>
          </w:tcPr>
          <w:p w14:paraId="0672C483" w14:textId="77777777" w:rsidR="0006494A" w:rsidRPr="00152F75" w:rsidRDefault="0006494A" w:rsidP="00D30E1F">
            <w:pPr>
              <w:pStyle w:val="Definition"/>
              <w:numPr>
                <w:ilvl w:val="0"/>
                <w:numId w:val="0"/>
              </w:numPr>
              <w:spacing w:after="0"/>
              <w:jc w:val="both"/>
              <w:rPr>
                <w:sz w:val="20"/>
                <w:szCs w:val="16"/>
              </w:rPr>
            </w:pPr>
            <w:r>
              <w:rPr>
                <w:sz w:val="20"/>
                <w:szCs w:val="16"/>
              </w:rPr>
              <w:t>T</w:t>
            </w:r>
            <w:r w:rsidRPr="00152F75">
              <w:rPr>
                <w:sz w:val="20"/>
                <w:szCs w:val="16"/>
              </w:rPr>
              <w:t>he Data Protection Act 2018, the GDPR (to the extent applicable), the UK GDPR, any other applicable law concerning data protection, privacy, or confidentiality and any subordinate or related legislation</w:t>
            </w:r>
            <w:r>
              <w:rPr>
                <w:sz w:val="20"/>
                <w:szCs w:val="16"/>
              </w:rPr>
              <w:t>.</w:t>
            </w:r>
          </w:p>
        </w:tc>
      </w:tr>
      <w:tr w:rsidR="0006494A" w14:paraId="317744E1" w14:textId="77777777" w:rsidTr="00D30E1F">
        <w:tc>
          <w:tcPr>
            <w:tcW w:w="2110" w:type="dxa"/>
          </w:tcPr>
          <w:p w14:paraId="46CF3EC8"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Data Subject</w:t>
            </w:r>
            <w:r w:rsidRPr="00152F75">
              <w:rPr>
                <w:sz w:val="20"/>
                <w:szCs w:val="16"/>
              </w:rPr>
              <w:t>:</w:t>
            </w:r>
          </w:p>
        </w:tc>
        <w:tc>
          <w:tcPr>
            <w:tcW w:w="6907" w:type="dxa"/>
          </w:tcPr>
          <w:p w14:paraId="17A85FFE"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 individual who falls under the definition of data subject under Data Protection Law.</w:t>
            </w:r>
          </w:p>
        </w:tc>
      </w:tr>
      <w:tr w:rsidR="0006494A" w14:paraId="7A93C847" w14:textId="77777777" w:rsidTr="00D30E1F">
        <w:tc>
          <w:tcPr>
            <w:tcW w:w="2110" w:type="dxa"/>
          </w:tcPr>
          <w:p w14:paraId="479A28A8"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GDPR</w:t>
            </w:r>
            <w:r w:rsidRPr="00152F75">
              <w:rPr>
                <w:sz w:val="20"/>
                <w:szCs w:val="16"/>
              </w:rPr>
              <w:t>:</w:t>
            </w:r>
          </w:p>
        </w:tc>
        <w:tc>
          <w:tcPr>
            <w:tcW w:w="6907" w:type="dxa"/>
          </w:tcPr>
          <w:p w14:paraId="0016825D" w14:textId="77777777" w:rsidR="0006494A" w:rsidRPr="00152F75" w:rsidRDefault="0006494A" w:rsidP="00D30E1F">
            <w:pPr>
              <w:pStyle w:val="Definition"/>
              <w:numPr>
                <w:ilvl w:val="0"/>
                <w:numId w:val="0"/>
              </w:numPr>
              <w:spacing w:after="0"/>
              <w:jc w:val="both"/>
              <w:rPr>
                <w:sz w:val="20"/>
                <w:szCs w:val="16"/>
              </w:rPr>
            </w:pPr>
            <w:r w:rsidRPr="00152F75">
              <w:rPr>
                <w:sz w:val="20"/>
                <w:szCs w:val="16"/>
              </w:rPr>
              <w:t>Regulation (EU) 2016/679 of the European Parliament and the Council of 27 April 2016, otherwise known as the General Data Protection Regulation.</w:t>
            </w:r>
          </w:p>
        </w:tc>
      </w:tr>
      <w:tr w:rsidR="0006494A" w14:paraId="28BF1557" w14:textId="77777777" w:rsidTr="00D30E1F">
        <w:tc>
          <w:tcPr>
            <w:tcW w:w="2110" w:type="dxa"/>
          </w:tcPr>
          <w:p w14:paraId="1277493A"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Joint Controller:</w:t>
            </w:r>
          </w:p>
        </w:tc>
        <w:tc>
          <w:tcPr>
            <w:tcW w:w="6907" w:type="dxa"/>
          </w:tcPr>
          <w:p w14:paraId="0540F9E2" w14:textId="77777777" w:rsidR="0006494A" w:rsidRPr="00152F75" w:rsidRDefault="0006494A" w:rsidP="00D30E1F">
            <w:pPr>
              <w:pStyle w:val="Definition"/>
              <w:numPr>
                <w:ilvl w:val="0"/>
                <w:numId w:val="0"/>
              </w:numPr>
              <w:spacing w:after="0"/>
              <w:jc w:val="both"/>
              <w:rPr>
                <w:sz w:val="20"/>
                <w:szCs w:val="16"/>
              </w:rPr>
            </w:pPr>
            <w:r w:rsidRPr="00152F75">
              <w:rPr>
                <w:rStyle w:val="DefinitionTerm"/>
                <w:b w:val="0"/>
                <w:bCs/>
                <w:sz w:val="20"/>
                <w:szCs w:val="16"/>
              </w:rPr>
              <w:t>As described under Data Protection Law.</w:t>
            </w:r>
          </w:p>
        </w:tc>
      </w:tr>
      <w:tr w:rsidR="0006494A" w14:paraId="44C1B470" w14:textId="77777777" w:rsidTr="00D30E1F">
        <w:tc>
          <w:tcPr>
            <w:tcW w:w="2110" w:type="dxa"/>
          </w:tcPr>
          <w:p w14:paraId="45A273F6" w14:textId="77777777" w:rsidR="0006494A" w:rsidRPr="00152F75" w:rsidRDefault="0006494A" w:rsidP="00D30E1F">
            <w:pPr>
              <w:pStyle w:val="Definition"/>
              <w:spacing w:after="0"/>
              <w:ind w:left="0"/>
              <w:rPr>
                <w:rStyle w:val="DefinitionTerm"/>
                <w:sz w:val="20"/>
                <w:szCs w:val="16"/>
              </w:rPr>
            </w:pPr>
            <w:r w:rsidRPr="00152F75">
              <w:rPr>
                <w:b/>
                <w:bCs/>
                <w:sz w:val="20"/>
                <w:szCs w:val="16"/>
              </w:rPr>
              <w:t>Relevant Occurrence</w:t>
            </w:r>
            <w:r w:rsidRPr="00152F75">
              <w:rPr>
                <w:sz w:val="20"/>
                <w:szCs w:val="16"/>
              </w:rPr>
              <w:t>:</w:t>
            </w:r>
          </w:p>
        </w:tc>
        <w:tc>
          <w:tcPr>
            <w:tcW w:w="6907" w:type="dxa"/>
          </w:tcPr>
          <w:p w14:paraId="0447778B" w14:textId="77777777" w:rsidR="0006494A" w:rsidRPr="002547E8"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ny of the following: (a) any communication from the Information Commissioner's Office (or any other relevant data protection supervisory authority) concerning any Processing of Customer Personal Data; (b) any exercise, or purported exercise, by a Customer Data Subject of their rights in their Personal Data; (c) any complaint, enquiry or other communication from a Customer Data Subject relating to data protection compliance or relating to compliance with Data Protection Law; or (d) any actual or suspected Data Breach concerning Customer Personal Data.</w:t>
            </w:r>
          </w:p>
        </w:tc>
      </w:tr>
      <w:tr w:rsidR="0006494A" w14:paraId="6DAECB20" w14:textId="77777777" w:rsidTr="00D30E1F">
        <w:tc>
          <w:tcPr>
            <w:tcW w:w="2110" w:type="dxa"/>
          </w:tcPr>
          <w:p w14:paraId="5633F538" w14:textId="77777777" w:rsidR="0006494A" w:rsidRPr="00152F75" w:rsidRDefault="0006494A" w:rsidP="00D30E1F">
            <w:pPr>
              <w:pStyle w:val="Definition"/>
              <w:spacing w:after="0"/>
              <w:ind w:left="0"/>
              <w:rPr>
                <w:b/>
                <w:bCs/>
                <w:sz w:val="20"/>
                <w:szCs w:val="16"/>
              </w:rPr>
            </w:pPr>
            <w:r w:rsidRPr="00152F75">
              <w:rPr>
                <w:rStyle w:val="DefinitionTerm"/>
                <w:sz w:val="20"/>
                <w:szCs w:val="16"/>
              </w:rPr>
              <w:t>Personal Data</w:t>
            </w:r>
            <w:r w:rsidRPr="00152F75">
              <w:rPr>
                <w:sz w:val="20"/>
                <w:szCs w:val="16"/>
              </w:rPr>
              <w:t>:</w:t>
            </w:r>
          </w:p>
        </w:tc>
        <w:tc>
          <w:tcPr>
            <w:tcW w:w="6907" w:type="dxa"/>
          </w:tcPr>
          <w:p w14:paraId="22533897"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information which falls under the definition of "personal data" under Data Protection Law.</w:t>
            </w:r>
          </w:p>
        </w:tc>
      </w:tr>
      <w:tr w:rsidR="0006494A" w14:paraId="42CFA478" w14:textId="77777777" w:rsidTr="00D30E1F">
        <w:tc>
          <w:tcPr>
            <w:tcW w:w="2110" w:type="dxa"/>
          </w:tcPr>
          <w:p w14:paraId="65B37565"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Personal Data Breach</w:t>
            </w:r>
            <w:r w:rsidRPr="00152F75">
              <w:rPr>
                <w:sz w:val="20"/>
                <w:szCs w:val="16"/>
              </w:rPr>
              <w:t>:</w:t>
            </w:r>
          </w:p>
        </w:tc>
        <w:tc>
          <w:tcPr>
            <w:tcW w:w="6907" w:type="dxa"/>
          </w:tcPr>
          <w:p w14:paraId="30AB9DC0"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s defined in the UK GDPR.  </w:t>
            </w:r>
          </w:p>
        </w:tc>
      </w:tr>
      <w:tr w:rsidR="0006494A" w14:paraId="33014366" w14:textId="77777777" w:rsidTr="00D30E1F">
        <w:tc>
          <w:tcPr>
            <w:tcW w:w="2110" w:type="dxa"/>
          </w:tcPr>
          <w:p w14:paraId="32E561A4"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Processing</w:t>
            </w:r>
            <w:r w:rsidRPr="00152F75">
              <w:rPr>
                <w:b/>
                <w:sz w:val="20"/>
                <w:szCs w:val="16"/>
              </w:rPr>
              <w:t>, Processed and Process</w:t>
            </w:r>
            <w:r w:rsidRPr="00152F75">
              <w:rPr>
                <w:sz w:val="20"/>
                <w:szCs w:val="16"/>
              </w:rPr>
              <w:t>:</w:t>
            </w:r>
          </w:p>
        </w:tc>
        <w:tc>
          <w:tcPr>
            <w:tcW w:w="6907" w:type="dxa"/>
          </w:tcPr>
          <w:p w14:paraId="24DFA673" w14:textId="77777777" w:rsidR="0006494A" w:rsidRPr="00152F75" w:rsidRDefault="0006494A" w:rsidP="00D30E1F">
            <w:pPr>
              <w:pStyle w:val="Definition"/>
              <w:numPr>
                <w:ilvl w:val="0"/>
                <w:numId w:val="0"/>
              </w:numPr>
              <w:spacing w:after="0"/>
              <w:jc w:val="both"/>
              <w:rPr>
                <w:sz w:val="20"/>
                <w:szCs w:val="16"/>
              </w:rPr>
            </w:pPr>
            <w:r>
              <w:rPr>
                <w:sz w:val="20"/>
                <w:szCs w:val="16"/>
              </w:rPr>
              <w:t>As</w:t>
            </w:r>
            <w:r w:rsidRPr="00152F75">
              <w:rPr>
                <w:sz w:val="20"/>
                <w:szCs w:val="16"/>
              </w:rPr>
              <w:t xml:space="preserve"> described under Data Protection Law. </w:t>
            </w:r>
          </w:p>
        </w:tc>
      </w:tr>
      <w:tr w:rsidR="0006494A" w14:paraId="6412E67F" w14:textId="77777777" w:rsidTr="00D30E1F">
        <w:tc>
          <w:tcPr>
            <w:tcW w:w="2110" w:type="dxa"/>
          </w:tcPr>
          <w:p w14:paraId="52836DAE"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Processor</w:t>
            </w:r>
            <w:r w:rsidRPr="00152F75">
              <w:rPr>
                <w:sz w:val="20"/>
                <w:szCs w:val="16"/>
              </w:rPr>
              <w:t>:</w:t>
            </w:r>
          </w:p>
        </w:tc>
        <w:tc>
          <w:tcPr>
            <w:tcW w:w="6907" w:type="dxa"/>
          </w:tcPr>
          <w:p w14:paraId="17138CF2"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person, agency or other body who falls under the definition of "Processor" or "processor" under Data Protection Law.</w:t>
            </w:r>
          </w:p>
        </w:tc>
      </w:tr>
      <w:tr w:rsidR="0006494A" w14:paraId="34216042" w14:textId="77777777" w:rsidTr="00D30E1F">
        <w:tc>
          <w:tcPr>
            <w:tcW w:w="2110" w:type="dxa"/>
          </w:tcPr>
          <w:p w14:paraId="44217406"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Sub</w:t>
            </w:r>
            <w:r w:rsidRPr="00152F75">
              <w:rPr>
                <w:b/>
                <w:bCs/>
                <w:sz w:val="20"/>
                <w:szCs w:val="16"/>
              </w:rPr>
              <w:t>-Processor</w:t>
            </w:r>
            <w:r w:rsidRPr="00152F75">
              <w:rPr>
                <w:sz w:val="20"/>
                <w:szCs w:val="16"/>
              </w:rPr>
              <w:t>:</w:t>
            </w:r>
          </w:p>
        </w:tc>
        <w:tc>
          <w:tcPr>
            <w:tcW w:w="6907" w:type="dxa"/>
          </w:tcPr>
          <w:p w14:paraId="526CD482" w14:textId="00510151"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 xml:space="preserve">s defined in paragraph </w:t>
            </w:r>
            <w:r w:rsidRPr="00152F75">
              <w:rPr>
                <w:sz w:val="20"/>
                <w:szCs w:val="16"/>
              </w:rPr>
              <w:fldChar w:fldCharType="begin"/>
            </w:r>
            <w:r w:rsidRPr="00152F75">
              <w:rPr>
                <w:sz w:val="20"/>
                <w:szCs w:val="16"/>
              </w:rPr>
              <w:instrText xml:space="preserve"> REF _Ref79150655 \r \h  \* MERGEFORMAT </w:instrText>
            </w:r>
            <w:r w:rsidRPr="00152F75">
              <w:rPr>
                <w:sz w:val="20"/>
                <w:szCs w:val="16"/>
              </w:rPr>
            </w:r>
            <w:r w:rsidRPr="00152F75">
              <w:rPr>
                <w:sz w:val="20"/>
                <w:szCs w:val="16"/>
              </w:rPr>
              <w:fldChar w:fldCharType="separate"/>
            </w:r>
            <w:r w:rsidR="00BA7F8D">
              <w:rPr>
                <w:sz w:val="20"/>
                <w:szCs w:val="16"/>
              </w:rPr>
              <w:t>5.8</w:t>
            </w:r>
            <w:r w:rsidRPr="00152F75">
              <w:rPr>
                <w:sz w:val="20"/>
                <w:szCs w:val="16"/>
              </w:rPr>
              <w:fldChar w:fldCharType="end"/>
            </w:r>
            <w:r w:rsidRPr="00152F75">
              <w:rPr>
                <w:sz w:val="20"/>
                <w:szCs w:val="16"/>
              </w:rPr>
              <w:t>.</w:t>
            </w:r>
          </w:p>
        </w:tc>
      </w:tr>
      <w:tr w:rsidR="0006494A" w14:paraId="592A6AC9" w14:textId="77777777" w:rsidTr="00D30E1F">
        <w:tc>
          <w:tcPr>
            <w:tcW w:w="2110" w:type="dxa"/>
          </w:tcPr>
          <w:p w14:paraId="7F76A66E" w14:textId="77777777" w:rsidR="0006494A" w:rsidRPr="00152F75" w:rsidRDefault="0006494A" w:rsidP="00D30E1F">
            <w:pPr>
              <w:pStyle w:val="Definition"/>
              <w:spacing w:after="0"/>
              <w:ind w:left="0"/>
              <w:rPr>
                <w:rStyle w:val="DefinitionTerm"/>
                <w:sz w:val="20"/>
                <w:szCs w:val="16"/>
              </w:rPr>
            </w:pPr>
            <w:r w:rsidRPr="00152F75">
              <w:rPr>
                <w:rStyle w:val="DefinitionTerm"/>
                <w:sz w:val="20"/>
                <w:szCs w:val="16"/>
              </w:rPr>
              <w:t>Relevant Occurrence</w:t>
            </w:r>
            <w:r w:rsidRPr="00152F75">
              <w:rPr>
                <w:sz w:val="20"/>
                <w:szCs w:val="16"/>
              </w:rPr>
              <w:t>:</w:t>
            </w:r>
          </w:p>
        </w:tc>
        <w:tc>
          <w:tcPr>
            <w:tcW w:w="6907" w:type="dxa"/>
          </w:tcPr>
          <w:p w14:paraId="05DBBDBB" w14:textId="77777777" w:rsidR="0006494A" w:rsidRPr="00152F75" w:rsidRDefault="0006494A" w:rsidP="00D30E1F">
            <w:pPr>
              <w:pStyle w:val="Definition"/>
              <w:numPr>
                <w:ilvl w:val="0"/>
                <w:numId w:val="0"/>
              </w:numPr>
              <w:spacing w:after="0"/>
              <w:jc w:val="both"/>
              <w:rPr>
                <w:sz w:val="20"/>
                <w:szCs w:val="16"/>
              </w:rPr>
            </w:pPr>
            <w:r>
              <w:rPr>
                <w:sz w:val="20"/>
                <w:szCs w:val="16"/>
              </w:rPr>
              <w:t>A</w:t>
            </w:r>
            <w:r w:rsidRPr="00152F75">
              <w:rPr>
                <w:sz w:val="20"/>
                <w:szCs w:val="16"/>
              </w:rPr>
              <w:t>ny of the following:</w:t>
            </w:r>
          </w:p>
          <w:p w14:paraId="5A0A5479" w14:textId="77777777" w:rsidR="0006494A" w:rsidRPr="00152F75" w:rsidRDefault="0006494A" w:rsidP="00D30E1F">
            <w:pPr>
              <w:pStyle w:val="Definition1"/>
              <w:spacing w:after="0"/>
              <w:ind w:left="631" w:hanging="436"/>
              <w:jc w:val="both"/>
              <w:rPr>
                <w:sz w:val="20"/>
                <w:szCs w:val="16"/>
              </w:rPr>
            </w:pPr>
            <w:r w:rsidRPr="00152F75">
              <w:rPr>
                <w:sz w:val="20"/>
                <w:szCs w:val="16"/>
              </w:rPr>
              <w:t xml:space="preserve">any communication from the Information Commissioner's Office (or any other relevant data protection supervisory authority) concerning any Processing by the Supplier of Personal Data or concerning any Processing of Customer Personal Data; </w:t>
            </w:r>
          </w:p>
          <w:p w14:paraId="59577FDF" w14:textId="77777777" w:rsidR="0006494A" w:rsidRPr="00152F75" w:rsidRDefault="0006494A" w:rsidP="00D30E1F">
            <w:pPr>
              <w:pStyle w:val="Definition1"/>
              <w:spacing w:after="0"/>
              <w:ind w:left="631" w:hanging="436"/>
              <w:jc w:val="both"/>
              <w:rPr>
                <w:sz w:val="20"/>
                <w:szCs w:val="16"/>
              </w:rPr>
            </w:pPr>
            <w:r w:rsidRPr="00152F75">
              <w:rPr>
                <w:sz w:val="20"/>
                <w:szCs w:val="16"/>
              </w:rPr>
              <w:lastRenderedPageBreak/>
              <w:t>any exercise, or purported exercise, by a Customer Data Subject of their rights in their Personal Data;</w:t>
            </w:r>
          </w:p>
          <w:p w14:paraId="0CD166A8" w14:textId="77777777" w:rsidR="0006494A" w:rsidRPr="00152F75" w:rsidRDefault="0006494A" w:rsidP="00D30E1F">
            <w:pPr>
              <w:pStyle w:val="Definition1"/>
              <w:spacing w:after="0"/>
              <w:ind w:left="631" w:hanging="436"/>
              <w:jc w:val="both"/>
              <w:rPr>
                <w:sz w:val="20"/>
                <w:szCs w:val="16"/>
              </w:rPr>
            </w:pPr>
            <w:r w:rsidRPr="00152F75">
              <w:rPr>
                <w:sz w:val="20"/>
                <w:szCs w:val="16"/>
              </w:rPr>
              <w:t xml:space="preserve">any complaint, </w:t>
            </w:r>
            <w:proofErr w:type="gramStart"/>
            <w:r w:rsidRPr="00152F75">
              <w:rPr>
                <w:sz w:val="20"/>
                <w:szCs w:val="16"/>
              </w:rPr>
              <w:t>enquiry</w:t>
            </w:r>
            <w:proofErr w:type="gramEnd"/>
            <w:r w:rsidRPr="00152F75">
              <w:rPr>
                <w:sz w:val="20"/>
                <w:szCs w:val="16"/>
              </w:rPr>
              <w:t xml:space="preserve"> or other communication from a Customer Data Subject; or</w:t>
            </w:r>
          </w:p>
          <w:p w14:paraId="585BE9EF" w14:textId="77777777" w:rsidR="0006494A" w:rsidRPr="002547E8" w:rsidRDefault="0006494A" w:rsidP="00D30E1F">
            <w:pPr>
              <w:pStyle w:val="Definition1"/>
              <w:spacing w:after="0"/>
              <w:ind w:left="631" w:hanging="436"/>
              <w:jc w:val="both"/>
              <w:rPr>
                <w:sz w:val="20"/>
                <w:szCs w:val="16"/>
              </w:rPr>
            </w:pPr>
            <w:r w:rsidRPr="00152F75">
              <w:rPr>
                <w:sz w:val="20"/>
                <w:szCs w:val="16"/>
              </w:rPr>
              <w:t xml:space="preserve">any actual or suspected Data Breach concerning Customer Personal Data. </w:t>
            </w:r>
          </w:p>
        </w:tc>
      </w:tr>
      <w:tr w:rsidR="0006494A" w14:paraId="6D450352" w14:textId="77777777" w:rsidTr="00D30E1F">
        <w:tc>
          <w:tcPr>
            <w:tcW w:w="2110" w:type="dxa"/>
          </w:tcPr>
          <w:p w14:paraId="4B4F8F9D" w14:textId="77777777" w:rsidR="0006494A" w:rsidRPr="00152F75" w:rsidRDefault="0006494A" w:rsidP="00D30E1F">
            <w:pPr>
              <w:pStyle w:val="Definition"/>
              <w:spacing w:after="0"/>
              <w:ind w:left="0"/>
              <w:rPr>
                <w:rStyle w:val="DefinitionTerm"/>
                <w:sz w:val="20"/>
                <w:szCs w:val="16"/>
              </w:rPr>
            </w:pPr>
            <w:r w:rsidRPr="00152F75">
              <w:rPr>
                <w:rStyle w:val="DefinitionTerm"/>
                <w:bCs/>
                <w:sz w:val="20"/>
                <w:szCs w:val="16"/>
              </w:rPr>
              <w:lastRenderedPageBreak/>
              <w:t>Special Category Personal Data:</w:t>
            </w:r>
          </w:p>
        </w:tc>
        <w:tc>
          <w:tcPr>
            <w:tcW w:w="6907" w:type="dxa"/>
          </w:tcPr>
          <w:p w14:paraId="464557C5" w14:textId="77777777" w:rsidR="0006494A" w:rsidRPr="00152F75" w:rsidRDefault="0006494A" w:rsidP="00D30E1F">
            <w:pPr>
              <w:pStyle w:val="Definition"/>
              <w:numPr>
                <w:ilvl w:val="0"/>
                <w:numId w:val="0"/>
              </w:numPr>
              <w:spacing w:after="0"/>
              <w:jc w:val="both"/>
              <w:rPr>
                <w:sz w:val="20"/>
                <w:szCs w:val="16"/>
              </w:rPr>
            </w:pPr>
            <w:bookmarkStart w:id="482" w:name="_Hlk85713186"/>
            <w:r>
              <w:rPr>
                <w:rStyle w:val="DefinitionTerm"/>
                <w:b w:val="0"/>
                <w:sz w:val="20"/>
                <w:szCs w:val="16"/>
              </w:rPr>
              <w:t>T</w:t>
            </w:r>
            <w:r w:rsidRPr="00152F75">
              <w:rPr>
                <w:rStyle w:val="DefinitionTerm"/>
                <w:b w:val="0"/>
                <w:sz w:val="20"/>
                <w:szCs w:val="16"/>
              </w:rPr>
              <w:t xml:space="preserve">hose categories of Personal Data described in Article 9 paragraph 1 of the UK GDPR and </w:t>
            </w:r>
            <w:r w:rsidRPr="00152F75">
              <w:rPr>
                <w:sz w:val="20"/>
                <w:szCs w:val="16"/>
              </w:rPr>
              <w:t>Personal Data relating to criminal convictions and offences.</w:t>
            </w:r>
            <w:r w:rsidRPr="00152F75">
              <w:rPr>
                <w:rStyle w:val="DefinitionTerm"/>
                <w:b w:val="0"/>
                <w:sz w:val="20"/>
                <w:szCs w:val="16"/>
              </w:rPr>
              <w:t xml:space="preserve"> </w:t>
            </w:r>
            <w:bookmarkEnd w:id="482"/>
          </w:p>
        </w:tc>
      </w:tr>
      <w:tr w:rsidR="0006494A" w14:paraId="285B87A2" w14:textId="77777777" w:rsidTr="00D30E1F">
        <w:tc>
          <w:tcPr>
            <w:tcW w:w="2110" w:type="dxa"/>
          </w:tcPr>
          <w:p w14:paraId="0B9D4A11" w14:textId="77777777" w:rsidR="0006494A" w:rsidRPr="00152F75" w:rsidRDefault="0006494A" w:rsidP="00D30E1F">
            <w:pPr>
              <w:pStyle w:val="Definition"/>
              <w:spacing w:after="0"/>
              <w:ind w:left="0"/>
              <w:rPr>
                <w:rStyle w:val="DefinitionTerm"/>
                <w:bCs/>
                <w:sz w:val="20"/>
                <w:szCs w:val="16"/>
              </w:rPr>
            </w:pPr>
            <w:r w:rsidRPr="00152F75">
              <w:rPr>
                <w:rStyle w:val="DefinitionTerm"/>
                <w:sz w:val="20"/>
                <w:szCs w:val="16"/>
              </w:rPr>
              <w:t>Special Conditions</w:t>
            </w:r>
            <w:r w:rsidRPr="00152F75">
              <w:rPr>
                <w:sz w:val="20"/>
                <w:szCs w:val="16"/>
              </w:rPr>
              <w:t>:</w:t>
            </w:r>
          </w:p>
        </w:tc>
        <w:tc>
          <w:tcPr>
            <w:tcW w:w="6907" w:type="dxa"/>
          </w:tcPr>
          <w:p w14:paraId="2C2F2998" w14:textId="77777777" w:rsidR="0006494A" w:rsidRPr="00152F75" w:rsidRDefault="0006494A" w:rsidP="00D30E1F">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ny additional terms and conditions described as such in the Appendix.  </w:t>
            </w:r>
          </w:p>
        </w:tc>
      </w:tr>
      <w:tr w:rsidR="0006494A" w14:paraId="18522627" w14:textId="77777777" w:rsidTr="00D30E1F">
        <w:tc>
          <w:tcPr>
            <w:tcW w:w="2110" w:type="dxa"/>
          </w:tcPr>
          <w:p w14:paraId="5A6F1C67" w14:textId="77777777" w:rsidR="0006494A" w:rsidRPr="00152F75" w:rsidRDefault="0006494A" w:rsidP="00D30E1F">
            <w:pPr>
              <w:pStyle w:val="Definition"/>
              <w:spacing w:after="0"/>
              <w:ind w:left="0"/>
              <w:rPr>
                <w:rStyle w:val="DefinitionTerm"/>
                <w:sz w:val="20"/>
                <w:szCs w:val="16"/>
              </w:rPr>
            </w:pPr>
            <w:r w:rsidRPr="00152F75">
              <w:rPr>
                <w:b/>
                <w:sz w:val="20"/>
                <w:szCs w:val="16"/>
              </w:rPr>
              <w:t>UK GDPR:</w:t>
            </w:r>
          </w:p>
        </w:tc>
        <w:tc>
          <w:tcPr>
            <w:tcW w:w="6907" w:type="dxa"/>
          </w:tcPr>
          <w:p w14:paraId="73A1915A" w14:textId="77777777" w:rsidR="0006494A" w:rsidRPr="00152F75" w:rsidRDefault="0006494A" w:rsidP="00D30E1F">
            <w:pPr>
              <w:pStyle w:val="Definition"/>
              <w:numPr>
                <w:ilvl w:val="0"/>
                <w:numId w:val="0"/>
              </w:numPr>
              <w:spacing w:after="0"/>
              <w:jc w:val="both"/>
              <w:rPr>
                <w:sz w:val="20"/>
                <w:szCs w:val="16"/>
              </w:rPr>
            </w:pPr>
            <w:r>
              <w:rPr>
                <w:sz w:val="20"/>
                <w:szCs w:val="16"/>
              </w:rPr>
              <w:t>T</w:t>
            </w:r>
            <w:r w:rsidRPr="00152F75">
              <w:rPr>
                <w:sz w:val="20"/>
                <w:szCs w:val="16"/>
              </w:rPr>
              <w:t>he UK GDPR as defined in section 3(10) (as supplemented by section 205(4)) of the Data Protection Act 2018.</w:t>
            </w:r>
          </w:p>
        </w:tc>
      </w:tr>
    </w:tbl>
    <w:p w14:paraId="228E74C5" w14:textId="77777777" w:rsidR="0006494A" w:rsidRPr="002547E8" w:rsidRDefault="0006494A" w:rsidP="0006494A">
      <w:pPr>
        <w:pStyle w:val="Definition"/>
        <w:numPr>
          <w:ilvl w:val="0"/>
          <w:numId w:val="0"/>
        </w:numPr>
        <w:ind w:left="720"/>
        <w:jc w:val="both"/>
        <w:rPr>
          <w:rStyle w:val="DefinitionTerm"/>
          <w:b w:val="0"/>
          <w:sz w:val="20"/>
          <w:szCs w:val="16"/>
        </w:rPr>
      </w:pPr>
    </w:p>
    <w:bookmarkEnd w:id="481"/>
    <w:p w14:paraId="4E2271CC" w14:textId="3E0A06FC" w:rsidR="0006494A" w:rsidRPr="00152F75" w:rsidRDefault="0006494A" w:rsidP="0006494A">
      <w:pPr>
        <w:pStyle w:val="Level2Number"/>
      </w:pPr>
      <w:r w:rsidRPr="00152F75">
        <w:t xml:space="preserve">Any term defined in the main body of this agreement shall have the same meaning in this Schedule. </w:t>
      </w:r>
    </w:p>
    <w:p w14:paraId="1A747CD9" w14:textId="77777777" w:rsidR="0006494A" w:rsidRPr="00152F75" w:rsidRDefault="0006494A" w:rsidP="0006494A">
      <w:pPr>
        <w:pStyle w:val="Level2Number"/>
        <w:jc w:val="both"/>
        <w:rPr>
          <w:sz w:val="20"/>
          <w:szCs w:val="16"/>
        </w:rPr>
      </w:pPr>
      <w:r w:rsidRPr="00152F75">
        <w:rPr>
          <w:sz w:val="20"/>
          <w:szCs w:val="16"/>
        </w:rPr>
        <w:t xml:space="preserve">A </w:t>
      </w:r>
      <w:r w:rsidRPr="00152F75">
        <w:rPr>
          <w:rStyle w:val="DefinitionTerm"/>
          <w:sz w:val="20"/>
          <w:szCs w:val="16"/>
        </w:rPr>
        <w:t>person</w:t>
      </w:r>
      <w:r w:rsidRPr="00152F75">
        <w:rPr>
          <w:sz w:val="20"/>
          <w:szCs w:val="16"/>
        </w:rPr>
        <w:t xml:space="preserve"> includes a natural person, corporate or unincorporated body (</w:t>
      </w:r>
      <w:proofErr w:type="gramStart"/>
      <w:r w:rsidRPr="00152F75">
        <w:rPr>
          <w:sz w:val="20"/>
          <w:szCs w:val="16"/>
        </w:rPr>
        <w:t>whether or not</w:t>
      </w:r>
      <w:proofErr w:type="gramEnd"/>
      <w:r w:rsidRPr="00152F75">
        <w:rPr>
          <w:sz w:val="20"/>
          <w:szCs w:val="16"/>
        </w:rPr>
        <w:t xml:space="preserve"> having separate legal personality).</w:t>
      </w:r>
    </w:p>
    <w:p w14:paraId="01E64D3A" w14:textId="77777777" w:rsidR="0006494A" w:rsidRPr="00152F75" w:rsidRDefault="0006494A" w:rsidP="0006494A">
      <w:pPr>
        <w:pStyle w:val="Level2Number"/>
        <w:jc w:val="both"/>
        <w:rPr>
          <w:sz w:val="20"/>
          <w:szCs w:val="16"/>
        </w:rPr>
      </w:pPr>
      <w:r w:rsidRPr="00152F75">
        <w:rPr>
          <w:sz w:val="20"/>
          <w:szCs w:val="16"/>
        </w:rPr>
        <w:t>The Appendix forms part of this Schedule and shall have effect as if set out in full in the main body of this Schedule. Any reference to this Schedule includes the Appendix.</w:t>
      </w:r>
    </w:p>
    <w:p w14:paraId="7B2D6CFA" w14:textId="77777777" w:rsidR="0006494A" w:rsidRPr="00152F75" w:rsidRDefault="0006494A" w:rsidP="0006494A">
      <w:pPr>
        <w:pStyle w:val="Level2Number"/>
        <w:jc w:val="both"/>
        <w:rPr>
          <w:sz w:val="20"/>
          <w:szCs w:val="16"/>
        </w:rPr>
      </w:pPr>
      <w:r w:rsidRPr="00152F75">
        <w:rPr>
          <w:sz w:val="20"/>
          <w:szCs w:val="16"/>
        </w:rPr>
        <w:t xml:space="preserve">To the extent of any inconsistency between any of the provisions of this Schedule, the provision that places the greater obligation on the Supplier shall prevail.  </w:t>
      </w:r>
    </w:p>
    <w:p w14:paraId="18BABAE5" w14:textId="77777777" w:rsidR="0006494A" w:rsidRPr="00152F75" w:rsidRDefault="0006494A" w:rsidP="0006494A">
      <w:pPr>
        <w:pStyle w:val="Level2Number"/>
        <w:jc w:val="both"/>
        <w:rPr>
          <w:sz w:val="20"/>
          <w:szCs w:val="16"/>
        </w:rPr>
      </w:pPr>
      <w:r w:rsidRPr="00152F75">
        <w:rPr>
          <w:sz w:val="20"/>
          <w:szCs w:val="16"/>
        </w:rPr>
        <w:t xml:space="preserve">Unless stated otherwise, a reference to a paragraph number in this Schedule is a reference to a numbered paragraph in the main body of this Schedule.  </w:t>
      </w:r>
    </w:p>
    <w:p w14:paraId="4EA0A85A" w14:textId="77777777" w:rsidR="0006494A" w:rsidRPr="00152F75" w:rsidRDefault="0006494A" w:rsidP="0006494A">
      <w:pPr>
        <w:pStyle w:val="Level1Heading"/>
        <w:jc w:val="both"/>
        <w:rPr>
          <w:sz w:val="21"/>
          <w:szCs w:val="21"/>
        </w:rPr>
      </w:pPr>
      <w:bookmarkStart w:id="483" w:name="_Toc108873047"/>
      <w:bookmarkStart w:id="484" w:name="_Toc117432583"/>
      <w:bookmarkStart w:id="485" w:name="a696633"/>
      <w:bookmarkStart w:id="486" w:name="_Toc343249205"/>
      <w:r w:rsidRPr="00152F75">
        <w:rPr>
          <w:sz w:val="21"/>
          <w:szCs w:val="21"/>
        </w:rPr>
        <w:t>Relationship between the parties</w:t>
      </w:r>
      <w:bookmarkEnd w:id="483"/>
      <w:bookmarkEnd w:id="484"/>
      <w:r w:rsidRPr="00152F75">
        <w:rPr>
          <w:sz w:val="21"/>
          <w:szCs w:val="21"/>
        </w:rPr>
        <w:t xml:space="preserve"> </w:t>
      </w:r>
    </w:p>
    <w:p w14:paraId="04675147" w14:textId="77777777" w:rsidR="0006494A" w:rsidRPr="00152F75" w:rsidRDefault="0006494A" w:rsidP="0006494A">
      <w:pPr>
        <w:pStyle w:val="Level2Number"/>
        <w:jc w:val="both"/>
        <w:rPr>
          <w:sz w:val="20"/>
          <w:szCs w:val="16"/>
        </w:rPr>
      </w:pPr>
      <w:r w:rsidRPr="00152F75">
        <w:rPr>
          <w:sz w:val="20"/>
          <w:szCs w:val="16"/>
        </w:rPr>
        <w:t>The Customer is a Controller of Customer Personal Data.  The Supplier is a Controller, a Processor, or both a Controller and a Processor of Customer Personal Data as described in the Appendix.</w:t>
      </w:r>
    </w:p>
    <w:p w14:paraId="0AA5B656" w14:textId="77777777" w:rsidR="0006494A" w:rsidRPr="00152F75" w:rsidRDefault="0006494A" w:rsidP="0006494A">
      <w:pPr>
        <w:pStyle w:val="Level2Number"/>
        <w:jc w:val="both"/>
        <w:rPr>
          <w:sz w:val="20"/>
          <w:szCs w:val="16"/>
        </w:rPr>
      </w:pPr>
      <w:bookmarkStart w:id="487" w:name="_Ref85626683"/>
      <w:r w:rsidRPr="00152F75">
        <w:rPr>
          <w:sz w:val="20"/>
          <w:szCs w:val="16"/>
        </w:rPr>
        <w:t>Each party acknowledges that it will Process Personal Data relating to the other party's staff in connection with the administration and management of this agreement.  Each party is a Controller in respect of such Processing.</w:t>
      </w:r>
      <w:bookmarkEnd w:id="487"/>
      <w:r w:rsidRPr="00152F75">
        <w:rPr>
          <w:sz w:val="20"/>
          <w:szCs w:val="16"/>
        </w:rPr>
        <w:t xml:space="preserve">  </w:t>
      </w:r>
    </w:p>
    <w:p w14:paraId="1250B4CC" w14:textId="77777777" w:rsidR="0006494A" w:rsidRPr="00152F75" w:rsidRDefault="0006494A" w:rsidP="0006494A">
      <w:pPr>
        <w:pStyle w:val="Level2Number"/>
        <w:jc w:val="both"/>
        <w:rPr>
          <w:sz w:val="20"/>
          <w:szCs w:val="16"/>
        </w:rPr>
      </w:pPr>
      <w:bookmarkStart w:id="488" w:name="_Hlk86656428"/>
      <w:bookmarkStart w:id="489" w:name="_Hlk86655610"/>
      <w:r w:rsidRPr="00152F75">
        <w:rPr>
          <w:sz w:val="20"/>
          <w:szCs w:val="16"/>
        </w:rPr>
        <w:t>The Supplier's obligations in this Schedule shall apply regardless of whether the Supplier is a Controller or Processor of Customer Personal Data save that:</w:t>
      </w:r>
    </w:p>
    <w:p w14:paraId="3D34A863" w14:textId="17C993F2" w:rsidR="0006494A" w:rsidRPr="00152F75" w:rsidRDefault="0006494A" w:rsidP="0006494A">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_Ref85624287 \r \h  \* MERGEFORMAT </w:instrText>
      </w:r>
      <w:r w:rsidRPr="00152F75">
        <w:rPr>
          <w:sz w:val="20"/>
          <w:szCs w:val="16"/>
        </w:rPr>
      </w:r>
      <w:r w:rsidRPr="00152F75">
        <w:rPr>
          <w:sz w:val="20"/>
          <w:szCs w:val="16"/>
        </w:rPr>
        <w:fldChar w:fldCharType="separate"/>
      </w:r>
      <w:r w:rsidR="00BA7F8D">
        <w:rPr>
          <w:sz w:val="20"/>
          <w:szCs w:val="16"/>
        </w:rPr>
        <w:t>3.4</w:t>
      </w:r>
      <w:r w:rsidRPr="00152F75">
        <w:rPr>
          <w:sz w:val="20"/>
          <w:szCs w:val="16"/>
        </w:rPr>
        <w:fldChar w:fldCharType="end"/>
      </w:r>
      <w:r w:rsidRPr="00152F75">
        <w:rPr>
          <w:sz w:val="20"/>
          <w:szCs w:val="16"/>
        </w:rPr>
        <w:t xml:space="preserve"> shall only apply where the Supplier is a Controller.  Paragraph </w:t>
      </w:r>
      <w:r w:rsidRPr="00152F75">
        <w:rPr>
          <w:sz w:val="20"/>
          <w:szCs w:val="16"/>
        </w:rPr>
        <w:fldChar w:fldCharType="begin"/>
      </w:r>
      <w:r w:rsidRPr="00152F75">
        <w:rPr>
          <w:sz w:val="20"/>
          <w:szCs w:val="16"/>
        </w:rPr>
        <w:instrText xml:space="preserve"> REF _Ref85651234 \r \h  \* MERGEFORMAT </w:instrText>
      </w:r>
      <w:r w:rsidRPr="00152F75">
        <w:rPr>
          <w:sz w:val="20"/>
          <w:szCs w:val="16"/>
        </w:rPr>
      </w:r>
      <w:r w:rsidRPr="00152F75">
        <w:rPr>
          <w:sz w:val="20"/>
          <w:szCs w:val="16"/>
        </w:rPr>
        <w:fldChar w:fldCharType="separate"/>
      </w:r>
      <w:r w:rsidR="00BA7F8D">
        <w:rPr>
          <w:sz w:val="20"/>
          <w:szCs w:val="16"/>
        </w:rPr>
        <w:t>2.4</w:t>
      </w:r>
      <w:r w:rsidRPr="00152F75">
        <w:rPr>
          <w:sz w:val="20"/>
          <w:szCs w:val="16"/>
        </w:rPr>
        <w:fldChar w:fldCharType="end"/>
      </w:r>
      <w:r w:rsidRPr="00152F75">
        <w:rPr>
          <w:sz w:val="20"/>
          <w:szCs w:val="16"/>
        </w:rPr>
        <w:t xml:space="preserve"> shall only apply where the parties are Joint Controllers; </w:t>
      </w:r>
    </w:p>
    <w:p w14:paraId="282CB33C" w14:textId="6E96FA43" w:rsidR="0006494A" w:rsidRPr="00152F75" w:rsidRDefault="0006494A" w:rsidP="0006494A">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_Ref85624291 \r \h  \* MERGEFORMAT </w:instrText>
      </w:r>
      <w:r w:rsidRPr="00152F75">
        <w:rPr>
          <w:sz w:val="20"/>
          <w:szCs w:val="16"/>
        </w:rPr>
      </w:r>
      <w:r w:rsidRPr="00152F75">
        <w:rPr>
          <w:sz w:val="20"/>
          <w:szCs w:val="16"/>
        </w:rPr>
        <w:fldChar w:fldCharType="separate"/>
      </w:r>
      <w:r w:rsidR="00BA7F8D">
        <w:rPr>
          <w:sz w:val="20"/>
          <w:szCs w:val="16"/>
        </w:rPr>
        <w:t>5</w:t>
      </w:r>
      <w:r w:rsidRPr="00152F75">
        <w:rPr>
          <w:sz w:val="20"/>
          <w:szCs w:val="16"/>
        </w:rPr>
        <w:fldChar w:fldCharType="end"/>
      </w:r>
      <w:r w:rsidRPr="00152F75">
        <w:rPr>
          <w:sz w:val="20"/>
          <w:szCs w:val="16"/>
        </w:rPr>
        <w:t xml:space="preserve"> shall only apply where the Supplier is a Processor; and</w:t>
      </w:r>
    </w:p>
    <w:p w14:paraId="55E4D365" w14:textId="77777777" w:rsidR="0006494A" w:rsidRPr="00152F75" w:rsidRDefault="0006494A" w:rsidP="0006494A">
      <w:pPr>
        <w:pStyle w:val="Level3Number"/>
        <w:jc w:val="both"/>
        <w:rPr>
          <w:sz w:val="20"/>
          <w:szCs w:val="16"/>
        </w:rPr>
      </w:pPr>
      <w:r w:rsidRPr="00152F75">
        <w:rPr>
          <w:sz w:val="20"/>
          <w:szCs w:val="16"/>
        </w:rPr>
        <w:t>The Appendix may contain additional  provisions that are specific to the Supplier as Processor or Controller as the case may be.</w:t>
      </w:r>
    </w:p>
    <w:p w14:paraId="305F74D4" w14:textId="77777777" w:rsidR="0006494A" w:rsidRDefault="0006494A" w:rsidP="0006494A">
      <w:pPr>
        <w:pStyle w:val="Level2Number"/>
        <w:jc w:val="both"/>
        <w:rPr>
          <w:sz w:val="20"/>
          <w:szCs w:val="16"/>
        </w:rPr>
      </w:pPr>
      <w:bookmarkStart w:id="490" w:name="_Ref85651234"/>
      <w:bookmarkStart w:id="491" w:name="_Hlk86655004"/>
      <w:r w:rsidRPr="00152F75">
        <w:rPr>
          <w:sz w:val="20"/>
          <w:szCs w:val="16"/>
        </w:rPr>
        <w:t>The parties acknowledge that if they are Joint Controllers then they are required by Data Protection Law to agree their respective responsibilities for compliance.  Unless the Appendix specifies otherwise, the parties consider that, where they are both a Controller in respect of Customer Personal Data then they are independent Controllers and not Joint Controllers. Notwithstanding this, if at any point the parties are Joint Controllers in respect of any Processing of Customer Personal Data, then (subject to any provisions in the Appendix) the following provisions shall apply to such Processing:</w:t>
      </w:r>
      <w:bookmarkEnd w:id="490"/>
    </w:p>
    <w:p w14:paraId="6C40A641" w14:textId="03B0CAC4" w:rsidR="0006494A" w:rsidRPr="00CC4F19" w:rsidRDefault="0006494A" w:rsidP="0006494A">
      <w:pPr>
        <w:pStyle w:val="Level3Number"/>
        <w:rPr>
          <w:sz w:val="20"/>
          <w:szCs w:val="16"/>
        </w:rPr>
      </w:pPr>
      <w:r w:rsidRPr="00CC4F19">
        <w:rPr>
          <w:sz w:val="20"/>
          <w:szCs w:val="16"/>
        </w:rPr>
        <w:t xml:space="preserve">The existing provisions of this Schedule shall continue to apply but where and to the extent that this Schedule does not allocate responsibility for compliance with Data Protection Law </w:t>
      </w:r>
      <w:r w:rsidRPr="00CC4F19">
        <w:rPr>
          <w:sz w:val="20"/>
          <w:szCs w:val="16"/>
        </w:rPr>
        <w:lastRenderedPageBreak/>
        <w:t xml:space="preserve">between the parties then each party shall be responsible for ensuring that any Processing of Customer Personal Data by or on behalf of it complies with Data Protection Law; </w:t>
      </w:r>
    </w:p>
    <w:p w14:paraId="0736EE5F" w14:textId="77777777" w:rsidR="0006494A" w:rsidRPr="00152F75" w:rsidRDefault="0006494A" w:rsidP="0006494A">
      <w:pPr>
        <w:pStyle w:val="Level3Number"/>
        <w:jc w:val="both"/>
        <w:rPr>
          <w:sz w:val="20"/>
          <w:szCs w:val="16"/>
        </w:rPr>
      </w:pPr>
      <w:r w:rsidRPr="00152F75">
        <w:rPr>
          <w:sz w:val="20"/>
          <w:szCs w:val="16"/>
        </w:rPr>
        <w:t xml:space="preserve">The Customer shall be responsible for deciding on the action to take in response to a Relevant Occurrence.  The Supplier shall provide the Customer with such assistance as the Customer requests in respect of any Relevant Occurrence; and </w:t>
      </w:r>
    </w:p>
    <w:p w14:paraId="61637592" w14:textId="77777777" w:rsidR="0006494A" w:rsidRPr="00152F75" w:rsidRDefault="0006494A" w:rsidP="0006494A">
      <w:pPr>
        <w:pStyle w:val="Level3Number"/>
        <w:jc w:val="both"/>
        <w:rPr>
          <w:sz w:val="20"/>
          <w:szCs w:val="16"/>
        </w:rPr>
      </w:pPr>
      <w:r w:rsidRPr="00152F75">
        <w:rPr>
          <w:sz w:val="20"/>
          <w:szCs w:val="16"/>
        </w:rPr>
        <w:t>Each party shall provide the other with reasonable co-operation,  information and assistance, in a timely manner, to facilitate either or both party's compliance with Data Protection Law.</w:t>
      </w:r>
      <w:bookmarkEnd w:id="488"/>
    </w:p>
    <w:p w14:paraId="3FA251AF" w14:textId="77777777" w:rsidR="0006494A" w:rsidRPr="00152F75" w:rsidRDefault="0006494A" w:rsidP="0006494A">
      <w:pPr>
        <w:pStyle w:val="Level1Heading"/>
        <w:jc w:val="both"/>
        <w:rPr>
          <w:sz w:val="21"/>
          <w:szCs w:val="21"/>
        </w:rPr>
      </w:pPr>
      <w:bookmarkStart w:id="492" w:name="_Ref85626613"/>
      <w:bookmarkStart w:id="493" w:name="_Toc108873048"/>
      <w:bookmarkStart w:id="494" w:name="_Toc117432584"/>
      <w:bookmarkEnd w:id="489"/>
      <w:bookmarkEnd w:id="491"/>
      <w:r w:rsidRPr="00152F75">
        <w:rPr>
          <w:sz w:val="21"/>
          <w:szCs w:val="21"/>
        </w:rPr>
        <w:t>Compliance with Data Protection Law</w:t>
      </w:r>
      <w:bookmarkEnd w:id="492"/>
      <w:bookmarkEnd w:id="493"/>
      <w:bookmarkEnd w:id="494"/>
    </w:p>
    <w:p w14:paraId="512472C7" w14:textId="77777777" w:rsidR="0006494A" w:rsidRPr="00152F75" w:rsidRDefault="0006494A" w:rsidP="0006494A">
      <w:pPr>
        <w:pStyle w:val="Level2Number"/>
        <w:jc w:val="both"/>
        <w:rPr>
          <w:sz w:val="20"/>
          <w:szCs w:val="16"/>
        </w:rPr>
      </w:pPr>
      <w:r w:rsidRPr="00152F75">
        <w:rPr>
          <w:sz w:val="20"/>
          <w:szCs w:val="16"/>
        </w:rPr>
        <w:t xml:space="preserve">Each party shall comply with Data Protection Law in relation to this agreement and in relation to Customer Personal Data save that a party shall not be in breach of this paragraph to the extent that its non-compliance is a consequence of the other party's breach of this agreement. </w:t>
      </w:r>
    </w:p>
    <w:p w14:paraId="7E540BB7" w14:textId="77777777" w:rsidR="0006494A" w:rsidRPr="00152F75" w:rsidRDefault="0006494A" w:rsidP="0006494A">
      <w:pPr>
        <w:pStyle w:val="Level2Number"/>
        <w:jc w:val="both"/>
        <w:rPr>
          <w:sz w:val="20"/>
          <w:szCs w:val="16"/>
        </w:rPr>
      </w:pPr>
      <w:r w:rsidRPr="00152F75">
        <w:rPr>
          <w:sz w:val="20"/>
          <w:szCs w:val="16"/>
        </w:rPr>
        <w:t xml:space="preserve">The Supplier shall only Process Customer Personal Data as is necessary in connection with this agreement or as is necessary in connection with the provision of the Services and shall not Process Customer Personal Data for any other purpose unless authorised to do so in writing by the Customer, save that nothing in the forgoing provisions of this paragraph shall prevent the Supplier from Processing Customer Personal Data to the extent necessary to comply with a non-contractual legal obligation.   </w:t>
      </w:r>
    </w:p>
    <w:p w14:paraId="795259FF" w14:textId="77777777" w:rsidR="0006494A" w:rsidRPr="00152F75" w:rsidRDefault="0006494A" w:rsidP="0006494A">
      <w:pPr>
        <w:pStyle w:val="Level2Number"/>
        <w:jc w:val="both"/>
        <w:rPr>
          <w:sz w:val="20"/>
          <w:szCs w:val="16"/>
        </w:rPr>
      </w:pPr>
      <w:r w:rsidRPr="00152F75">
        <w:rPr>
          <w:sz w:val="20"/>
          <w:szCs w:val="16"/>
        </w:rPr>
        <w:t>The Supplier shall ensure that its staff are appropriately trained to handle and Process Customer Personal Data in accordance with the requirements of Data Protection Law.</w:t>
      </w:r>
    </w:p>
    <w:p w14:paraId="675388D7" w14:textId="77777777" w:rsidR="0006494A" w:rsidRPr="00152F75" w:rsidRDefault="0006494A" w:rsidP="0006494A">
      <w:pPr>
        <w:pStyle w:val="Level2Number"/>
        <w:jc w:val="both"/>
        <w:rPr>
          <w:sz w:val="20"/>
          <w:szCs w:val="16"/>
        </w:rPr>
      </w:pPr>
      <w:bookmarkStart w:id="495" w:name="_Ref85624287"/>
      <w:r w:rsidRPr="00152F75">
        <w:rPr>
          <w:sz w:val="20"/>
          <w:szCs w:val="16"/>
        </w:rPr>
        <w:t>Where the Supplier is a Controller of Customer Personal Data then the Supplier shall be responsible for its compliance with Data Protection Law.  Without limit to the generality of the forgoing, the Supplier shall provide privacy notice information to Customer Data Subjects in accordance with its obligations under Data Protection Law and at the Supplier's request, the Customer shall provide the Supplier with reasonable assistance in connection with the Supplier's privacy notice obligations.</w:t>
      </w:r>
      <w:bookmarkEnd w:id="495"/>
      <w:r w:rsidRPr="00152F75">
        <w:rPr>
          <w:sz w:val="20"/>
          <w:szCs w:val="16"/>
        </w:rPr>
        <w:t xml:space="preserve">  </w:t>
      </w:r>
    </w:p>
    <w:p w14:paraId="0AB58E07" w14:textId="77777777" w:rsidR="0006494A" w:rsidRPr="00152F75" w:rsidRDefault="0006494A" w:rsidP="0006494A">
      <w:pPr>
        <w:pStyle w:val="Level1Heading"/>
        <w:jc w:val="both"/>
        <w:rPr>
          <w:sz w:val="21"/>
          <w:szCs w:val="21"/>
        </w:rPr>
      </w:pPr>
      <w:bookmarkStart w:id="496" w:name="_Ref85623929"/>
      <w:bookmarkStart w:id="497" w:name="_Toc108873049"/>
      <w:bookmarkStart w:id="498" w:name="_Toc117432585"/>
      <w:bookmarkStart w:id="499" w:name="_Ref85539894"/>
      <w:r w:rsidRPr="00152F75">
        <w:rPr>
          <w:sz w:val="21"/>
          <w:szCs w:val="21"/>
        </w:rPr>
        <w:t>Security of Processing</w:t>
      </w:r>
      <w:bookmarkEnd w:id="496"/>
      <w:bookmarkEnd w:id="497"/>
      <w:bookmarkEnd w:id="498"/>
    </w:p>
    <w:p w14:paraId="721667ED" w14:textId="77777777" w:rsidR="0006494A" w:rsidRPr="00152F75" w:rsidRDefault="0006494A" w:rsidP="0006494A">
      <w:pPr>
        <w:pStyle w:val="Level2Number"/>
        <w:jc w:val="both"/>
        <w:rPr>
          <w:sz w:val="20"/>
          <w:szCs w:val="16"/>
        </w:rPr>
      </w:pPr>
      <w:bookmarkStart w:id="500" w:name="_Ref508527185"/>
      <w:proofErr w:type="gramStart"/>
      <w:r w:rsidRPr="00152F75">
        <w:rPr>
          <w:sz w:val="20"/>
          <w:szCs w:val="16"/>
        </w:rPr>
        <w:t>Taking into account</w:t>
      </w:r>
      <w:proofErr w:type="gramEnd"/>
      <w:r w:rsidRPr="00152F75">
        <w:rPr>
          <w:sz w:val="20"/>
          <w:szCs w:val="16"/>
        </w:rPr>
        <w:t xml:space="preserve"> the state of the art, the costs of implementation and the nature, scope, context and purposes of Processing as well as the risk of varying likelihood and severity for the rights and freedoms of natural persons, the Supplier shall implement appropriate technical and organisational measures to ensure a level of security appropriate to the risk, including inter alia as appropriate:</w:t>
      </w:r>
      <w:bookmarkEnd w:id="500"/>
      <w:r w:rsidRPr="00152F75">
        <w:rPr>
          <w:sz w:val="20"/>
          <w:szCs w:val="16"/>
        </w:rPr>
        <w:t xml:space="preserve"> </w:t>
      </w:r>
    </w:p>
    <w:p w14:paraId="609DD094" w14:textId="77777777" w:rsidR="0006494A" w:rsidRPr="00152F75" w:rsidRDefault="0006494A" w:rsidP="0006494A">
      <w:pPr>
        <w:pStyle w:val="Level3Number"/>
        <w:jc w:val="both"/>
        <w:rPr>
          <w:sz w:val="20"/>
          <w:szCs w:val="16"/>
        </w:rPr>
      </w:pPr>
      <w:r w:rsidRPr="00152F75">
        <w:rPr>
          <w:sz w:val="20"/>
          <w:szCs w:val="16"/>
        </w:rPr>
        <w:t xml:space="preserve">the pseudonymisation and encryption of Customer Personal Data; </w:t>
      </w:r>
    </w:p>
    <w:p w14:paraId="2157A3BF" w14:textId="77777777" w:rsidR="0006494A" w:rsidRPr="00152F75" w:rsidRDefault="0006494A" w:rsidP="0006494A">
      <w:pPr>
        <w:pStyle w:val="Level3Number"/>
        <w:jc w:val="both"/>
        <w:rPr>
          <w:sz w:val="20"/>
          <w:szCs w:val="16"/>
        </w:rPr>
      </w:pPr>
      <w:r w:rsidRPr="00152F75">
        <w:rPr>
          <w:sz w:val="20"/>
          <w:szCs w:val="16"/>
        </w:rPr>
        <w:t xml:space="preserve">the ability to ensure the ongoing confidentiality, integrity, availability and resilience of Processing systems and services in relation to Customer Personal Data; </w:t>
      </w:r>
    </w:p>
    <w:p w14:paraId="3A319208" w14:textId="77777777" w:rsidR="0006494A" w:rsidRPr="00152F75" w:rsidRDefault="0006494A" w:rsidP="0006494A">
      <w:pPr>
        <w:pStyle w:val="Level3Number"/>
        <w:jc w:val="both"/>
        <w:rPr>
          <w:sz w:val="20"/>
          <w:szCs w:val="16"/>
        </w:rPr>
      </w:pPr>
      <w:bookmarkStart w:id="501" w:name="_Ref488222460"/>
      <w:r w:rsidRPr="00152F75">
        <w:rPr>
          <w:sz w:val="20"/>
          <w:szCs w:val="16"/>
        </w:rPr>
        <w:t>the ability to restore the availability and access to Customer Personal Data in a timely manner in the event of a physical or technical incident;</w:t>
      </w:r>
      <w:bookmarkEnd w:id="501"/>
      <w:r w:rsidRPr="00152F75">
        <w:rPr>
          <w:sz w:val="20"/>
          <w:szCs w:val="16"/>
        </w:rPr>
        <w:t xml:space="preserve"> and</w:t>
      </w:r>
    </w:p>
    <w:p w14:paraId="1ABC06DD" w14:textId="77777777" w:rsidR="0006494A" w:rsidRPr="00152F75" w:rsidRDefault="0006494A" w:rsidP="0006494A">
      <w:pPr>
        <w:pStyle w:val="Level3Number"/>
        <w:jc w:val="both"/>
        <w:rPr>
          <w:sz w:val="20"/>
          <w:szCs w:val="16"/>
        </w:rPr>
      </w:pPr>
      <w:r w:rsidRPr="00152F75">
        <w:rPr>
          <w:sz w:val="20"/>
          <w:szCs w:val="16"/>
        </w:rPr>
        <w:t xml:space="preserve">a process for regularly testing, assessing, and evaluating the effectiveness of technical and organisational measures for ensuring the security of the Processing of Customer Personal Data.  </w:t>
      </w:r>
    </w:p>
    <w:p w14:paraId="330ACA3F" w14:textId="2CDC8BE8" w:rsidR="0006494A" w:rsidRDefault="0006494A" w:rsidP="0006494A">
      <w:pPr>
        <w:pStyle w:val="Level2Number"/>
        <w:jc w:val="both"/>
        <w:rPr>
          <w:sz w:val="20"/>
          <w:szCs w:val="16"/>
        </w:rPr>
      </w:pPr>
      <w:r w:rsidRPr="00152F75">
        <w:rPr>
          <w:sz w:val="20"/>
          <w:szCs w:val="16"/>
        </w:rPr>
        <w:t xml:space="preserve">In assessing the appropriate level of security referred to in paragraph </w:t>
      </w:r>
      <w:r w:rsidRPr="00152F75">
        <w:rPr>
          <w:sz w:val="20"/>
          <w:szCs w:val="16"/>
        </w:rPr>
        <w:fldChar w:fldCharType="begin"/>
      </w:r>
      <w:r w:rsidRPr="00152F75">
        <w:rPr>
          <w:sz w:val="20"/>
          <w:szCs w:val="16"/>
        </w:rPr>
        <w:instrText xml:space="preserve"> REF _Ref508527185 \r \h  \* MERGEFORMAT </w:instrText>
      </w:r>
      <w:r w:rsidRPr="00152F75">
        <w:rPr>
          <w:sz w:val="20"/>
          <w:szCs w:val="16"/>
        </w:rPr>
      </w:r>
      <w:r w:rsidRPr="00152F75">
        <w:rPr>
          <w:sz w:val="20"/>
          <w:szCs w:val="16"/>
        </w:rPr>
        <w:fldChar w:fldCharType="separate"/>
      </w:r>
      <w:r w:rsidR="00BA7F8D">
        <w:rPr>
          <w:sz w:val="20"/>
          <w:szCs w:val="16"/>
        </w:rPr>
        <w:t>4.1</w:t>
      </w:r>
      <w:r w:rsidRPr="00152F75">
        <w:rPr>
          <w:sz w:val="20"/>
          <w:szCs w:val="16"/>
        </w:rPr>
        <w:fldChar w:fldCharType="end"/>
      </w:r>
      <w:r w:rsidRPr="00152F75">
        <w:rPr>
          <w:sz w:val="20"/>
          <w:szCs w:val="16"/>
        </w:rPr>
        <w:t xml:space="preserve"> above, the Supplier shall take into account in particular the risks that are presented by Processing, in particular from accidental or unlawful destruction, loss, alteration, unauthorised disclosure of, or access to the Personal Data transmitted, stored or otherwise Processed.  </w:t>
      </w:r>
    </w:p>
    <w:p w14:paraId="117EBB05" w14:textId="49F3C9F7" w:rsidR="0006494A" w:rsidRPr="0006494A" w:rsidRDefault="0006494A" w:rsidP="0006494A">
      <w:pPr>
        <w:pStyle w:val="Level2Number"/>
        <w:jc w:val="both"/>
        <w:rPr>
          <w:sz w:val="20"/>
          <w:szCs w:val="16"/>
        </w:rPr>
      </w:pPr>
      <w:r w:rsidRPr="0006494A">
        <w:rPr>
          <w:sz w:val="20"/>
          <w:szCs w:val="16"/>
        </w:rPr>
        <w:t xml:space="preserve">The Supplier's obligations in this paragraph </w:t>
      </w:r>
      <w:r w:rsidRPr="0006494A">
        <w:rPr>
          <w:sz w:val="20"/>
          <w:szCs w:val="16"/>
        </w:rPr>
        <w:fldChar w:fldCharType="begin"/>
      </w:r>
      <w:r w:rsidRPr="0006494A">
        <w:rPr>
          <w:sz w:val="20"/>
          <w:szCs w:val="16"/>
        </w:rPr>
        <w:instrText xml:space="preserve"> REF _Ref85623929 \r \h  \* MERGEFORMAT </w:instrText>
      </w:r>
      <w:r w:rsidRPr="0006494A">
        <w:rPr>
          <w:sz w:val="20"/>
          <w:szCs w:val="16"/>
        </w:rPr>
      </w:r>
      <w:r w:rsidRPr="0006494A">
        <w:rPr>
          <w:sz w:val="20"/>
          <w:szCs w:val="16"/>
        </w:rPr>
        <w:fldChar w:fldCharType="separate"/>
      </w:r>
      <w:r w:rsidR="00BA7F8D">
        <w:rPr>
          <w:sz w:val="20"/>
          <w:szCs w:val="16"/>
        </w:rPr>
        <w:t>4</w:t>
      </w:r>
      <w:r w:rsidRPr="0006494A">
        <w:rPr>
          <w:sz w:val="20"/>
          <w:szCs w:val="16"/>
        </w:rPr>
        <w:fldChar w:fldCharType="end"/>
      </w:r>
      <w:r w:rsidRPr="0006494A">
        <w:rPr>
          <w:sz w:val="20"/>
          <w:szCs w:val="16"/>
        </w:rPr>
        <w:t xml:space="preserve"> are in addition to any obligations relating to the security of Personal Data in the Appendix. </w:t>
      </w:r>
    </w:p>
    <w:p w14:paraId="45D97A58" w14:textId="77777777" w:rsidR="0006494A" w:rsidRPr="00152F75" w:rsidRDefault="0006494A" w:rsidP="0006494A">
      <w:pPr>
        <w:pStyle w:val="Level2Number"/>
        <w:jc w:val="both"/>
        <w:rPr>
          <w:sz w:val="20"/>
          <w:szCs w:val="16"/>
        </w:rPr>
      </w:pPr>
      <w:r w:rsidRPr="00152F75">
        <w:rPr>
          <w:sz w:val="20"/>
          <w:szCs w:val="16"/>
        </w:rPr>
        <w:lastRenderedPageBreak/>
        <w:t xml:space="preserve">The Supplier acknowledges and agrees that it may Process Special Category Personal Data and other Personal Data that is by its nature highly confidential and the Supplier shall have regard to this when considering what constitutes appropriate technical and organisational measures for the purposes of this Schedule.  </w:t>
      </w:r>
    </w:p>
    <w:p w14:paraId="43375F68" w14:textId="77777777" w:rsidR="0006494A" w:rsidRPr="00152F75" w:rsidRDefault="0006494A" w:rsidP="0006494A">
      <w:pPr>
        <w:pStyle w:val="Level2Number"/>
        <w:jc w:val="both"/>
        <w:rPr>
          <w:sz w:val="20"/>
          <w:szCs w:val="16"/>
        </w:rPr>
      </w:pPr>
      <w:r w:rsidRPr="00152F75">
        <w:rPr>
          <w:sz w:val="20"/>
          <w:szCs w:val="16"/>
        </w:rPr>
        <w:t>The Supplier shall ensure that any transfer of Personal Data from or on behalf of it to the Customer is secure to the standard required by Data Protection Law.</w:t>
      </w:r>
    </w:p>
    <w:p w14:paraId="3E53DFAA" w14:textId="77777777" w:rsidR="0006494A" w:rsidRPr="00152F75" w:rsidRDefault="0006494A" w:rsidP="0006494A">
      <w:pPr>
        <w:pStyle w:val="Level1Heading"/>
        <w:jc w:val="both"/>
        <w:rPr>
          <w:sz w:val="21"/>
          <w:szCs w:val="21"/>
        </w:rPr>
      </w:pPr>
      <w:bookmarkStart w:id="502" w:name="_Ref85624291"/>
      <w:bookmarkStart w:id="503" w:name="_Toc108873050"/>
      <w:bookmarkStart w:id="504" w:name="_Toc117432586"/>
      <w:r w:rsidRPr="00152F75">
        <w:rPr>
          <w:sz w:val="21"/>
          <w:szCs w:val="21"/>
        </w:rPr>
        <w:t>The Supplier's obligations</w:t>
      </w:r>
      <w:bookmarkEnd w:id="499"/>
      <w:r w:rsidRPr="00152F75">
        <w:rPr>
          <w:sz w:val="21"/>
          <w:szCs w:val="21"/>
        </w:rPr>
        <w:t xml:space="preserve"> as Processor</w:t>
      </w:r>
      <w:bookmarkEnd w:id="502"/>
      <w:bookmarkEnd w:id="503"/>
      <w:bookmarkEnd w:id="504"/>
    </w:p>
    <w:p w14:paraId="32B85027" w14:textId="77777777" w:rsidR="0006494A" w:rsidRPr="00152F75" w:rsidRDefault="0006494A" w:rsidP="0006494A">
      <w:pPr>
        <w:pStyle w:val="Level2Number"/>
        <w:jc w:val="both"/>
        <w:rPr>
          <w:sz w:val="20"/>
          <w:szCs w:val="16"/>
        </w:rPr>
      </w:pPr>
      <w:bookmarkStart w:id="505" w:name="_Ref508527103"/>
      <w:bookmarkStart w:id="506" w:name="_Ref357677490"/>
      <w:r w:rsidRPr="00152F75">
        <w:rPr>
          <w:sz w:val="20"/>
          <w:szCs w:val="16"/>
        </w:rPr>
        <w:t>Unless the Customer instructs the Supplier in writing otherwise, the Supplier shall only Process Customer Personal Data to the extent necessary to provide the Services and in accordance with this agreement.</w:t>
      </w:r>
      <w:bookmarkEnd w:id="505"/>
      <w:r w:rsidRPr="00152F75">
        <w:rPr>
          <w:sz w:val="20"/>
          <w:szCs w:val="16"/>
        </w:rPr>
        <w:t xml:space="preserve">  </w:t>
      </w:r>
    </w:p>
    <w:p w14:paraId="63E7C860" w14:textId="6549334E" w:rsidR="0006494A" w:rsidRPr="00152F75" w:rsidRDefault="0006494A" w:rsidP="0006494A">
      <w:pPr>
        <w:pStyle w:val="Level2Number"/>
        <w:jc w:val="both"/>
        <w:rPr>
          <w:sz w:val="20"/>
          <w:szCs w:val="16"/>
        </w:rPr>
      </w:pPr>
      <w:bookmarkStart w:id="507" w:name="_Ref530405892"/>
      <w:bookmarkStart w:id="508" w:name="_Ref508527133"/>
      <w:r w:rsidRPr="00152F75">
        <w:rPr>
          <w:sz w:val="20"/>
          <w:szCs w:val="16"/>
        </w:rPr>
        <w:t xml:space="preserve">The Supplier shall only Process Customer Personal Data on documented instructions from the Customer, including with regard to transfers of Personal Data to a country outside of the United Kingdom, or an international organisation, unless required to do so by applicable law to which the Supplier is subject; in such a case, the Supplier shall inform the Customer of that legal requirement before Processing, unless that law prohibits such information on important grounds of public interest.  For the avoidance of doubt, paragraph </w:t>
      </w:r>
      <w:r w:rsidRPr="00152F75">
        <w:rPr>
          <w:sz w:val="20"/>
          <w:szCs w:val="16"/>
        </w:rPr>
        <w:fldChar w:fldCharType="begin"/>
      </w:r>
      <w:r w:rsidRPr="00152F75">
        <w:rPr>
          <w:sz w:val="20"/>
          <w:szCs w:val="16"/>
        </w:rPr>
        <w:instrText xml:space="preserve"> REF _Ref508527103 \r \h  \* MERGEFORMAT </w:instrText>
      </w:r>
      <w:r w:rsidRPr="00152F75">
        <w:rPr>
          <w:sz w:val="20"/>
          <w:szCs w:val="16"/>
        </w:rPr>
      </w:r>
      <w:r w:rsidRPr="00152F75">
        <w:rPr>
          <w:sz w:val="20"/>
          <w:szCs w:val="16"/>
        </w:rPr>
        <w:fldChar w:fldCharType="separate"/>
      </w:r>
      <w:r w:rsidR="00BA7F8D">
        <w:rPr>
          <w:sz w:val="20"/>
          <w:szCs w:val="16"/>
        </w:rPr>
        <w:t>5.1</w:t>
      </w:r>
      <w:r w:rsidRPr="00152F75">
        <w:rPr>
          <w:sz w:val="20"/>
          <w:szCs w:val="16"/>
        </w:rPr>
        <w:fldChar w:fldCharType="end"/>
      </w:r>
      <w:r w:rsidRPr="00152F75">
        <w:rPr>
          <w:sz w:val="20"/>
          <w:szCs w:val="16"/>
        </w:rPr>
        <w:t xml:space="preserve"> constitutes documented instructions for the purposes of this paragraph.</w:t>
      </w:r>
      <w:bookmarkEnd w:id="507"/>
      <w:bookmarkEnd w:id="508"/>
      <w:r w:rsidRPr="00152F75">
        <w:rPr>
          <w:sz w:val="20"/>
          <w:szCs w:val="16"/>
        </w:rPr>
        <w:t xml:space="preserve">  </w:t>
      </w:r>
    </w:p>
    <w:p w14:paraId="4DFEED68" w14:textId="77777777" w:rsidR="0006494A" w:rsidRPr="00152F75" w:rsidRDefault="0006494A" w:rsidP="0006494A">
      <w:pPr>
        <w:pStyle w:val="Level2Number"/>
        <w:jc w:val="both"/>
        <w:rPr>
          <w:sz w:val="20"/>
          <w:szCs w:val="16"/>
        </w:rPr>
      </w:pPr>
      <w:r w:rsidRPr="00152F75">
        <w:rPr>
          <w:sz w:val="20"/>
          <w:szCs w:val="16"/>
        </w:rPr>
        <w:t xml:space="preserve">The Supplier shall not transfer Customer Personal Data outside of the United Kingdom, or otherwise Process Customer Personal Data outside of the United Kingdom, without the prior written consent of the Customer (such consent may be provided in the Appendix). </w:t>
      </w:r>
    </w:p>
    <w:p w14:paraId="47E68326" w14:textId="77777777" w:rsidR="0006494A" w:rsidRPr="00152F75" w:rsidRDefault="0006494A" w:rsidP="0006494A">
      <w:pPr>
        <w:pStyle w:val="Level2Number"/>
        <w:jc w:val="both"/>
        <w:rPr>
          <w:sz w:val="20"/>
          <w:szCs w:val="16"/>
        </w:rPr>
      </w:pPr>
      <w:bookmarkStart w:id="509" w:name="_Ref530405904"/>
      <w:bookmarkStart w:id="510" w:name="_Hlk79145708"/>
      <w:r w:rsidRPr="00152F75">
        <w:rPr>
          <w:sz w:val="20"/>
          <w:szCs w:val="16"/>
        </w:rPr>
        <w:t xml:space="preserve">The Supplier shall ensure that persons authorised to Process Customer Personal Data are contractually bound to keep such Personal Data confidential </w:t>
      </w:r>
      <w:bookmarkEnd w:id="509"/>
      <w:r w:rsidRPr="00152F75">
        <w:rPr>
          <w:sz w:val="20"/>
          <w:szCs w:val="16"/>
        </w:rPr>
        <w:t xml:space="preserve">to at least the standard set out in this Schedule.  </w:t>
      </w:r>
    </w:p>
    <w:p w14:paraId="714236DF" w14:textId="77777777" w:rsidR="0006494A" w:rsidRPr="00152F75" w:rsidRDefault="0006494A" w:rsidP="0006494A">
      <w:pPr>
        <w:pStyle w:val="Level2Number"/>
        <w:jc w:val="both"/>
        <w:rPr>
          <w:sz w:val="20"/>
          <w:szCs w:val="16"/>
        </w:rPr>
      </w:pPr>
      <w:r w:rsidRPr="00152F75">
        <w:rPr>
          <w:sz w:val="20"/>
          <w:szCs w:val="16"/>
        </w:rPr>
        <w:t>The Supplier shall comply with Article 32 of the UK GDPR.</w:t>
      </w:r>
    </w:p>
    <w:p w14:paraId="144002B3" w14:textId="77777777" w:rsidR="0006494A" w:rsidRPr="00152F75" w:rsidRDefault="0006494A" w:rsidP="0006494A">
      <w:pPr>
        <w:pStyle w:val="Level2Number"/>
        <w:jc w:val="both"/>
        <w:rPr>
          <w:sz w:val="20"/>
          <w:szCs w:val="16"/>
        </w:rPr>
      </w:pPr>
      <w:r w:rsidRPr="00152F75">
        <w:rPr>
          <w:sz w:val="20"/>
          <w:szCs w:val="16"/>
        </w:rPr>
        <w:t xml:space="preserve">The Supplier shall take steps to ensure that any natural person acting under the authority of the Supplier who has access to Customer Personal Data does not Process them except on instructions from the </w:t>
      </w:r>
      <w:proofErr w:type="gramStart"/>
      <w:r w:rsidRPr="00152F75">
        <w:rPr>
          <w:sz w:val="20"/>
          <w:szCs w:val="16"/>
        </w:rPr>
        <w:t>Customer, unless</w:t>
      </w:r>
      <w:proofErr w:type="gramEnd"/>
      <w:r w:rsidRPr="00152F75">
        <w:rPr>
          <w:sz w:val="20"/>
          <w:szCs w:val="16"/>
        </w:rPr>
        <w:t xml:space="preserve"> he or she is required to do so by applicable law.  </w:t>
      </w:r>
    </w:p>
    <w:p w14:paraId="76B43FE7" w14:textId="77777777" w:rsidR="0006494A" w:rsidRPr="00152F75" w:rsidRDefault="0006494A" w:rsidP="0006494A">
      <w:pPr>
        <w:pStyle w:val="Level2Number"/>
        <w:jc w:val="both"/>
        <w:rPr>
          <w:sz w:val="20"/>
          <w:szCs w:val="16"/>
        </w:rPr>
      </w:pPr>
      <w:bookmarkStart w:id="511" w:name="_Ref488222201"/>
      <w:bookmarkStart w:id="512" w:name="_Ref79149678"/>
      <w:bookmarkStart w:id="513" w:name="_Hlk79149789"/>
      <w:bookmarkEnd w:id="510"/>
      <w:r w:rsidRPr="00152F75">
        <w:rPr>
          <w:sz w:val="20"/>
          <w:szCs w:val="16"/>
        </w:rPr>
        <w:t xml:space="preserve">The Supplier shall not engage a Sub-Processor without prior specific written consent from the Customer.  </w:t>
      </w:r>
    </w:p>
    <w:p w14:paraId="7C046791" w14:textId="77777777" w:rsidR="0006494A" w:rsidRPr="00152F75" w:rsidRDefault="0006494A" w:rsidP="0006494A">
      <w:pPr>
        <w:pStyle w:val="Level2Number"/>
        <w:jc w:val="both"/>
        <w:rPr>
          <w:sz w:val="20"/>
          <w:szCs w:val="16"/>
        </w:rPr>
      </w:pPr>
      <w:bookmarkStart w:id="514" w:name="_Ref79150655"/>
      <w:r w:rsidRPr="00152F75">
        <w:rPr>
          <w:sz w:val="20"/>
          <w:szCs w:val="16"/>
        </w:rPr>
        <w:t xml:space="preserve">Where the Supplier engages another Processor for carrying out specific Processing activities on behalf of the Customer (a </w:t>
      </w:r>
      <w:r w:rsidRPr="00152F75">
        <w:rPr>
          <w:b/>
          <w:bCs/>
          <w:sz w:val="20"/>
          <w:szCs w:val="16"/>
        </w:rPr>
        <w:t>Sub-Processor</w:t>
      </w:r>
      <w:r w:rsidRPr="00152F75">
        <w:rPr>
          <w:sz w:val="20"/>
          <w:szCs w:val="16"/>
        </w:rPr>
        <w:t>), the same data protection obligations as set out in this Schedule shall be imposed by the Supplier on the Sub-Processor by way of a contract or other legal act under applicable law, in particular providing sufficient guarantees to implement appropriate technical and organisational measures in such a manner that the Processing will meet the requirements of Data Protection Law.  Where that Sub-Processor fails to fulfil its data protection obligations, the Supplier shall remain fully liable to the Customer for the performance of the Sub-Processor's obligations.</w:t>
      </w:r>
      <w:bookmarkEnd w:id="511"/>
      <w:r w:rsidRPr="00152F75">
        <w:rPr>
          <w:sz w:val="20"/>
          <w:szCs w:val="16"/>
        </w:rPr>
        <w:t xml:space="preserve">  A list of current Sub-Processors used by the Supplier is provided in  the Appendix.  This paragraph shall constitute specific written authorisation for these Sub-Processors.</w:t>
      </w:r>
      <w:bookmarkEnd w:id="512"/>
      <w:bookmarkEnd w:id="514"/>
    </w:p>
    <w:p w14:paraId="5006202F" w14:textId="77777777" w:rsidR="0006494A" w:rsidRPr="00152F75" w:rsidRDefault="0006494A" w:rsidP="0006494A">
      <w:pPr>
        <w:pStyle w:val="Level2Number"/>
        <w:jc w:val="both"/>
        <w:rPr>
          <w:sz w:val="20"/>
          <w:szCs w:val="16"/>
        </w:rPr>
      </w:pPr>
      <w:bookmarkStart w:id="515" w:name="_Ref491784954"/>
      <w:bookmarkEnd w:id="513"/>
      <w:proofErr w:type="gramStart"/>
      <w:r w:rsidRPr="00152F75">
        <w:rPr>
          <w:sz w:val="20"/>
          <w:szCs w:val="16"/>
        </w:rPr>
        <w:t>Taking into account</w:t>
      </w:r>
      <w:proofErr w:type="gramEnd"/>
      <w:r w:rsidRPr="00152F75">
        <w:rPr>
          <w:sz w:val="20"/>
          <w:szCs w:val="16"/>
        </w:rPr>
        <w:t xml:space="preserve"> the nature of the Processing, the Supplier shall assist the Customer by appropriate technical and organisational measures, insofar as this is possible, for the fulfilment of the Customer's obligation to respond to requests for exercising the Data Subject's rights laid down in Data Protection Law.</w:t>
      </w:r>
      <w:bookmarkEnd w:id="515"/>
      <w:r w:rsidRPr="00152F75">
        <w:rPr>
          <w:sz w:val="20"/>
          <w:szCs w:val="16"/>
        </w:rPr>
        <w:t xml:space="preserve">  </w:t>
      </w:r>
    </w:p>
    <w:p w14:paraId="160D8451" w14:textId="77777777" w:rsidR="0006494A" w:rsidRPr="00152F75" w:rsidRDefault="0006494A" w:rsidP="0006494A">
      <w:pPr>
        <w:pStyle w:val="Level2Number"/>
        <w:jc w:val="both"/>
        <w:rPr>
          <w:sz w:val="20"/>
          <w:szCs w:val="16"/>
        </w:rPr>
      </w:pPr>
      <w:bookmarkStart w:id="516" w:name="_Ref530405934"/>
      <w:r w:rsidRPr="00152F75">
        <w:rPr>
          <w:sz w:val="20"/>
          <w:szCs w:val="16"/>
        </w:rPr>
        <w:t xml:space="preserve">The Supplier shall assist the Customer in ensuring compliance with the obligations pursuant to Articles 32 to 36 of the UK GDPR, and the Customer's equivalent obligations under any Data Protection Law which replaces the UK GDPR, </w:t>
      </w:r>
      <w:proofErr w:type="gramStart"/>
      <w:r w:rsidRPr="00152F75">
        <w:rPr>
          <w:sz w:val="20"/>
          <w:szCs w:val="16"/>
        </w:rPr>
        <w:t>taking into account</w:t>
      </w:r>
      <w:proofErr w:type="gramEnd"/>
      <w:r w:rsidRPr="00152F75">
        <w:rPr>
          <w:sz w:val="20"/>
          <w:szCs w:val="16"/>
        </w:rPr>
        <w:t xml:space="preserve"> the nature of Processing and the information available to the Supplier.</w:t>
      </w:r>
      <w:bookmarkEnd w:id="516"/>
      <w:r w:rsidRPr="00152F75">
        <w:rPr>
          <w:sz w:val="20"/>
          <w:szCs w:val="16"/>
        </w:rPr>
        <w:t xml:space="preserve">  </w:t>
      </w:r>
    </w:p>
    <w:p w14:paraId="1F99D7B7" w14:textId="77777777" w:rsidR="0006494A" w:rsidRPr="00152F75" w:rsidRDefault="0006494A" w:rsidP="0006494A">
      <w:pPr>
        <w:pStyle w:val="Level2Number"/>
        <w:jc w:val="both"/>
        <w:rPr>
          <w:sz w:val="20"/>
          <w:szCs w:val="16"/>
        </w:rPr>
      </w:pPr>
      <w:bookmarkStart w:id="517" w:name="_Ref530405919"/>
      <w:bookmarkStart w:id="518" w:name="_Ref508527793"/>
      <w:r w:rsidRPr="00152F75">
        <w:rPr>
          <w:sz w:val="20"/>
          <w:szCs w:val="16"/>
        </w:rPr>
        <w:lastRenderedPageBreak/>
        <w:t>The Supplier shall unless instructed to do otherwise by the Customer (such instructions may be contained in the Appendix</w:t>
      </w:r>
      <w:proofErr w:type="gramStart"/>
      <w:r w:rsidRPr="00152F75">
        <w:rPr>
          <w:sz w:val="20"/>
          <w:szCs w:val="16"/>
        </w:rPr>
        <w:t>)</w:t>
      </w:r>
      <w:proofErr w:type="gramEnd"/>
      <w:r w:rsidRPr="00152F75">
        <w:rPr>
          <w:sz w:val="20"/>
          <w:szCs w:val="16"/>
        </w:rPr>
        <w:t xml:space="preserve"> or an applicable law requires storage of the Personal Data by the Supplier: </w:t>
      </w:r>
    </w:p>
    <w:p w14:paraId="6BF55B79" w14:textId="77777777" w:rsidR="0006494A" w:rsidRPr="00152F75" w:rsidRDefault="0006494A" w:rsidP="0006494A">
      <w:pPr>
        <w:pStyle w:val="Level3Number"/>
        <w:jc w:val="both"/>
        <w:rPr>
          <w:sz w:val="20"/>
          <w:szCs w:val="16"/>
        </w:rPr>
      </w:pPr>
      <w:r w:rsidRPr="00152F75">
        <w:rPr>
          <w:sz w:val="20"/>
          <w:szCs w:val="16"/>
        </w:rPr>
        <w:t xml:space="preserve">return all Customer Personal Data to the Customer after the end of the provision of services relating to the Processing; and </w:t>
      </w:r>
    </w:p>
    <w:p w14:paraId="3EC3228C" w14:textId="77777777" w:rsidR="0006494A" w:rsidRPr="00152F75" w:rsidRDefault="0006494A" w:rsidP="0006494A">
      <w:pPr>
        <w:pStyle w:val="Level3Number"/>
        <w:jc w:val="both"/>
        <w:rPr>
          <w:sz w:val="20"/>
          <w:szCs w:val="16"/>
        </w:rPr>
      </w:pPr>
      <w:r w:rsidRPr="00152F75">
        <w:rPr>
          <w:sz w:val="20"/>
          <w:szCs w:val="16"/>
        </w:rPr>
        <w:t>ensure that it has not kept any copy of any such Customer Personal Data</w:t>
      </w:r>
      <w:bookmarkEnd w:id="517"/>
      <w:r w:rsidRPr="00152F75">
        <w:rPr>
          <w:sz w:val="20"/>
          <w:szCs w:val="16"/>
        </w:rPr>
        <w:t>.</w:t>
      </w:r>
      <w:bookmarkEnd w:id="518"/>
      <w:r w:rsidRPr="00152F75">
        <w:rPr>
          <w:sz w:val="20"/>
          <w:szCs w:val="16"/>
        </w:rPr>
        <w:t xml:space="preserve">  </w:t>
      </w:r>
    </w:p>
    <w:p w14:paraId="5F113CC9" w14:textId="77777777" w:rsidR="0006494A" w:rsidRPr="00152F75" w:rsidRDefault="0006494A" w:rsidP="0006494A">
      <w:pPr>
        <w:pStyle w:val="Level2Number"/>
        <w:jc w:val="both"/>
        <w:rPr>
          <w:sz w:val="20"/>
          <w:szCs w:val="16"/>
        </w:rPr>
      </w:pPr>
      <w:bookmarkStart w:id="519" w:name="_Ref491884693"/>
      <w:r w:rsidRPr="00152F75">
        <w:rPr>
          <w:sz w:val="20"/>
          <w:szCs w:val="16"/>
        </w:rPr>
        <w:t>The Supplier shall make available to the Customer all information necessary to demonstrate compliance with the obligations laid down in the UK GDPR and this Schedule and allow for and contribute to audits, including inspections, conducted by the Customer or another auditor mandated by the Customer.</w:t>
      </w:r>
      <w:bookmarkEnd w:id="519"/>
      <w:r w:rsidRPr="00152F75">
        <w:rPr>
          <w:sz w:val="20"/>
          <w:szCs w:val="16"/>
        </w:rPr>
        <w:t xml:space="preserve">  </w:t>
      </w:r>
    </w:p>
    <w:p w14:paraId="3355C263" w14:textId="3848BE1D" w:rsidR="0006494A" w:rsidRPr="00152F75" w:rsidRDefault="0006494A" w:rsidP="0006494A">
      <w:pPr>
        <w:pStyle w:val="Level2Number"/>
        <w:jc w:val="both"/>
        <w:rPr>
          <w:sz w:val="20"/>
          <w:szCs w:val="16"/>
        </w:rPr>
      </w:pPr>
      <w:proofErr w:type="gramStart"/>
      <w:r w:rsidRPr="00152F75">
        <w:rPr>
          <w:sz w:val="20"/>
          <w:szCs w:val="16"/>
        </w:rPr>
        <w:t>With regard to</w:t>
      </w:r>
      <w:proofErr w:type="gramEnd"/>
      <w:r w:rsidRPr="00152F75">
        <w:rPr>
          <w:sz w:val="20"/>
          <w:szCs w:val="16"/>
        </w:rPr>
        <w:t xml:space="preserve"> paragraph </w:t>
      </w:r>
      <w:r w:rsidRPr="00152F75">
        <w:rPr>
          <w:sz w:val="20"/>
          <w:szCs w:val="16"/>
        </w:rPr>
        <w:fldChar w:fldCharType="begin"/>
      </w:r>
      <w:r w:rsidRPr="00152F75">
        <w:rPr>
          <w:sz w:val="20"/>
          <w:szCs w:val="16"/>
        </w:rPr>
        <w:instrText xml:space="preserve"> REF _Ref491884693 \r \h  \* MERGEFORMAT </w:instrText>
      </w:r>
      <w:r w:rsidRPr="00152F75">
        <w:rPr>
          <w:sz w:val="20"/>
          <w:szCs w:val="16"/>
        </w:rPr>
      </w:r>
      <w:r w:rsidRPr="00152F75">
        <w:rPr>
          <w:sz w:val="20"/>
          <w:szCs w:val="16"/>
        </w:rPr>
        <w:fldChar w:fldCharType="separate"/>
      </w:r>
      <w:r w:rsidR="00BA7F8D">
        <w:rPr>
          <w:sz w:val="20"/>
          <w:szCs w:val="16"/>
        </w:rPr>
        <w:t>5.12</w:t>
      </w:r>
      <w:r w:rsidRPr="00152F75">
        <w:rPr>
          <w:sz w:val="20"/>
          <w:szCs w:val="16"/>
        </w:rPr>
        <w:fldChar w:fldCharType="end"/>
      </w:r>
      <w:r w:rsidRPr="00152F75">
        <w:rPr>
          <w:sz w:val="20"/>
          <w:szCs w:val="16"/>
        </w:rPr>
        <w:t xml:space="preserve">, the Supplier shall immediately inform the Customer if, in its opinion, an instruction infringes any Data Protection Law.  </w:t>
      </w:r>
    </w:p>
    <w:p w14:paraId="7C0F21DC" w14:textId="77777777" w:rsidR="0006494A" w:rsidRPr="00152F75" w:rsidRDefault="0006494A" w:rsidP="0006494A">
      <w:pPr>
        <w:pStyle w:val="Level1Heading"/>
        <w:jc w:val="both"/>
        <w:rPr>
          <w:sz w:val="21"/>
          <w:szCs w:val="21"/>
        </w:rPr>
      </w:pPr>
      <w:bookmarkStart w:id="520" w:name="_Toc108873051"/>
      <w:bookmarkStart w:id="521" w:name="_Toc117432587"/>
      <w:r w:rsidRPr="00152F75">
        <w:rPr>
          <w:sz w:val="21"/>
          <w:szCs w:val="21"/>
        </w:rPr>
        <w:t>Rights of the Data Subject, reporting requirements and assistance</w:t>
      </w:r>
      <w:bookmarkEnd w:id="520"/>
      <w:bookmarkEnd w:id="521"/>
    </w:p>
    <w:p w14:paraId="6B92E337" w14:textId="77777777" w:rsidR="0006494A" w:rsidRPr="00152F75" w:rsidRDefault="0006494A" w:rsidP="0006494A">
      <w:pPr>
        <w:pStyle w:val="Level2Number"/>
        <w:jc w:val="both"/>
        <w:rPr>
          <w:sz w:val="20"/>
          <w:szCs w:val="16"/>
        </w:rPr>
      </w:pPr>
      <w:bookmarkStart w:id="522" w:name="_Hlk85712550"/>
      <w:r w:rsidRPr="00152F75">
        <w:rPr>
          <w:sz w:val="20"/>
          <w:szCs w:val="16"/>
        </w:rPr>
        <w:t xml:space="preserve">If a Relevant Occurrence happens the Supplier shall notify the Customer within three calendar days and provide full co-operation in relation to any questions raised by the Customer about the Relevant </w:t>
      </w:r>
      <w:proofErr w:type="gramStart"/>
      <w:r w:rsidRPr="00152F75">
        <w:rPr>
          <w:sz w:val="20"/>
          <w:szCs w:val="16"/>
        </w:rPr>
        <w:t>Occurrence, and</w:t>
      </w:r>
      <w:proofErr w:type="gramEnd"/>
      <w:r w:rsidRPr="00152F75">
        <w:rPr>
          <w:sz w:val="20"/>
          <w:szCs w:val="16"/>
        </w:rPr>
        <w:t xml:space="preserve"> shall also provide any information or documents requested by the Customer, save that if the Relevant Occurrence is any actual or suspected Personal Data Breach concerning Customer Personal Data then the Supplier's obligation to notify shall be reduced to 6 hours.  </w:t>
      </w:r>
    </w:p>
    <w:bookmarkEnd w:id="522"/>
    <w:p w14:paraId="7D239D34" w14:textId="77777777" w:rsidR="0006494A" w:rsidRPr="00152F75" w:rsidRDefault="0006494A" w:rsidP="0006494A">
      <w:pPr>
        <w:pStyle w:val="Level2Number"/>
        <w:jc w:val="both"/>
        <w:rPr>
          <w:sz w:val="20"/>
          <w:szCs w:val="16"/>
        </w:rPr>
      </w:pPr>
      <w:r w:rsidRPr="00152F75">
        <w:rPr>
          <w:sz w:val="20"/>
          <w:szCs w:val="16"/>
        </w:rPr>
        <w:t xml:space="preserve">The Supplier shall provide the Customer with such co-operation,  information and assistance, in a timely manner, as requested by the Customer (acting reasonably) from time to time.  </w:t>
      </w:r>
    </w:p>
    <w:p w14:paraId="5A52C734" w14:textId="77777777" w:rsidR="0006494A" w:rsidRPr="00152F75" w:rsidRDefault="0006494A" w:rsidP="0006494A">
      <w:pPr>
        <w:pStyle w:val="Level1Heading"/>
        <w:jc w:val="both"/>
        <w:rPr>
          <w:sz w:val="21"/>
          <w:szCs w:val="21"/>
        </w:rPr>
      </w:pPr>
      <w:bookmarkStart w:id="523" w:name="_Toc108873052"/>
      <w:bookmarkStart w:id="524" w:name="_Toc117432588"/>
      <w:r w:rsidRPr="00152F75">
        <w:rPr>
          <w:sz w:val="21"/>
          <w:szCs w:val="21"/>
        </w:rPr>
        <w:t>Consequences of termination or expiry</w:t>
      </w:r>
      <w:bookmarkEnd w:id="523"/>
      <w:bookmarkEnd w:id="524"/>
    </w:p>
    <w:p w14:paraId="34B104B6" w14:textId="77777777" w:rsidR="0006494A" w:rsidRPr="00152F75" w:rsidRDefault="0006494A" w:rsidP="0006494A">
      <w:pPr>
        <w:pStyle w:val="Level2Number"/>
        <w:jc w:val="both"/>
        <w:rPr>
          <w:sz w:val="20"/>
          <w:szCs w:val="16"/>
        </w:rPr>
      </w:pPr>
      <w:r w:rsidRPr="00152F75">
        <w:rPr>
          <w:sz w:val="20"/>
          <w:szCs w:val="16"/>
        </w:rPr>
        <w:t xml:space="preserve">Following termination or expiry of this agreement, the Supplier shall continue to be bound by the provisions of this Schedule for so long as it is a Controller in respect of Customer Personal Data and for so long as it (or any Sub-Processor) Processes Customer Personal Data.  </w:t>
      </w:r>
    </w:p>
    <w:bookmarkEnd w:id="485"/>
    <w:bookmarkEnd w:id="486"/>
    <w:bookmarkEnd w:id="506"/>
    <w:p w14:paraId="060E8666" w14:textId="77777777" w:rsidR="0006494A" w:rsidRPr="00152F75" w:rsidRDefault="0006494A" w:rsidP="0006494A">
      <w:pPr>
        <w:pStyle w:val="BodyText"/>
        <w:jc w:val="both"/>
        <w:rPr>
          <w:b/>
          <w:sz w:val="21"/>
          <w:szCs w:val="21"/>
        </w:rPr>
      </w:pPr>
      <w:r w:rsidRPr="00152F75">
        <w:rPr>
          <w:sz w:val="20"/>
          <w:szCs w:val="16"/>
        </w:rPr>
        <w:br w:type="page"/>
      </w:r>
      <w:bookmarkStart w:id="525" w:name="_Hlk85716274"/>
      <w:bookmarkStart w:id="526" w:name="_Hlk85713452"/>
      <w:r w:rsidRPr="00152F75">
        <w:rPr>
          <w:b/>
          <w:sz w:val="21"/>
          <w:szCs w:val="21"/>
        </w:rPr>
        <w:lastRenderedPageBreak/>
        <w:t>Appendix: Data Protection Particulars</w:t>
      </w:r>
    </w:p>
    <w:p w14:paraId="7646A715" w14:textId="77777777" w:rsidR="0006494A" w:rsidRDefault="0006494A" w:rsidP="0006494A">
      <w:pPr>
        <w:pStyle w:val="Level1Heading"/>
        <w:numPr>
          <w:ilvl w:val="0"/>
          <w:numId w:val="27"/>
        </w:numPr>
        <w:jc w:val="both"/>
        <w:rPr>
          <w:sz w:val="21"/>
          <w:szCs w:val="21"/>
        </w:rPr>
      </w:pPr>
      <w:bookmarkStart w:id="527" w:name="_Toc108873053"/>
      <w:bookmarkStart w:id="528" w:name="_Toc117432589"/>
      <w:r w:rsidRPr="00152F75">
        <w:rPr>
          <w:sz w:val="21"/>
          <w:szCs w:val="21"/>
        </w:rPr>
        <w:t>Supplier's status as Controller or Processor and other particulars</w:t>
      </w:r>
      <w:bookmarkEnd w:id="527"/>
      <w:bookmarkEnd w:id="528"/>
    </w:p>
    <w:p w14:paraId="0F84BB08" w14:textId="78E3CB24" w:rsidR="0006494A" w:rsidRPr="00B611BE" w:rsidRDefault="0006494A" w:rsidP="0006494A">
      <w:pPr>
        <w:pStyle w:val="Level2Number"/>
        <w:numPr>
          <w:ilvl w:val="0"/>
          <w:numId w:val="0"/>
        </w:numPr>
        <w:rPr>
          <w:color w:val="FF0000"/>
          <w:sz w:val="20"/>
        </w:rPr>
      </w:pPr>
      <w:r w:rsidRPr="00B611BE">
        <w:rPr>
          <w:b/>
          <w:bCs/>
          <w:color w:val="FF0000"/>
          <w:sz w:val="20"/>
        </w:rPr>
        <w:t>Drafting Notes</w:t>
      </w:r>
      <w:r w:rsidRPr="00B611BE">
        <w:rPr>
          <w:color w:val="FF0000"/>
          <w:sz w:val="20"/>
        </w:rPr>
        <w:t xml:space="preserve">: </w:t>
      </w:r>
      <w:r w:rsidR="008317C2">
        <w:rPr>
          <w:color w:val="FF0000"/>
          <w:sz w:val="20"/>
        </w:rPr>
        <w:t xml:space="preserve">Please pass this schedule to your Data Protection Officer. </w:t>
      </w:r>
      <w:r w:rsidRPr="00B611BE">
        <w:rPr>
          <w:color w:val="FF0000"/>
          <w:sz w:val="20"/>
        </w:rPr>
        <w:t xml:space="preserve">Please choose 1.1, 1.2 or 1.3 </w:t>
      </w:r>
      <w:r w:rsidRPr="00B611BE">
        <w:rPr>
          <w:color w:val="FF0000"/>
          <w:sz w:val="20"/>
          <w:szCs w:val="16"/>
        </w:rPr>
        <w:t xml:space="preserve">depending on whether the Supplier is a Controller, Processor, or both, and delete the other 2 options.  </w:t>
      </w:r>
      <w:r w:rsidR="008317C2">
        <w:rPr>
          <w:color w:val="FF0000"/>
          <w:sz w:val="20"/>
          <w:szCs w:val="16"/>
        </w:rPr>
        <w:t xml:space="preserve">There is a </w:t>
      </w:r>
      <w:r w:rsidR="008317C2" w:rsidRPr="00B611BE">
        <w:rPr>
          <w:color w:val="FF0000"/>
          <w:sz w:val="20"/>
          <w:szCs w:val="16"/>
        </w:rPr>
        <w:t>detailed explanatory note at the end of this schedule for further information on whether the Supplier will be a Controller or a Processor.</w:t>
      </w:r>
    </w:p>
    <w:p w14:paraId="7207D2AF" w14:textId="213899F1" w:rsidR="0006494A" w:rsidRPr="00152F75" w:rsidRDefault="0006494A" w:rsidP="0006494A">
      <w:pPr>
        <w:pStyle w:val="Level2Number"/>
        <w:jc w:val="both"/>
        <w:rPr>
          <w:sz w:val="20"/>
          <w:szCs w:val="16"/>
        </w:rPr>
      </w:pPr>
      <w:bookmarkStart w:id="529" w:name="_Ref85614467"/>
      <w:commentRangeStart w:id="530"/>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 MERGEFORMAT </w:instrText>
      </w:r>
      <w:r w:rsidRPr="00152F75">
        <w:rPr>
          <w:sz w:val="20"/>
          <w:szCs w:val="16"/>
        </w:rPr>
      </w:r>
      <w:r w:rsidRPr="00152F75">
        <w:rPr>
          <w:sz w:val="20"/>
          <w:szCs w:val="16"/>
        </w:rPr>
        <w:fldChar w:fldCharType="separate"/>
      </w:r>
      <w:r w:rsidR="00BA7F8D">
        <w:rPr>
          <w:sz w:val="20"/>
          <w:szCs w:val="16"/>
        </w:rPr>
        <w:t>2.2</w:t>
      </w:r>
      <w:r w:rsidRPr="00152F75">
        <w:rPr>
          <w:sz w:val="20"/>
          <w:szCs w:val="16"/>
        </w:rPr>
        <w:fldChar w:fldCharType="end"/>
      </w:r>
      <w:r w:rsidRPr="00152F75">
        <w:rPr>
          <w:sz w:val="20"/>
          <w:szCs w:val="16"/>
        </w:rPr>
        <w:t>, the Supplier is a Processor in respect of Customer Personal Data.</w:t>
      </w:r>
      <w:bookmarkEnd w:id="529"/>
      <w:r w:rsidRPr="00152F75">
        <w:rPr>
          <w:sz w:val="20"/>
          <w:szCs w:val="16"/>
        </w:rPr>
        <w:t xml:space="preserve"> </w:t>
      </w:r>
    </w:p>
    <w:p w14:paraId="312A66EE" w14:textId="77777777" w:rsidR="0006494A" w:rsidRPr="00152F75" w:rsidRDefault="0006494A" w:rsidP="0006494A">
      <w:pPr>
        <w:pStyle w:val="Level2Number"/>
        <w:jc w:val="both"/>
        <w:rPr>
          <w:sz w:val="20"/>
          <w:szCs w:val="16"/>
        </w:rPr>
      </w:pPr>
      <w:bookmarkStart w:id="531" w:name="_Ref85614469"/>
      <w:r w:rsidRPr="00152F75">
        <w:rPr>
          <w:sz w:val="20"/>
          <w:szCs w:val="16"/>
        </w:rPr>
        <w:t>The Supplier is a Controller in respect of any Processing of Customer Personal Data by or on behalf of the Supplier.</w:t>
      </w:r>
      <w:bookmarkEnd w:id="531"/>
    </w:p>
    <w:p w14:paraId="42BB8CE8" w14:textId="44315E4E" w:rsidR="0006494A" w:rsidRPr="00152F75" w:rsidRDefault="0006494A" w:rsidP="0006494A">
      <w:pPr>
        <w:pStyle w:val="Level2Number"/>
        <w:jc w:val="both"/>
        <w:rPr>
          <w:sz w:val="20"/>
          <w:szCs w:val="16"/>
        </w:rPr>
      </w:pPr>
      <w:bookmarkStart w:id="532" w:name="_Ref85614470"/>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 MERGEFORMAT </w:instrText>
      </w:r>
      <w:r w:rsidRPr="00152F75">
        <w:rPr>
          <w:sz w:val="20"/>
          <w:szCs w:val="16"/>
        </w:rPr>
      </w:r>
      <w:r w:rsidRPr="00152F75">
        <w:rPr>
          <w:sz w:val="20"/>
          <w:szCs w:val="16"/>
        </w:rPr>
        <w:fldChar w:fldCharType="separate"/>
      </w:r>
      <w:r w:rsidR="00BA7F8D">
        <w:rPr>
          <w:sz w:val="20"/>
          <w:szCs w:val="16"/>
        </w:rPr>
        <w:t>2.2</w:t>
      </w:r>
      <w:r w:rsidRPr="00152F75">
        <w:rPr>
          <w:sz w:val="20"/>
          <w:szCs w:val="16"/>
        </w:rPr>
        <w:fldChar w:fldCharType="end"/>
      </w:r>
      <w:r w:rsidRPr="00152F75">
        <w:rPr>
          <w:sz w:val="20"/>
          <w:szCs w:val="16"/>
        </w:rPr>
        <w:t xml:space="preserve">: </w:t>
      </w:r>
    </w:p>
    <w:p w14:paraId="30196EF5" w14:textId="77777777" w:rsidR="0006494A" w:rsidRPr="00152F75" w:rsidRDefault="0006494A" w:rsidP="0006494A">
      <w:pPr>
        <w:pStyle w:val="Level3Number"/>
        <w:jc w:val="both"/>
        <w:rPr>
          <w:sz w:val="20"/>
          <w:szCs w:val="16"/>
        </w:rPr>
      </w:pPr>
      <w:r w:rsidRPr="00152F75">
        <w:rPr>
          <w:sz w:val="20"/>
          <w:szCs w:val="16"/>
        </w:rPr>
        <w:t xml:space="preserve">The Supplier is a Controller in respect of the following Processing by it of Customer Personal Data: </w:t>
      </w:r>
      <w:commentRangeStart w:id="533"/>
      <w:r w:rsidRPr="00B611BE">
        <w:rPr>
          <w:color w:val="000000" w:themeColor="text1"/>
          <w:sz w:val="20"/>
          <w:szCs w:val="16"/>
          <w:highlight w:val="cyan"/>
        </w:rPr>
        <w:t>Processing relating to the provision of an IT helpdesk</w:t>
      </w:r>
      <w:commentRangeEnd w:id="533"/>
      <w:r w:rsidRPr="00B611BE">
        <w:rPr>
          <w:rStyle w:val="CommentReference"/>
          <w:highlight w:val="cyan"/>
        </w:rPr>
        <w:commentReference w:id="533"/>
      </w:r>
      <w:r w:rsidRPr="00152F75">
        <w:rPr>
          <w:sz w:val="20"/>
          <w:szCs w:val="16"/>
        </w:rPr>
        <w:t>; and</w:t>
      </w:r>
    </w:p>
    <w:p w14:paraId="5AC27C34" w14:textId="77777777" w:rsidR="0006494A" w:rsidRPr="00152F75" w:rsidRDefault="0006494A" w:rsidP="0006494A">
      <w:pPr>
        <w:pStyle w:val="Level3Number"/>
        <w:jc w:val="both"/>
        <w:rPr>
          <w:sz w:val="20"/>
          <w:szCs w:val="16"/>
        </w:rPr>
      </w:pPr>
      <w:r w:rsidRPr="00152F75">
        <w:rPr>
          <w:sz w:val="20"/>
          <w:szCs w:val="16"/>
        </w:rPr>
        <w:t xml:space="preserve">The Supplier is a Processor in respect of the following Processing by it of Customer Personal Data: </w:t>
      </w:r>
      <w:commentRangeStart w:id="534"/>
      <w:r w:rsidRPr="00B611BE">
        <w:rPr>
          <w:color w:val="000000" w:themeColor="text1"/>
          <w:sz w:val="20"/>
          <w:szCs w:val="16"/>
          <w:highlight w:val="cyan"/>
        </w:rPr>
        <w:t>Processing relating to the hosting of the Customer's pupil information management system</w:t>
      </w:r>
      <w:commentRangeEnd w:id="534"/>
      <w:r>
        <w:rPr>
          <w:rStyle w:val="CommentReference"/>
        </w:rPr>
        <w:commentReference w:id="534"/>
      </w:r>
      <w:r w:rsidRPr="00152F75">
        <w:rPr>
          <w:i/>
          <w:iCs/>
          <w:color w:val="000000" w:themeColor="text1"/>
          <w:sz w:val="20"/>
          <w:szCs w:val="16"/>
        </w:rPr>
        <w:t>.</w:t>
      </w:r>
      <w:commentRangeEnd w:id="530"/>
      <w:r>
        <w:rPr>
          <w:rStyle w:val="CommentReference"/>
        </w:rPr>
        <w:commentReference w:id="530"/>
      </w:r>
    </w:p>
    <w:p w14:paraId="7223B081" w14:textId="77777777" w:rsidR="0006494A" w:rsidRPr="00EE6E98" w:rsidRDefault="0006494A" w:rsidP="0006494A">
      <w:pPr>
        <w:pStyle w:val="Level2Number"/>
        <w:jc w:val="both"/>
        <w:rPr>
          <w:i/>
          <w:iCs/>
          <w:color w:val="000000" w:themeColor="text1"/>
          <w:sz w:val="20"/>
          <w:szCs w:val="16"/>
        </w:rPr>
      </w:pPr>
      <w:bookmarkStart w:id="535" w:name="_Ref85624826"/>
      <w:r w:rsidRPr="00152F75">
        <w:rPr>
          <w:sz w:val="20"/>
          <w:szCs w:val="16"/>
        </w:rPr>
        <w:t xml:space="preserve">In relation to the termination or expiry of this agreement, the parties agree the following provisions regarding the return of Customer Personal Data to the Customer: </w:t>
      </w:r>
      <w:commentRangeStart w:id="536"/>
      <w:r w:rsidRPr="00EE6E98">
        <w:rPr>
          <w:sz w:val="20"/>
          <w:szCs w:val="16"/>
          <w:highlight w:val="cyan"/>
        </w:rPr>
        <w:t>Customer to</w:t>
      </w:r>
      <w:r w:rsidRPr="00EE6E98">
        <w:rPr>
          <w:color w:val="000000" w:themeColor="text1"/>
          <w:sz w:val="20"/>
          <w:szCs w:val="16"/>
          <w:highlight w:val="cyan"/>
        </w:rPr>
        <w:t xml:space="preserve"> complete</w:t>
      </w:r>
      <w:bookmarkEnd w:id="535"/>
      <w:commentRangeEnd w:id="536"/>
      <w:r>
        <w:rPr>
          <w:rStyle w:val="CommentReference"/>
        </w:rPr>
        <w:commentReference w:id="536"/>
      </w:r>
    </w:p>
    <w:p w14:paraId="5E3727FE" w14:textId="77777777" w:rsidR="0006494A" w:rsidRPr="00EE6E98" w:rsidRDefault="0006494A" w:rsidP="0006494A">
      <w:pPr>
        <w:pStyle w:val="Level2Number"/>
        <w:numPr>
          <w:ilvl w:val="0"/>
          <w:numId w:val="0"/>
        </w:numPr>
        <w:ind w:left="720"/>
        <w:jc w:val="both"/>
        <w:rPr>
          <w:i/>
          <w:iCs/>
          <w:color w:val="FF0000"/>
          <w:sz w:val="20"/>
          <w:szCs w:val="16"/>
        </w:rPr>
      </w:pPr>
      <w:r w:rsidRPr="00EE6E98">
        <w:rPr>
          <w:b/>
          <w:bCs/>
          <w:color w:val="FF0000"/>
          <w:sz w:val="20"/>
          <w:szCs w:val="16"/>
        </w:rPr>
        <w:t>Drafting Note</w:t>
      </w:r>
      <w:r w:rsidRPr="00EE6E98">
        <w:rPr>
          <w:color w:val="FF0000"/>
          <w:sz w:val="20"/>
          <w:szCs w:val="16"/>
        </w:rPr>
        <w:t>: The Supplier will usually need to return Customer Personal Data to the Customer in a secure way and so the practical arrangements for this should be set out here.</w:t>
      </w:r>
      <w:r w:rsidRPr="00EE6E98">
        <w:rPr>
          <w:i/>
          <w:iCs/>
          <w:color w:val="FF0000"/>
          <w:sz w:val="20"/>
          <w:szCs w:val="16"/>
        </w:rPr>
        <w:t xml:space="preserve">  </w:t>
      </w:r>
    </w:p>
    <w:p w14:paraId="0506211B" w14:textId="77777777" w:rsidR="0006494A" w:rsidRPr="00152F75" w:rsidRDefault="0006494A" w:rsidP="0006494A">
      <w:pPr>
        <w:pStyle w:val="Level1Heading"/>
        <w:jc w:val="both"/>
        <w:rPr>
          <w:sz w:val="21"/>
          <w:szCs w:val="21"/>
        </w:rPr>
      </w:pPr>
      <w:bookmarkStart w:id="537" w:name="_Toc108873054"/>
      <w:bookmarkStart w:id="538" w:name="_Toc117432590"/>
      <w:bookmarkEnd w:id="532"/>
      <w:r w:rsidRPr="00152F75">
        <w:rPr>
          <w:sz w:val="21"/>
          <w:szCs w:val="21"/>
        </w:rPr>
        <w:t>Special conditions</w:t>
      </w:r>
      <w:bookmarkEnd w:id="537"/>
      <w:bookmarkEnd w:id="538"/>
    </w:p>
    <w:p w14:paraId="5730B684" w14:textId="77777777" w:rsidR="0006494A" w:rsidRPr="00EE6E98" w:rsidRDefault="0006494A" w:rsidP="0006494A">
      <w:pPr>
        <w:pStyle w:val="Level2Number"/>
        <w:numPr>
          <w:ilvl w:val="0"/>
          <w:numId w:val="0"/>
        </w:numPr>
        <w:ind w:left="720"/>
        <w:jc w:val="both"/>
        <w:rPr>
          <w:b/>
          <w:bCs/>
          <w:color w:val="FF0000"/>
          <w:sz w:val="20"/>
          <w:szCs w:val="16"/>
        </w:rPr>
      </w:pPr>
      <w:r w:rsidRPr="00EE6E98">
        <w:rPr>
          <w:b/>
          <w:bCs/>
          <w:color w:val="FF0000"/>
          <w:sz w:val="20"/>
          <w:szCs w:val="16"/>
        </w:rPr>
        <w:t>Drafting Notes:</w:t>
      </w:r>
    </w:p>
    <w:p w14:paraId="02D6B827" w14:textId="77777777" w:rsidR="0006494A" w:rsidRPr="00EE6E98" w:rsidRDefault="0006494A" w:rsidP="0006494A">
      <w:pPr>
        <w:pStyle w:val="Level2Number"/>
        <w:numPr>
          <w:ilvl w:val="0"/>
          <w:numId w:val="0"/>
        </w:numPr>
        <w:ind w:left="720"/>
        <w:jc w:val="both"/>
        <w:rPr>
          <w:color w:val="FF0000"/>
          <w:sz w:val="20"/>
          <w:szCs w:val="16"/>
        </w:rPr>
      </w:pPr>
      <w:r w:rsidRPr="00EE6E98">
        <w:rPr>
          <w:color w:val="FF0000"/>
          <w:sz w:val="20"/>
          <w:szCs w:val="16"/>
        </w:rPr>
        <w:t xml:space="preserve">Include any project specific requirements.  Examples of what this might include: </w:t>
      </w:r>
    </w:p>
    <w:p w14:paraId="02636D9D"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Specific information security requirements</w:t>
      </w:r>
    </w:p>
    <w:p w14:paraId="3B70D16A"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comply with certain encryption standards.  For example "The Supplier shall ensure that any Customer Personal Data Processed by or on behalf of it is encrypted at all times.  The encryption used by the Supplier must meet with current standards including [FIPS 140-2 and FIPS 197]."</w:t>
      </w:r>
    </w:p>
    <w:p w14:paraId="721EB4E1"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use multi-factor authentication.  For example: "The Supplier shall ensure that multi-factor authentication is used at all times when Customer Personal Data is accessed by or on behalf of the Supplier and that Customer Personal Data cannot be accessed without using multi-factor authentication. The multi-factor authentication shall include [• a username, a password and at least one other credential that is generated at the time the person attempts access to the system through which they access Customer Personal Data]."</w:t>
      </w:r>
    </w:p>
    <w:p w14:paraId="1F0E0B16"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 xml:space="preserve">Limiting access to Customer Personal Data to certain identified individuals at the Supplier's end. </w:t>
      </w:r>
    </w:p>
    <w:p w14:paraId="78CBFB78"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 xml:space="preserve">Specific security measures for data sharing.  </w:t>
      </w:r>
    </w:p>
    <w:p w14:paraId="447B1870" w14:textId="77777777" w:rsidR="0006494A" w:rsidRPr="00EE6E98" w:rsidRDefault="0006494A">
      <w:pPr>
        <w:pStyle w:val="Level3Number"/>
        <w:numPr>
          <w:ilvl w:val="0"/>
          <w:numId w:val="45"/>
        </w:numPr>
        <w:ind w:left="1440"/>
        <w:jc w:val="both"/>
        <w:rPr>
          <w:color w:val="FF0000"/>
          <w:sz w:val="20"/>
          <w:szCs w:val="16"/>
        </w:rPr>
      </w:pPr>
      <w:r w:rsidRPr="00EE6E98">
        <w:rPr>
          <w:color w:val="FF0000"/>
          <w:sz w:val="20"/>
          <w:szCs w:val="16"/>
        </w:rPr>
        <w:t>Requirement to carry out the Processing at a specific location such as the Customer's premises where only authorised staff can access Customer information.</w:t>
      </w:r>
    </w:p>
    <w:p w14:paraId="4165659E" w14:textId="77777777" w:rsidR="0006494A" w:rsidRPr="00152F75" w:rsidRDefault="0006494A" w:rsidP="0006494A">
      <w:pPr>
        <w:pStyle w:val="Level1Heading"/>
        <w:jc w:val="both"/>
        <w:rPr>
          <w:sz w:val="21"/>
          <w:szCs w:val="21"/>
        </w:rPr>
      </w:pPr>
      <w:bookmarkStart w:id="539" w:name="_Ref85626629"/>
      <w:bookmarkStart w:id="540" w:name="_Toc108873055"/>
      <w:bookmarkStart w:id="541" w:name="_Toc117432591"/>
      <w:bookmarkEnd w:id="525"/>
      <w:commentRangeStart w:id="542"/>
      <w:r w:rsidRPr="00152F75">
        <w:rPr>
          <w:sz w:val="21"/>
          <w:szCs w:val="21"/>
        </w:rPr>
        <w:lastRenderedPageBreak/>
        <w:t>Processor particulars</w:t>
      </w:r>
      <w:bookmarkEnd w:id="539"/>
      <w:commentRangeEnd w:id="542"/>
      <w:r>
        <w:rPr>
          <w:rStyle w:val="CommentReference"/>
          <w:b w:val="0"/>
          <w:szCs w:val="20"/>
        </w:rPr>
        <w:commentReference w:id="542"/>
      </w:r>
      <w:bookmarkEnd w:id="540"/>
      <w:bookmarkEnd w:id="541"/>
    </w:p>
    <w:p w14:paraId="69F82B93" w14:textId="35CAE9B8" w:rsidR="0006494A" w:rsidRPr="00EE6E98" w:rsidRDefault="0006494A" w:rsidP="0006494A">
      <w:pPr>
        <w:pStyle w:val="Level2Number"/>
        <w:jc w:val="both"/>
        <w:rPr>
          <w:sz w:val="20"/>
        </w:rPr>
      </w:pPr>
      <w:r w:rsidRPr="00EE6E98">
        <w:rPr>
          <w:sz w:val="20"/>
        </w:rPr>
        <w:t xml:space="preserve">This paragraph </w:t>
      </w:r>
      <w:r w:rsidRPr="00EE6E98">
        <w:rPr>
          <w:sz w:val="20"/>
        </w:rPr>
        <w:fldChar w:fldCharType="begin"/>
      </w:r>
      <w:r w:rsidRPr="00EE6E98">
        <w:rPr>
          <w:sz w:val="20"/>
        </w:rPr>
        <w:instrText xml:space="preserve"> REF _Ref85626629 \r \h  \* MERGEFORMAT </w:instrText>
      </w:r>
      <w:r w:rsidRPr="00EE6E98">
        <w:rPr>
          <w:sz w:val="20"/>
        </w:rPr>
      </w:r>
      <w:r w:rsidRPr="00EE6E98">
        <w:rPr>
          <w:sz w:val="20"/>
        </w:rPr>
        <w:fldChar w:fldCharType="separate"/>
      </w:r>
      <w:r w:rsidR="00BA7F8D">
        <w:rPr>
          <w:sz w:val="20"/>
        </w:rPr>
        <w:t>10</w:t>
      </w:r>
      <w:r w:rsidRPr="00EE6E98">
        <w:rPr>
          <w:sz w:val="20"/>
        </w:rPr>
        <w:fldChar w:fldCharType="end"/>
      </w:r>
      <w:r w:rsidRPr="00EE6E98">
        <w:rPr>
          <w:sz w:val="20"/>
        </w:rPr>
        <w:t xml:space="preserve"> to the Appendix only applies where the Supplier is acting as a Processor.  It does not apply where the Supplier is acting as Controller.  </w:t>
      </w:r>
    </w:p>
    <w:p w14:paraId="70AC83AF" w14:textId="77777777" w:rsidR="0006494A" w:rsidRPr="00152F75" w:rsidRDefault="0006494A" w:rsidP="0006494A">
      <w:pPr>
        <w:pStyle w:val="Level2Number"/>
        <w:jc w:val="both"/>
        <w:rPr>
          <w:sz w:val="21"/>
          <w:szCs w:val="21"/>
        </w:rPr>
      </w:pPr>
      <w:r w:rsidRPr="00152F75">
        <w:rPr>
          <w:sz w:val="21"/>
          <w:szCs w:val="21"/>
        </w:rPr>
        <w:t>The following particulars are applicable to the Processing:</w:t>
      </w:r>
    </w:p>
    <w:tbl>
      <w:tblPr>
        <w:tblStyle w:val="TableGrid"/>
        <w:tblW w:w="0" w:type="auto"/>
        <w:tblLook w:val="04A0" w:firstRow="1" w:lastRow="0" w:firstColumn="1" w:lastColumn="0" w:noHBand="0" w:noVBand="1"/>
      </w:tblPr>
      <w:tblGrid>
        <w:gridCol w:w="3139"/>
        <w:gridCol w:w="5734"/>
      </w:tblGrid>
      <w:tr w:rsidR="0006494A" w:rsidRPr="00EE6E98" w14:paraId="008C9624" w14:textId="77777777" w:rsidTr="00D30E1F">
        <w:trPr>
          <w:cnfStyle w:val="100000000000" w:firstRow="1" w:lastRow="0" w:firstColumn="0" w:lastColumn="0" w:oddVBand="0" w:evenVBand="0" w:oddHBand="0" w:evenHBand="0" w:firstRowFirstColumn="0" w:firstRowLastColumn="0" w:lastRowFirstColumn="0" w:lastRowLastColumn="0"/>
        </w:trPr>
        <w:tc>
          <w:tcPr>
            <w:tcW w:w="3189" w:type="dxa"/>
          </w:tcPr>
          <w:p w14:paraId="2544D640" w14:textId="77777777" w:rsidR="0006494A" w:rsidRPr="00EE6E98" w:rsidRDefault="0006494A" w:rsidP="00D30E1F">
            <w:pPr>
              <w:pStyle w:val="Level2Number"/>
              <w:numPr>
                <w:ilvl w:val="0"/>
                <w:numId w:val="0"/>
              </w:numPr>
              <w:jc w:val="both"/>
              <w:rPr>
                <w:b/>
                <w:bCs/>
                <w:sz w:val="20"/>
              </w:rPr>
            </w:pPr>
            <w:r w:rsidRPr="00EE6E98">
              <w:rPr>
                <w:b/>
                <w:bCs/>
                <w:sz w:val="20"/>
              </w:rPr>
              <w:t>Subject matter of Processing</w:t>
            </w:r>
          </w:p>
        </w:tc>
        <w:tc>
          <w:tcPr>
            <w:tcW w:w="5838" w:type="dxa"/>
          </w:tcPr>
          <w:p w14:paraId="5CDC0A86" w14:textId="77777777" w:rsidR="0006494A" w:rsidRPr="00EE6E98" w:rsidRDefault="0006494A" w:rsidP="00D30E1F">
            <w:pPr>
              <w:pStyle w:val="Level2Number"/>
              <w:numPr>
                <w:ilvl w:val="0"/>
                <w:numId w:val="0"/>
              </w:numPr>
              <w:jc w:val="both"/>
              <w:rPr>
                <w:sz w:val="20"/>
              </w:rPr>
            </w:pPr>
            <w:r w:rsidRPr="00EE6E98">
              <w:rPr>
                <w:sz w:val="20"/>
              </w:rPr>
              <w:t>The Provision of Services.</w:t>
            </w:r>
          </w:p>
        </w:tc>
      </w:tr>
      <w:tr w:rsidR="0006494A" w:rsidRPr="00EE6E98" w14:paraId="7ACE80E7" w14:textId="77777777" w:rsidTr="00D30E1F">
        <w:tc>
          <w:tcPr>
            <w:tcW w:w="3189" w:type="dxa"/>
          </w:tcPr>
          <w:p w14:paraId="2C68A64A" w14:textId="77777777" w:rsidR="0006494A" w:rsidRPr="00EE6E98" w:rsidRDefault="0006494A" w:rsidP="00D30E1F">
            <w:pPr>
              <w:pStyle w:val="Level2Number"/>
              <w:numPr>
                <w:ilvl w:val="0"/>
                <w:numId w:val="0"/>
              </w:numPr>
              <w:jc w:val="both"/>
              <w:rPr>
                <w:b/>
                <w:bCs/>
                <w:sz w:val="20"/>
              </w:rPr>
            </w:pPr>
            <w:r w:rsidRPr="00EE6E98">
              <w:rPr>
                <w:b/>
                <w:bCs/>
                <w:sz w:val="20"/>
              </w:rPr>
              <w:t>Duration of Processing</w:t>
            </w:r>
          </w:p>
        </w:tc>
        <w:tc>
          <w:tcPr>
            <w:tcW w:w="5838" w:type="dxa"/>
          </w:tcPr>
          <w:p w14:paraId="45C03C1A" w14:textId="5A765545" w:rsidR="0006494A" w:rsidRPr="00EE6E98" w:rsidRDefault="0006494A" w:rsidP="00D30E1F">
            <w:pPr>
              <w:pStyle w:val="Level2Number"/>
              <w:numPr>
                <w:ilvl w:val="0"/>
                <w:numId w:val="0"/>
              </w:numPr>
              <w:jc w:val="both"/>
              <w:rPr>
                <w:sz w:val="20"/>
              </w:rPr>
            </w:pPr>
            <w:r w:rsidRPr="00EE6E98">
              <w:rPr>
                <w:sz w:val="20"/>
              </w:rPr>
              <w:t xml:space="preserve">See paragraph </w:t>
            </w:r>
            <w:r w:rsidRPr="00EE6E98">
              <w:rPr>
                <w:sz w:val="20"/>
              </w:rPr>
              <w:fldChar w:fldCharType="begin"/>
            </w:r>
            <w:r w:rsidRPr="00EE6E98">
              <w:rPr>
                <w:sz w:val="20"/>
              </w:rPr>
              <w:instrText xml:space="preserve"> REF _Ref85624826 \r \h  \* MERGEFORMAT </w:instrText>
            </w:r>
            <w:r w:rsidRPr="00EE6E98">
              <w:rPr>
                <w:sz w:val="20"/>
              </w:rPr>
            </w:r>
            <w:r w:rsidRPr="00EE6E98">
              <w:rPr>
                <w:sz w:val="20"/>
              </w:rPr>
              <w:fldChar w:fldCharType="separate"/>
            </w:r>
            <w:r w:rsidR="00BA7F8D">
              <w:rPr>
                <w:sz w:val="20"/>
              </w:rPr>
              <w:t>8.4</w:t>
            </w:r>
            <w:r w:rsidRPr="00EE6E98">
              <w:rPr>
                <w:sz w:val="20"/>
              </w:rPr>
              <w:fldChar w:fldCharType="end"/>
            </w:r>
            <w:r w:rsidRPr="00EE6E98">
              <w:rPr>
                <w:sz w:val="20"/>
              </w:rPr>
              <w:t xml:space="preserve"> of this Appendix.</w:t>
            </w:r>
          </w:p>
        </w:tc>
      </w:tr>
      <w:tr w:rsidR="0006494A" w:rsidRPr="00EE6E98" w14:paraId="6ACCDBB8" w14:textId="77777777" w:rsidTr="00D30E1F">
        <w:tc>
          <w:tcPr>
            <w:tcW w:w="3189" w:type="dxa"/>
          </w:tcPr>
          <w:p w14:paraId="5F342324" w14:textId="77777777" w:rsidR="0006494A" w:rsidRPr="00EE6E98" w:rsidRDefault="0006494A" w:rsidP="00D30E1F">
            <w:pPr>
              <w:pStyle w:val="Level2Number"/>
              <w:numPr>
                <w:ilvl w:val="0"/>
                <w:numId w:val="0"/>
              </w:numPr>
              <w:jc w:val="both"/>
              <w:rPr>
                <w:b/>
                <w:bCs/>
                <w:sz w:val="20"/>
              </w:rPr>
            </w:pPr>
            <w:r w:rsidRPr="00EE6E98">
              <w:rPr>
                <w:b/>
                <w:bCs/>
                <w:sz w:val="20"/>
              </w:rPr>
              <w:t xml:space="preserve">Purpose of Processing </w:t>
            </w:r>
          </w:p>
        </w:tc>
        <w:tc>
          <w:tcPr>
            <w:tcW w:w="5838" w:type="dxa"/>
          </w:tcPr>
          <w:p w14:paraId="6E34F46B" w14:textId="77777777" w:rsidR="0006494A" w:rsidRDefault="0006494A" w:rsidP="00D30E1F">
            <w:pPr>
              <w:pStyle w:val="Tabletext"/>
              <w:jc w:val="both"/>
              <w:rPr>
                <w:rStyle w:val="Notes"/>
                <w:b/>
                <w:bCs/>
                <w:i w:val="0"/>
                <w:iCs/>
                <w:color w:val="FF0000"/>
                <w:sz w:val="20"/>
              </w:rPr>
            </w:pPr>
            <w:r w:rsidRPr="00B45769">
              <w:rPr>
                <w:rStyle w:val="Notes"/>
                <w:iCs/>
                <w:color w:val="000000" w:themeColor="text1"/>
                <w:sz w:val="20"/>
                <w:highlight w:val="cyan"/>
              </w:rPr>
              <w:t>Please complete</w:t>
            </w:r>
            <w:r w:rsidRPr="007C06DB">
              <w:rPr>
                <w:rStyle w:val="Notes"/>
                <w:b/>
                <w:bCs/>
                <w:iCs/>
                <w:color w:val="FF0000"/>
                <w:sz w:val="20"/>
              </w:rPr>
              <w:t xml:space="preserve"> </w:t>
            </w:r>
          </w:p>
          <w:p w14:paraId="00918CA2" w14:textId="77777777" w:rsidR="0006494A" w:rsidRPr="007C06DB" w:rsidRDefault="0006494A" w:rsidP="00D30E1F">
            <w:pPr>
              <w:pStyle w:val="Tabletext"/>
              <w:jc w:val="both"/>
              <w:rPr>
                <w:i/>
                <w:iCs/>
                <w:color w:val="000000" w:themeColor="text1"/>
                <w:sz w:val="20"/>
              </w:rPr>
            </w:pPr>
            <w:r w:rsidRPr="007C06DB">
              <w:rPr>
                <w:rStyle w:val="Notes"/>
                <w:b/>
                <w:bCs/>
                <w:iCs/>
                <w:color w:val="FF0000"/>
                <w:sz w:val="20"/>
              </w:rPr>
              <w:t>Drafting Note</w:t>
            </w:r>
            <w:r w:rsidRPr="007C06DB">
              <w:rPr>
                <w:rStyle w:val="Notes"/>
                <w:iCs/>
                <w:color w:val="FF0000"/>
                <w:sz w:val="20"/>
              </w:rPr>
              <w:t>: In relation to purpose, something such as the following would be appropriate, assuming this accurately reflects the services provided: "To enable the Supplier to provide managed outsourced IT services to the Customer in accordance with this agreement."</w:t>
            </w:r>
          </w:p>
        </w:tc>
      </w:tr>
      <w:tr w:rsidR="0006494A" w:rsidRPr="00EE6E98" w14:paraId="43E35B28" w14:textId="77777777" w:rsidTr="00D30E1F">
        <w:tc>
          <w:tcPr>
            <w:tcW w:w="3189" w:type="dxa"/>
          </w:tcPr>
          <w:p w14:paraId="50161CE0" w14:textId="77777777" w:rsidR="0006494A" w:rsidRPr="00EE6E98" w:rsidRDefault="0006494A" w:rsidP="00D30E1F">
            <w:pPr>
              <w:pStyle w:val="Level2Number"/>
              <w:numPr>
                <w:ilvl w:val="0"/>
                <w:numId w:val="0"/>
              </w:numPr>
              <w:jc w:val="both"/>
              <w:rPr>
                <w:b/>
                <w:bCs/>
                <w:sz w:val="20"/>
              </w:rPr>
            </w:pPr>
            <w:r w:rsidRPr="00EE6E98">
              <w:rPr>
                <w:b/>
                <w:bCs/>
                <w:sz w:val="20"/>
              </w:rPr>
              <w:t>Nature of Processing</w:t>
            </w:r>
          </w:p>
        </w:tc>
        <w:tc>
          <w:tcPr>
            <w:tcW w:w="5838" w:type="dxa"/>
          </w:tcPr>
          <w:p w14:paraId="7B5EAC7E" w14:textId="77777777" w:rsidR="0006494A" w:rsidRDefault="0006494A" w:rsidP="00D30E1F">
            <w:pPr>
              <w:pStyle w:val="Tabletext"/>
              <w:jc w:val="both"/>
              <w:rPr>
                <w:rStyle w:val="Notes"/>
                <w:b/>
                <w:bCs/>
                <w:i w:val="0"/>
                <w:iCs/>
                <w:color w:val="FF0000"/>
                <w:sz w:val="20"/>
              </w:rPr>
            </w:pPr>
            <w:r w:rsidRPr="00B45769">
              <w:rPr>
                <w:rStyle w:val="Notes"/>
                <w:iCs/>
                <w:color w:val="000000" w:themeColor="text1"/>
                <w:sz w:val="20"/>
                <w:highlight w:val="cyan"/>
              </w:rPr>
              <w:t>Please complete</w:t>
            </w:r>
            <w:r w:rsidRPr="007C06DB">
              <w:rPr>
                <w:rStyle w:val="Notes"/>
                <w:b/>
                <w:bCs/>
                <w:iCs/>
                <w:color w:val="FF0000"/>
                <w:sz w:val="20"/>
              </w:rPr>
              <w:t xml:space="preserve"> </w:t>
            </w:r>
          </w:p>
          <w:p w14:paraId="7A0C45EC" w14:textId="77777777" w:rsidR="0006494A" w:rsidRPr="00B45769" w:rsidRDefault="0006494A" w:rsidP="00D30E1F">
            <w:pPr>
              <w:pStyle w:val="Tabletext"/>
              <w:jc w:val="both"/>
              <w:rPr>
                <w:rStyle w:val="Notes"/>
                <w:color w:val="FF0000"/>
                <w:sz w:val="20"/>
              </w:rPr>
            </w:pPr>
            <w:r w:rsidRPr="007C06DB">
              <w:rPr>
                <w:rStyle w:val="Notes"/>
                <w:b/>
                <w:bCs/>
                <w:iCs/>
                <w:color w:val="FF0000"/>
                <w:sz w:val="20"/>
              </w:rPr>
              <w:t>Drafting Note</w:t>
            </w:r>
            <w:r w:rsidRPr="007C06DB">
              <w:rPr>
                <w:rStyle w:val="Notes"/>
                <w:iCs/>
                <w:color w:val="FF0000"/>
                <w:sz w:val="20"/>
              </w:rPr>
              <w:t>:</w:t>
            </w:r>
            <w:r w:rsidRPr="00B45769">
              <w:rPr>
                <w:rStyle w:val="Notes"/>
                <w:iCs/>
                <w:color w:val="FF0000"/>
                <w:sz w:val="20"/>
              </w:rPr>
              <w:t xml:space="preserve"> The "nature" of the Processing should describe the operations the Supplier will perform on the Customer Personal Data such as "collection, recording, organisation, structuring, storage, adaptation or alteration, retrieval, consultation, use, disclosure by transmission, dissemination or otherwise making available, alignment or combination, restriction, erasure or destruction."</w:t>
            </w:r>
          </w:p>
        </w:tc>
      </w:tr>
      <w:tr w:rsidR="0006494A" w:rsidRPr="00EE6E98" w14:paraId="0FAD9AA7" w14:textId="77777777" w:rsidTr="00D30E1F">
        <w:tc>
          <w:tcPr>
            <w:tcW w:w="3189" w:type="dxa"/>
          </w:tcPr>
          <w:p w14:paraId="042CE115" w14:textId="77777777" w:rsidR="0006494A" w:rsidRPr="00EE6E98" w:rsidRDefault="0006494A" w:rsidP="00D30E1F">
            <w:pPr>
              <w:pStyle w:val="Level2Number"/>
              <w:numPr>
                <w:ilvl w:val="0"/>
                <w:numId w:val="0"/>
              </w:numPr>
              <w:jc w:val="both"/>
              <w:rPr>
                <w:b/>
                <w:bCs/>
                <w:sz w:val="20"/>
              </w:rPr>
            </w:pPr>
            <w:r w:rsidRPr="00EE6E98">
              <w:rPr>
                <w:b/>
                <w:bCs/>
                <w:sz w:val="20"/>
              </w:rPr>
              <w:t>Types of Personal Data Processed</w:t>
            </w:r>
          </w:p>
        </w:tc>
        <w:tc>
          <w:tcPr>
            <w:tcW w:w="5838" w:type="dxa"/>
          </w:tcPr>
          <w:p w14:paraId="48C3840C" w14:textId="77777777" w:rsidR="0006494A" w:rsidRPr="00B45769" w:rsidRDefault="0006494A" w:rsidP="00D30E1F">
            <w:pPr>
              <w:pStyle w:val="Tabletext"/>
              <w:jc w:val="both"/>
              <w:rPr>
                <w:rStyle w:val="Notes"/>
                <w:i w:val="0"/>
                <w:iCs/>
                <w:color w:val="000000" w:themeColor="text1"/>
                <w:sz w:val="20"/>
                <w:highlight w:val="cyan"/>
              </w:rPr>
            </w:pPr>
            <w:r w:rsidRPr="00B45769">
              <w:rPr>
                <w:rStyle w:val="Notes"/>
                <w:iCs/>
                <w:color w:val="000000" w:themeColor="text1"/>
                <w:sz w:val="20"/>
                <w:highlight w:val="cyan"/>
              </w:rPr>
              <w:t>Please complete</w:t>
            </w:r>
          </w:p>
        </w:tc>
      </w:tr>
      <w:tr w:rsidR="0006494A" w:rsidRPr="00EE6E98" w14:paraId="54DBF7D0" w14:textId="77777777" w:rsidTr="00D30E1F">
        <w:tc>
          <w:tcPr>
            <w:tcW w:w="3189" w:type="dxa"/>
          </w:tcPr>
          <w:p w14:paraId="1212A76D" w14:textId="77777777" w:rsidR="0006494A" w:rsidRPr="00EE6E98" w:rsidRDefault="0006494A" w:rsidP="00D30E1F">
            <w:pPr>
              <w:pStyle w:val="Level2Number"/>
              <w:numPr>
                <w:ilvl w:val="0"/>
                <w:numId w:val="0"/>
              </w:numPr>
              <w:jc w:val="both"/>
              <w:rPr>
                <w:b/>
                <w:bCs/>
                <w:sz w:val="20"/>
              </w:rPr>
            </w:pPr>
            <w:r w:rsidRPr="00EE6E98">
              <w:rPr>
                <w:b/>
                <w:bCs/>
                <w:sz w:val="20"/>
              </w:rPr>
              <w:t>Categories of Personal Data</w:t>
            </w:r>
          </w:p>
        </w:tc>
        <w:tc>
          <w:tcPr>
            <w:tcW w:w="5838" w:type="dxa"/>
          </w:tcPr>
          <w:p w14:paraId="70ADC142" w14:textId="77777777" w:rsidR="0006494A" w:rsidRPr="00EE6E98" w:rsidRDefault="0006494A" w:rsidP="00D30E1F">
            <w:pPr>
              <w:pStyle w:val="Tabletext"/>
              <w:jc w:val="both"/>
              <w:rPr>
                <w:rStyle w:val="Notes"/>
                <w:color w:val="00B0F0"/>
                <w:sz w:val="20"/>
              </w:rPr>
            </w:pPr>
            <w:r w:rsidRPr="00B45769">
              <w:rPr>
                <w:rStyle w:val="Notes"/>
                <w:iCs/>
                <w:color w:val="000000" w:themeColor="text1"/>
                <w:sz w:val="20"/>
                <w:highlight w:val="cyan"/>
              </w:rPr>
              <w:t>Please complete</w:t>
            </w:r>
          </w:p>
        </w:tc>
      </w:tr>
    </w:tbl>
    <w:p w14:paraId="15BEC3B4" w14:textId="77777777" w:rsidR="0006494A" w:rsidRPr="00152F75" w:rsidRDefault="0006494A" w:rsidP="0006494A">
      <w:pPr>
        <w:pStyle w:val="Level2Number"/>
        <w:numPr>
          <w:ilvl w:val="0"/>
          <w:numId w:val="0"/>
        </w:numPr>
        <w:jc w:val="both"/>
        <w:rPr>
          <w:sz w:val="21"/>
          <w:szCs w:val="21"/>
        </w:rPr>
      </w:pPr>
    </w:p>
    <w:p w14:paraId="52667B66" w14:textId="355F80AF" w:rsidR="0006494A" w:rsidRPr="00B45769" w:rsidRDefault="0006494A" w:rsidP="0006494A">
      <w:pPr>
        <w:pStyle w:val="Level2Number"/>
        <w:jc w:val="both"/>
        <w:rPr>
          <w:sz w:val="20"/>
        </w:rPr>
      </w:pPr>
      <w:r w:rsidRPr="00B45769">
        <w:rPr>
          <w:sz w:val="20"/>
        </w:rPr>
        <w:t xml:space="preserve">In accordance with paragraph </w:t>
      </w:r>
      <w:r w:rsidRPr="00B45769">
        <w:rPr>
          <w:sz w:val="20"/>
        </w:rPr>
        <w:fldChar w:fldCharType="begin"/>
      </w:r>
      <w:r w:rsidRPr="00B45769">
        <w:rPr>
          <w:sz w:val="20"/>
        </w:rPr>
        <w:instrText xml:space="preserve"> REF _Ref79150655 \r \h  \* MERGEFORMAT </w:instrText>
      </w:r>
      <w:r w:rsidRPr="00B45769">
        <w:rPr>
          <w:sz w:val="20"/>
        </w:rPr>
      </w:r>
      <w:r w:rsidRPr="00B45769">
        <w:rPr>
          <w:sz w:val="20"/>
        </w:rPr>
        <w:fldChar w:fldCharType="separate"/>
      </w:r>
      <w:r w:rsidR="00BA7F8D">
        <w:rPr>
          <w:sz w:val="20"/>
        </w:rPr>
        <w:t>5.8</w:t>
      </w:r>
      <w:r w:rsidRPr="00B45769">
        <w:rPr>
          <w:sz w:val="20"/>
        </w:rPr>
        <w:fldChar w:fldCharType="end"/>
      </w:r>
      <w:r w:rsidRPr="00B45769">
        <w:rPr>
          <w:sz w:val="20"/>
        </w:rPr>
        <w:t>, the following Sub-Processors are authorised by the Customer:</w:t>
      </w:r>
    </w:p>
    <w:tbl>
      <w:tblPr>
        <w:tblW w:w="0" w:type="auto"/>
        <w:tblInd w:w="9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Look w:val="04A0" w:firstRow="1" w:lastRow="0" w:firstColumn="1" w:lastColumn="0" w:noHBand="0" w:noVBand="1"/>
      </w:tblPr>
      <w:tblGrid>
        <w:gridCol w:w="3749"/>
        <w:gridCol w:w="3656"/>
      </w:tblGrid>
      <w:tr w:rsidR="0006494A" w:rsidRPr="00B45769" w14:paraId="2C7DD806" w14:textId="77777777" w:rsidTr="00D30E1F">
        <w:tc>
          <w:tcPr>
            <w:tcW w:w="3749" w:type="dxa"/>
            <w:shd w:val="clear" w:color="auto" w:fill="auto"/>
          </w:tcPr>
          <w:p w14:paraId="4098DBEF" w14:textId="77777777" w:rsidR="0006494A" w:rsidRPr="00B45769" w:rsidRDefault="0006494A" w:rsidP="00D30E1F">
            <w:pPr>
              <w:pStyle w:val="BodyText"/>
              <w:jc w:val="both"/>
              <w:rPr>
                <w:b/>
                <w:bCs/>
                <w:sz w:val="20"/>
              </w:rPr>
            </w:pPr>
            <w:r w:rsidRPr="00B45769">
              <w:rPr>
                <w:b/>
                <w:bCs/>
                <w:sz w:val="20"/>
              </w:rPr>
              <w:t>Name of Sub-Processor</w:t>
            </w:r>
          </w:p>
        </w:tc>
        <w:tc>
          <w:tcPr>
            <w:tcW w:w="3656" w:type="dxa"/>
            <w:shd w:val="clear" w:color="auto" w:fill="auto"/>
          </w:tcPr>
          <w:p w14:paraId="433A3E89" w14:textId="77777777" w:rsidR="0006494A" w:rsidRPr="00B45769" w:rsidRDefault="0006494A" w:rsidP="00D30E1F">
            <w:pPr>
              <w:pStyle w:val="BodyText"/>
              <w:jc w:val="both"/>
              <w:rPr>
                <w:b/>
                <w:bCs/>
                <w:sz w:val="20"/>
              </w:rPr>
            </w:pPr>
            <w:r w:rsidRPr="00B45769">
              <w:rPr>
                <w:b/>
                <w:bCs/>
                <w:sz w:val="20"/>
              </w:rPr>
              <w:t>Description of services provided</w:t>
            </w:r>
          </w:p>
        </w:tc>
      </w:tr>
      <w:tr w:rsidR="0006494A" w:rsidRPr="00B45769" w14:paraId="1927778D" w14:textId="77777777" w:rsidTr="00D30E1F">
        <w:tc>
          <w:tcPr>
            <w:tcW w:w="3749" w:type="dxa"/>
            <w:shd w:val="clear" w:color="auto" w:fill="auto"/>
          </w:tcPr>
          <w:p w14:paraId="72D5383E" w14:textId="77777777" w:rsidR="0006494A" w:rsidRPr="00B45769" w:rsidRDefault="0006494A" w:rsidP="00D30E1F">
            <w:pPr>
              <w:pStyle w:val="BodyText"/>
              <w:jc w:val="both"/>
              <w:rPr>
                <w:sz w:val="20"/>
              </w:rPr>
            </w:pPr>
          </w:p>
        </w:tc>
        <w:tc>
          <w:tcPr>
            <w:tcW w:w="3656" w:type="dxa"/>
            <w:shd w:val="clear" w:color="auto" w:fill="auto"/>
          </w:tcPr>
          <w:p w14:paraId="78DB8919" w14:textId="77777777" w:rsidR="0006494A" w:rsidRPr="00B45769" w:rsidRDefault="0006494A" w:rsidP="00D30E1F">
            <w:pPr>
              <w:pStyle w:val="BodyText"/>
              <w:jc w:val="both"/>
              <w:rPr>
                <w:sz w:val="20"/>
              </w:rPr>
            </w:pPr>
          </w:p>
        </w:tc>
      </w:tr>
      <w:tr w:rsidR="0006494A" w:rsidRPr="00B45769" w14:paraId="65100072" w14:textId="77777777" w:rsidTr="00D30E1F">
        <w:tc>
          <w:tcPr>
            <w:tcW w:w="3749" w:type="dxa"/>
            <w:shd w:val="clear" w:color="auto" w:fill="auto"/>
          </w:tcPr>
          <w:p w14:paraId="1A220C41" w14:textId="77777777" w:rsidR="0006494A" w:rsidRPr="00B45769" w:rsidRDefault="0006494A" w:rsidP="00D30E1F">
            <w:pPr>
              <w:pStyle w:val="BodyText"/>
              <w:jc w:val="both"/>
              <w:rPr>
                <w:sz w:val="20"/>
              </w:rPr>
            </w:pPr>
          </w:p>
        </w:tc>
        <w:tc>
          <w:tcPr>
            <w:tcW w:w="3656" w:type="dxa"/>
            <w:shd w:val="clear" w:color="auto" w:fill="auto"/>
          </w:tcPr>
          <w:p w14:paraId="273CDDA6" w14:textId="77777777" w:rsidR="0006494A" w:rsidRPr="00B45769" w:rsidRDefault="0006494A" w:rsidP="00D30E1F">
            <w:pPr>
              <w:pStyle w:val="BodyText"/>
              <w:jc w:val="both"/>
              <w:rPr>
                <w:sz w:val="20"/>
              </w:rPr>
            </w:pPr>
          </w:p>
        </w:tc>
      </w:tr>
      <w:tr w:rsidR="0006494A" w:rsidRPr="00B45769" w14:paraId="2EB5EC06" w14:textId="77777777" w:rsidTr="00D30E1F">
        <w:tc>
          <w:tcPr>
            <w:tcW w:w="3749" w:type="dxa"/>
            <w:shd w:val="clear" w:color="auto" w:fill="auto"/>
          </w:tcPr>
          <w:p w14:paraId="31EDF8C5" w14:textId="77777777" w:rsidR="0006494A" w:rsidRPr="00B45769" w:rsidRDefault="0006494A" w:rsidP="00D30E1F">
            <w:pPr>
              <w:pStyle w:val="BodyText"/>
              <w:jc w:val="both"/>
              <w:rPr>
                <w:sz w:val="20"/>
              </w:rPr>
            </w:pPr>
          </w:p>
        </w:tc>
        <w:tc>
          <w:tcPr>
            <w:tcW w:w="3656" w:type="dxa"/>
            <w:shd w:val="clear" w:color="auto" w:fill="auto"/>
          </w:tcPr>
          <w:p w14:paraId="116D71DD" w14:textId="77777777" w:rsidR="0006494A" w:rsidRPr="00B45769" w:rsidRDefault="0006494A" w:rsidP="00D30E1F">
            <w:pPr>
              <w:pStyle w:val="BodyText"/>
              <w:jc w:val="both"/>
              <w:rPr>
                <w:sz w:val="20"/>
              </w:rPr>
            </w:pPr>
          </w:p>
        </w:tc>
      </w:tr>
    </w:tbl>
    <w:p w14:paraId="142C79A0" w14:textId="77777777" w:rsidR="0006494A" w:rsidRPr="00152F75" w:rsidRDefault="0006494A" w:rsidP="0006494A">
      <w:pPr>
        <w:pStyle w:val="BodyText"/>
        <w:jc w:val="both"/>
        <w:rPr>
          <w:sz w:val="20"/>
          <w:szCs w:val="16"/>
        </w:rPr>
      </w:pPr>
    </w:p>
    <w:bookmarkEnd w:id="526"/>
    <w:p w14:paraId="0942A1A1"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Drafting Note:</w:t>
      </w:r>
    </w:p>
    <w:p w14:paraId="5C3F614C"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 and processors</w:t>
      </w:r>
    </w:p>
    <w:p w14:paraId="0684893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This note is intended to assist in determining whether the supplier is a controller, a processor, or both a controller and a processor.</w:t>
      </w:r>
    </w:p>
    <w:p w14:paraId="2590A5F9" w14:textId="241B2760"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As a starting point please see the following guidance from the ICO regarding controllers and processors </w:t>
      </w:r>
      <w:hyperlink r:id="rId19" w:history="1">
        <w:r w:rsidRPr="00B45769">
          <w:rPr>
            <w:rStyle w:val="Hyperlink"/>
            <w:color w:val="FF0000"/>
            <w:sz w:val="20"/>
            <w:szCs w:val="20"/>
          </w:rPr>
          <w:t>Controllers and processors | ICO</w:t>
        </w:r>
      </w:hyperlink>
      <w:r w:rsidRPr="00B45769">
        <w:rPr>
          <w:color w:val="FF0000"/>
          <w:sz w:val="20"/>
          <w:szCs w:val="16"/>
        </w:rPr>
        <w:t xml:space="preserve">.  The ICO guidance explains the position generally, this note sets out how to apply the principles in relation to the provision of IT services.  </w:t>
      </w:r>
    </w:p>
    <w:p w14:paraId="393C14A1"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The supplier's obligations are different depending on whether it is a controller or a processor.  Under data protection law, controllers have more onerous compliance obligations than processors. </w:t>
      </w:r>
    </w:p>
    <w:p w14:paraId="50F02FCA" w14:textId="77777777" w:rsidR="0006494A" w:rsidRPr="00B45769" w:rsidRDefault="0006494A" w:rsidP="0006494A">
      <w:pPr>
        <w:pStyle w:val="Level2Number"/>
        <w:numPr>
          <w:ilvl w:val="0"/>
          <w:numId w:val="0"/>
        </w:numPr>
        <w:jc w:val="both"/>
        <w:rPr>
          <w:color w:val="FF0000"/>
          <w:sz w:val="20"/>
          <w:szCs w:val="16"/>
        </w:rPr>
      </w:pPr>
    </w:p>
    <w:p w14:paraId="2966474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Whether the supplier is a controller, or a processor will depend on the nature of the services provided.</w:t>
      </w:r>
    </w:p>
    <w:p w14:paraId="53C9420A"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w:t>
      </w:r>
    </w:p>
    <w:p w14:paraId="6AF74BE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A controller determines for what purposes personal data are processed, and the means.  For example, an employer is a controller of the personal data it holds about its employees because it decides for what purpose the data is used for (e</w:t>
      </w:r>
      <w:r>
        <w:rPr>
          <w:color w:val="FF0000"/>
          <w:sz w:val="20"/>
          <w:szCs w:val="16"/>
        </w:rPr>
        <w:t>.</w:t>
      </w:r>
      <w:r w:rsidRPr="00B45769">
        <w:rPr>
          <w:color w:val="FF0000"/>
          <w:sz w:val="20"/>
          <w:szCs w:val="16"/>
        </w:rPr>
        <w:t>g</w:t>
      </w:r>
      <w:r>
        <w:rPr>
          <w:color w:val="FF0000"/>
          <w:sz w:val="20"/>
          <w:szCs w:val="16"/>
        </w:rPr>
        <w:t>.</w:t>
      </w:r>
      <w:r w:rsidRPr="00B45769">
        <w:rPr>
          <w:color w:val="FF0000"/>
          <w:sz w:val="20"/>
          <w:szCs w:val="16"/>
        </w:rPr>
        <w:t xml:space="preserve">, to pay the employee, performance management etc) and the means by which it is processed, for example, the employer decides what types of personal data it needs to hold and who it needs to be shared with for the purposes.   </w:t>
      </w:r>
    </w:p>
    <w:p w14:paraId="2C27C7B1"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If an IT supplier has discretion to make its own decisions when processing personal data, this may suggest it is acting as a controller. For example, when running a support desk, a supplier may often be a processor but factors which may suggest that the IT supplier is performing this function as a controller rather than a processor, include:</w:t>
      </w:r>
    </w:p>
    <w:p w14:paraId="0D24A500"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IT supplier has sole discretion to determine what personal data needs to be collected from the user to assess the level of support required, and how best to provide it (for example, remotely or in-person). The IT supplier may decide it needs to log only basic details about the caller (for example, name and telephone number) or it may need more extensive information (for example, work location, role, qualifications, and experience level of caller).</w:t>
      </w:r>
    </w:p>
    <w:p w14:paraId="51DAA05B"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IT supplier may intend to use personal data for purposes ancillary to the primary support obligation (for example, to analyse trends in support requirements, or to generally improve its products or services).</w:t>
      </w:r>
    </w:p>
    <w:p w14:paraId="4B46951B"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The support desk may not function correctly if the customer is able to dictate to the IT supplier what data is to be collected, how the data will be processed, and when it needs to be deleted.</w:t>
      </w:r>
    </w:p>
    <w:p w14:paraId="6DD302AD" w14:textId="77777777" w:rsidR="0006494A" w:rsidRPr="00B45769" w:rsidRDefault="0006494A">
      <w:pPr>
        <w:pStyle w:val="Level2Number"/>
        <w:numPr>
          <w:ilvl w:val="0"/>
          <w:numId w:val="46"/>
        </w:numPr>
        <w:jc w:val="both"/>
        <w:rPr>
          <w:color w:val="FF0000"/>
          <w:sz w:val="20"/>
          <w:szCs w:val="16"/>
        </w:rPr>
      </w:pPr>
      <w:r w:rsidRPr="00B45769">
        <w:rPr>
          <w:color w:val="FF0000"/>
          <w:sz w:val="20"/>
          <w:szCs w:val="16"/>
        </w:rPr>
        <w:t xml:space="preserve">The IT supplier is given a high degree of autonomy to develop the IT support service in the way it sees best and provides tailored training and support to users based on users' needs and experience.  </w:t>
      </w:r>
    </w:p>
    <w:p w14:paraId="531A86D4"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Processors</w:t>
      </w:r>
    </w:p>
    <w:p w14:paraId="3BB36715"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If an entity does not make key decisions around the purposes and means of processing personal data as part of their provision of services, but only processes data on the instructions of the other party, it is likely to be a processor.</w:t>
      </w:r>
    </w:p>
    <w:p w14:paraId="6C8651F7"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A common example would be a web host, who hosts its customer's website (and website data) on its own servers. The host would not ordinarily be permitted to use any personal data stored as part of the website for its own purposes and would typically agree to only act on the instructions of its customer when dealing with that data. For example, the customer would tell its web host when to delete customer data from its systems. </w:t>
      </w:r>
    </w:p>
    <w:p w14:paraId="7803598D"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Controllers or processors</w:t>
      </w:r>
    </w:p>
    <w:p w14:paraId="338F7AEC"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A party to an IT contract does not need to act exclusively as a controller or a processor. For example, an IT supplier may act as a controller in relation to certain types of processing and a processor in relation to others. </w:t>
      </w:r>
      <w:proofErr w:type="gramStart"/>
      <w:r w:rsidRPr="00B45769">
        <w:rPr>
          <w:color w:val="FF0000"/>
          <w:sz w:val="20"/>
          <w:szCs w:val="16"/>
        </w:rPr>
        <w:t>This is why</w:t>
      </w:r>
      <w:proofErr w:type="gramEnd"/>
      <w:r w:rsidRPr="00B45769">
        <w:rPr>
          <w:color w:val="FF0000"/>
          <w:sz w:val="20"/>
          <w:szCs w:val="16"/>
        </w:rPr>
        <w:t xml:space="preserve"> the data protection schedule has an option for the supplier being both a controller and a processor. This is increasingly common for IT suppliers.</w:t>
      </w:r>
    </w:p>
    <w:p w14:paraId="226B7D96"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For example, an IT supplier may consider itself to be acting in the role of:</w:t>
      </w:r>
    </w:p>
    <w:p w14:paraId="10BDB2C5" w14:textId="77777777" w:rsidR="0006494A" w:rsidRPr="00B45769" w:rsidRDefault="0006494A">
      <w:pPr>
        <w:pStyle w:val="Level2Number"/>
        <w:numPr>
          <w:ilvl w:val="0"/>
          <w:numId w:val="47"/>
        </w:numPr>
        <w:jc w:val="both"/>
        <w:rPr>
          <w:color w:val="FF0000"/>
          <w:sz w:val="20"/>
          <w:szCs w:val="16"/>
        </w:rPr>
      </w:pPr>
      <w:r w:rsidRPr="00B45769">
        <w:rPr>
          <w:color w:val="FF0000"/>
          <w:sz w:val="20"/>
          <w:szCs w:val="16"/>
        </w:rPr>
        <w:t>A controller when:</w:t>
      </w:r>
    </w:p>
    <w:p w14:paraId="587FE9C9"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operating its own help desk;</w:t>
      </w:r>
    </w:p>
    <w:p w14:paraId="3E38A307"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developing bespoke training for users;</w:t>
      </w:r>
    </w:p>
    <w:p w14:paraId="1DD329AC"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using personal data for its own purposes, for example, contract administration and advertising and marketing its goods and services to its customers.</w:t>
      </w:r>
    </w:p>
    <w:p w14:paraId="48F27510" w14:textId="77777777" w:rsidR="0006494A" w:rsidRPr="00B45769" w:rsidRDefault="0006494A">
      <w:pPr>
        <w:pStyle w:val="Level2Number"/>
        <w:numPr>
          <w:ilvl w:val="0"/>
          <w:numId w:val="47"/>
        </w:numPr>
        <w:jc w:val="both"/>
        <w:rPr>
          <w:color w:val="FF0000"/>
          <w:sz w:val="20"/>
          <w:szCs w:val="16"/>
        </w:rPr>
      </w:pPr>
      <w:r w:rsidRPr="00B45769">
        <w:rPr>
          <w:color w:val="FF0000"/>
          <w:sz w:val="20"/>
          <w:szCs w:val="16"/>
        </w:rPr>
        <w:lastRenderedPageBreak/>
        <w:t>A processor when:</w:t>
      </w:r>
    </w:p>
    <w:p w14:paraId="1881CEE4"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 xml:space="preserve">hosting personal data contained in a pupil information management system; </w:t>
      </w:r>
    </w:p>
    <w:p w14:paraId="46EABFC5"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processing personal data collected via a cloud computing application to perform a task instructed by the customer; and</w:t>
      </w:r>
    </w:p>
    <w:p w14:paraId="36CBB239" w14:textId="77777777" w:rsidR="0006494A" w:rsidRPr="00B45769" w:rsidRDefault="0006494A">
      <w:pPr>
        <w:pStyle w:val="Level2Number"/>
        <w:numPr>
          <w:ilvl w:val="1"/>
          <w:numId w:val="47"/>
        </w:numPr>
        <w:jc w:val="both"/>
        <w:rPr>
          <w:color w:val="FF0000"/>
          <w:sz w:val="20"/>
          <w:szCs w:val="16"/>
        </w:rPr>
      </w:pPr>
      <w:r w:rsidRPr="00B45769">
        <w:rPr>
          <w:color w:val="FF0000"/>
          <w:sz w:val="20"/>
          <w:szCs w:val="16"/>
        </w:rPr>
        <w:t xml:space="preserve">accessing personal data held on a customer's IT infrastructure when providing support or maintenance services to that customer.  For example, when accessing a dataset when attempting to replicate a technical error that the customer has reported.  </w:t>
      </w:r>
    </w:p>
    <w:p w14:paraId="3F80FD63"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IT suppliers may now struggle to convince their customer that they act as mere processors, especially as they move away from their more historical role of simply "maintaining" a system or mechanically processing data on the instructions of their customer. This is particularly the case where suppliers are putting themselves forward as having business process outsourcing expertise or are providing an overall technology "solution".</w:t>
      </w:r>
    </w:p>
    <w:p w14:paraId="5285A025" w14:textId="77777777" w:rsidR="0006494A" w:rsidRPr="00B45769" w:rsidRDefault="0006494A" w:rsidP="0006494A">
      <w:pPr>
        <w:pStyle w:val="Level2Number"/>
        <w:numPr>
          <w:ilvl w:val="0"/>
          <w:numId w:val="0"/>
        </w:numPr>
        <w:jc w:val="both"/>
        <w:rPr>
          <w:b/>
          <w:bCs/>
          <w:color w:val="FF0000"/>
          <w:sz w:val="20"/>
          <w:szCs w:val="16"/>
        </w:rPr>
      </w:pPr>
      <w:r w:rsidRPr="00B45769">
        <w:rPr>
          <w:b/>
          <w:bCs/>
          <w:color w:val="FF0000"/>
          <w:sz w:val="20"/>
          <w:szCs w:val="16"/>
        </w:rPr>
        <w:t xml:space="preserve">Joint controllers </w:t>
      </w:r>
    </w:p>
    <w:p w14:paraId="6B5D9BD5"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In many cases where the supplier is a controller, the customer and the supplier will be independent controllers. Where two or more parties jointly determine the means and purposes of processing, they will be joint controllers. Generally, independent controllers share a pool of personal data which they use independently of one another usually for different and distinct purposes. As the name suggests, joint controllers make joint decisions about the data.</w:t>
      </w:r>
    </w:p>
    <w:p w14:paraId="013025E8"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Joint controllers are required to:</w:t>
      </w:r>
    </w:p>
    <w:p w14:paraId="2F2ADB92"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Decide who will carry out which controller obligation under data protection law.</w:t>
      </w:r>
    </w:p>
    <w:p w14:paraId="1A3642EA"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Have a transparent arrangement which sets out agreed roles and responsibilities for GDPR compliance in particular transparency obligations and individual rights (including rights relating to subject access requests, accuracy, and data minimisation).</w:t>
      </w:r>
    </w:p>
    <w:p w14:paraId="2EB1C5F1" w14:textId="77777777" w:rsidR="0006494A" w:rsidRPr="00B45769" w:rsidRDefault="0006494A">
      <w:pPr>
        <w:pStyle w:val="Level2Number"/>
        <w:numPr>
          <w:ilvl w:val="0"/>
          <w:numId w:val="48"/>
        </w:numPr>
        <w:jc w:val="both"/>
        <w:rPr>
          <w:color w:val="FF0000"/>
          <w:sz w:val="20"/>
          <w:szCs w:val="16"/>
        </w:rPr>
      </w:pPr>
      <w:r w:rsidRPr="00B45769">
        <w:rPr>
          <w:color w:val="FF0000"/>
          <w:sz w:val="20"/>
          <w:szCs w:val="16"/>
        </w:rPr>
        <w:t>Communicate the essence of the arrangement to data subjects.</w:t>
      </w:r>
    </w:p>
    <w:p w14:paraId="75036FD9" w14:textId="2BDBDADE"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The draft data protection schedule (paragraph </w:t>
      </w:r>
      <w:r w:rsidRPr="00B45769">
        <w:rPr>
          <w:color w:val="FF0000"/>
          <w:sz w:val="20"/>
          <w:szCs w:val="16"/>
        </w:rPr>
        <w:fldChar w:fldCharType="begin"/>
      </w:r>
      <w:r w:rsidRPr="00B45769">
        <w:rPr>
          <w:color w:val="FF0000"/>
          <w:sz w:val="20"/>
          <w:szCs w:val="16"/>
        </w:rPr>
        <w:instrText xml:space="preserve"> REF _Ref85651234 \r \h  \* MERGEFORMAT </w:instrText>
      </w:r>
      <w:r w:rsidRPr="00B45769">
        <w:rPr>
          <w:color w:val="FF0000"/>
          <w:sz w:val="20"/>
          <w:szCs w:val="16"/>
        </w:rPr>
      </w:r>
      <w:r w:rsidRPr="00B45769">
        <w:rPr>
          <w:color w:val="FF0000"/>
          <w:sz w:val="20"/>
          <w:szCs w:val="16"/>
        </w:rPr>
        <w:fldChar w:fldCharType="separate"/>
      </w:r>
      <w:r w:rsidR="00BA7F8D">
        <w:rPr>
          <w:color w:val="FF0000"/>
          <w:sz w:val="20"/>
          <w:szCs w:val="16"/>
        </w:rPr>
        <w:t>2.4</w:t>
      </w:r>
      <w:r w:rsidRPr="00B45769">
        <w:rPr>
          <w:color w:val="FF0000"/>
          <w:sz w:val="20"/>
          <w:szCs w:val="16"/>
        </w:rPr>
        <w:fldChar w:fldCharType="end"/>
      </w:r>
      <w:r w:rsidRPr="00B45769">
        <w:rPr>
          <w:color w:val="FF0000"/>
          <w:sz w:val="20"/>
          <w:szCs w:val="16"/>
        </w:rPr>
        <w:t xml:space="preserve">) contains some general wording around obligations under joint controllership, for example, by providing that the customer and supplier are each responsible for the data they process respectively but that the Customer will be responsible for responding to incidents such as data breaches.  However, it may be appropriate to provide further detail.  For example, if in practice the supplier does not have direct contact with data subjects, then it may be appropriate to make the customer responsible for providing both the customer's and the supplier's privacy notice to individuals. </w:t>
      </w:r>
    </w:p>
    <w:p w14:paraId="1FE6D05B"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 xml:space="preserve">If the supplier is a controller, then the parties will need to decide if the customer and supplier are acting as joint controllers or independent controllers for each of the services provided.  In practice, it is often in both the customer's and the supplier's best interest for the relationship to be that of sole controllers rather than joint controllers, as the later comes with an additional compliance burden and makes it more likely that each could be liable for breaches caused by the other.  The Schedule has therefore been drafted to provide that the parties are independent controllers unless the Appendix specifies, they are joint controllers.   </w:t>
      </w:r>
    </w:p>
    <w:p w14:paraId="74D4004F" w14:textId="77777777" w:rsidR="0006494A" w:rsidRPr="00B45769" w:rsidRDefault="0006494A" w:rsidP="0006494A">
      <w:pPr>
        <w:pStyle w:val="Level2Number"/>
        <w:numPr>
          <w:ilvl w:val="0"/>
          <w:numId w:val="0"/>
        </w:numPr>
        <w:jc w:val="both"/>
        <w:rPr>
          <w:color w:val="FF0000"/>
          <w:sz w:val="20"/>
          <w:szCs w:val="16"/>
        </w:rPr>
      </w:pPr>
      <w:r w:rsidRPr="00B45769">
        <w:rPr>
          <w:color w:val="FF0000"/>
          <w:sz w:val="20"/>
          <w:szCs w:val="16"/>
        </w:rPr>
        <w:t>Using the support desk example above:</w:t>
      </w:r>
    </w:p>
    <w:p w14:paraId="041CBAF5"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sole controller:</w:t>
      </w:r>
      <w:r w:rsidRPr="00B45769">
        <w:rPr>
          <w:color w:val="FF0000"/>
          <w:sz w:val="20"/>
          <w:szCs w:val="16"/>
        </w:rPr>
        <w:t xml:space="preserve"> If the supplier has sole autonomy with regards to processing personal data in relation to the support desk, then this would point towards it being a sole controller. </w:t>
      </w:r>
    </w:p>
    <w:p w14:paraId="5D3CFDFA"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joint controller with the customer:</w:t>
      </w:r>
      <w:r w:rsidRPr="00B45769">
        <w:rPr>
          <w:color w:val="FF0000"/>
          <w:sz w:val="20"/>
          <w:szCs w:val="16"/>
        </w:rPr>
        <w:t xml:space="preserve"> If the supplier and customer jointly decide on the use of personal data in relation to the support desk then  this would point towards the parties being joint controllers.  For example, if they worked together to decide the types of personal data that needed to be collected </w:t>
      </w:r>
      <w:proofErr w:type="gramStart"/>
      <w:r w:rsidRPr="00B45769">
        <w:rPr>
          <w:color w:val="FF0000"/>
          <w:sz w:val="20"/>
          <w:szCs w:val="16"/>
        </w:rPr>
        <w:t>in order to</w:t>
      </w:r>
      <w:proofErr w:type="gramEnd"/>
      <w:r w:rsidRPr="00B45769">
        <w:rPr>
          <w:color w:val="FF0000"/>
          <w:sz w:val="20"/>
          <w:szCs w:val="16"/>
        </w:rPr>
        <w:t xml:space="preserve"> run the support desk efficiently.</w:t>
      </w:r>
    </w:p>
    <w:p w14:paraId="07E849C6" w14:textId="77777777" w:rsidR="0006494A" w:rsidRPr="00B45769" w:rsidRDefault="0006494A">
      <w:pPr>
        <w:pStyle w:val="Level2Number"/>
        <w:numPr>
          <w:ilvl w:val="0"/>
          <w:numId w:val="49"/>
        </w:numPr>
        <w:jc w:val="both"/>
        <w:rPr>
          <w:color w:val="FF0000"/>
          <w:sz w:val="20"/>
          <w:szCs w:val="16"/>
        </w:rPr>
      </w:pPr>
      <w:r w:rsidRPr="00B45769">
        <w:rPr>
          <w:b/>
          <w:bCs/>
          <w:color w:val="FF0000"/>
          <w:sz w:val="20"/>
          <w:szCs w:val="16"/>
        </w:rPr>
        <w:t>Supplier as processor:</w:t>
      </w:r>
      <w:r w:rsidRPr="00B45769">
        <w:rPr>
          <w:color w:val="FF0000"/>
          <w:sz w:val="20"/>
          <w:szCs w:val="16"/>
        </w:rPr>
        <w:t xml:space="preserve"> If in practice, the supplier has little discretion with regards to processing personal data and does not use the data for its own purposes (for example, does not use the personal data to improve its own services) then it is more likely to be a processor.  This is more likely to be the case if </w:t>
      </w:r>
      <w:r w:rsidRPr="00B45769">
        <w:rPr>
          <w:color w:val="FF0000"/>
          <w:sz w:val="20"/>
          <w:szCs w:val="16"/>
        </w:rPr>
        <w:lastRenderedPageBreak/>
        <w:t>the personal data collected is always the same, and is limited in nature (e</w:t>
      </w:r>
      <w:r>
        <w:rPr>
          <w:color w:val="FF0000"/>
          <w:sz w:val="20"/>
          <w:szCs w:val="16"/>
        </w:rPr>
        <w:t>.</w:t>
      </w:r>
      <w:r w:rsidRPr="00B45769">
        <w:rPr>
          <w:color w:val="FF0000"/>
          <w:sz w:val="20"/>
          <w:szCs w:val="16"/>
        </w:rPr>
        <w:t>g</w:t>
      </w:r>
      <w:r>
        <w:rPr>
          <w:color w:val="FF0000"/>
          <w:sz w:val="20"/>
          <w:szCs w:val="16"/>
        </w:rPr>
        <w:t>.</w:t>
      </w:r>
      <w:r w:rsidRPr="00B45769">
        <w:rPr>
          <w:color w:val="FF0000"/>
          <w:sz w:val="20"/>
          <w:szCs w:val="16"/>
        </w:rPr>
        <w:t>, limited to the name and job title of the person the support relates to).  Having the discretion to decide what technical questions to ask (such as what the error message says or what operating system the call is using) does not make the supplier a processor as this type of information is not usually personal data.</w:t>
      </w:r>
    </w:p>
    <w:p w14:paraId="3AD21A3D" w14:textId="77777777" w:rsidR="00B77DCC" w:rsidRPr="000E620B" w:rsidRDefault="00B77DCC" w:rsidP="00B436F9">
      <w:pPr>
        <w:pStyle w:val="Schedule"/>
        <w:numPr>
          <w:ilvl w:val="0"/>
          <w:numId w:val="4"/>
        </w:numPr>
        <w:jc w:val="both"/>
        <w:rPr>
          <w:sz w:val="20"/>
          <w:szCs w:val="20"/>
        </w:rPr>
      </w:pPr>
      <w:bookmarkStart w:id="543" w:name="_Ref116989046"/>
      <w:bookmarkStart w:id="544" w:name="_Toc117432592"/>
      <w:r w:rsidRPr="000E620B">
        <w:rPr>
          <w:sz w:val="20"/>
          <w:szCs w:val="20"/>
        </w:rPr>
        <w:lastRenderedPageBreak/>
        <w:t>Change Request Template Form</w:t>
      </w:r>
      <w:bookmarkEnd w:id="480"/>
      <w:bookmarkEnd w:id="543"/>
      <w:bookmarkEnd w:id="544"/>
    </w:p>
    <w:p w14:paraId="294568BC" w14:textId="1B68217F" w:rsidR="00B77DCC" w:rsidRPr="000E620B" w:rsidRDefault="00B77DCC" w:rsidP="00B436F9">
      <w:pPr>
        <w:spacing w:after="0"/>
        <w:jc w:val="both"/>
        <w:rPr>
          <w:sz w:val="20"/>
        </w:rPr>
      </w:pPr>
      <w:r w:rsidRPr="000E620B">
        <w:rPr>
          <w:sz w:val="20"/>
        </w:rPr>
        <w:t xml:space="preserve">In accordance with the terms of this agreement, and in particular clause </w:t>
      </w:r>
      <w:r w:rsidRPr="000E620B">
        <w:rPr>
          <w:sz w:val="20"/>
        </w:rPr>
        <w:fldChar w:fldCharType="begin"/>
      </w:r>
      <w:r w:rsidRPr="000E620B">
        <w:rPr>
          <w:sz w:val="20"/>
        </w:rPr>
        <w:instrText xml:space="preserve"> REF _Ref83805487 \r \h </w:instrText>
      </w:r>
      <w:r w:rsidR="009E1846" w:rsidRPr="000E620B">
        <w:rPr>
          <w:sz w:val="20"/>
        </w:rPr>
        <w:instrText xml:space="preserve"> \* MERGEFORMAT </w:instrText>
      </w:r>
      <w:r w:rsidRPr="000E620B">
        <w:rPr>
          <w:sz w:val="20"/>
        </w:rPr>
      </w:r>
      <w:r w:rsidRPr="000E620B">
        <w:rPr>
          <w:sz w:val="20"/>
        </w:rPr>
        <w:fldChar w:fldCharType="separate"/>
      </w:r>
      <w:r w:rsidR="00BA7F8D">
        <w:rPr>
          <w:sz w:val="20"/>
        </w:rPr>
        <w:t>21</w:t>
      </w:r>
      <w:r w:rsidRPr="000E620B">
        <w:rPr>
          <w:sz w:val="20"/>
        </w:rPr>
        <w:fldChar w:fldCharType="end"/>
      </w:r>
      <w:r w:rsidRPr="000E620B">
        <w:rPr>
          <w:sz w:val="20"/>
        </w:rPr>
        <w:t>, if either party wishes to change the scope of the Services (including Customer requests for additional or varied Services), it shall submit details of the requested change to the other party in writing using the following template change request form:</w:t>
      </w:r>
    </w:p>
    <w:p w14:paraId="66CFC538" w14:textId="77777777" w:rsidR="00B77DCC" w:rsidRPr="000E620B" w:rsidRDefault="00B77DCC" w:rsidP="00B436F9">
      <w:pPr>
        <w:spacing w:after="0"/>
        <w:jc w:val="both"/>
        <w:rPr>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555"/>
        <w:gridCol w:w="3773"/>
        <w:gridCol w:w="1755"/>
        <w:gridCol w:w="2475"/>
      </w:tblGrid>
      <w:tr w:rsidR="009E1846" w:rsidRPr="000E620B" w14:paraId="1B3EC0C0" w14:textId="77777777" w:rsidTr="0006494A">
        <w:tc>
          <w:tcPr>
            <w:tcW w:w="1555" w:type="dxa"/>
          </w:tcPr>
          <w:p w14:paraId="60250C06"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b/>
                <w:bCs/>
                <w:sz w:val="20"/>
              </w:rPr>
              <w:t>Form</w:t>
            </w:r>
            <w:r w:rsidRPr="000E620B">
              <w:rPr>
                <w:rFonts w:asciiTheme="minorHAnsi" w:hAnsiTheme="minorHAnsi" w:cstheme="minorHAnsi"/>
                <w:sz w:val="20"/>
              </w:rPr>
              <w:t>:</w:t>
            </w:r>
          </w:p>
        </w:tc>
        <w:tc>
          <w:tcPr>
            <w:tcW w:w="3773" w:type="dxa"/>
          </w:tcPr>
          <w:p w14:paraId="084B283C"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Change to the Scope of Services</w:t>
            </w:r>
          </w:p>
        </w:tc>
        <w:tc>
          <w:tcPr>
            <w:tcW w:w="1755" w:type="dxa"/>
          </w:tcPr>
          <w:p w14:paraId="4653486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b/>
                <w:bCs/>
                <w:sz w:val="20"/>
              </w:rPr>
              <w:t>Date</w:t>
            </w:r>
            <w:r w:rsidRPr="000E620B">
              <w:rPr>
                <w:rFonts w:asciiTheme="minorHAnsi" w:hAnsiTheme="minorHAnsi" w:cstheme="minorHAnsi"/>
                <w:sz w:val="20"/>
              </w:rPr>
              <w:t>:</w:t>
            </w:r>
          </w:p>
        </w:tc>
        <w:tc>
          <w:tcPr>
            <w:tcW w:w="2475" w:type="dxa"/>
          </w:tcPr>
          <w:p w14:paraId="040DA9FB" w14:textId="77777777" w:rsidR="009E1846" w:rsidRPr="000E620B" w:rsidRDefault="009E1846" w:rsidP="00B436F9">
            <w:pPr>
              <w:jc w:val="both"/>
              <w:rPr>
                <w:rFonts w:asciiTheme="minorHAnsi" w:hAnsiTheme="minorHAnsi" w:cstheme="minorHAnsi"/>
                <w:sz w:val="20"/>
              </w:rPr>
            </w:pPr>
          </w:p>
        </w:tc>
      </w:tr>
      <w:tr w:rsidR="009E1846" w:rsidRPr="000E620B" w14:paraId="60CEEC9D" w14:textId="77777777" w:rsidTr="0006494A">
        <w:tc>
          <w:tcPr>
            <w:tcW w:w="1555" w:type="dxa"/>
          </w:tcPr>
          <w:p w14:paraId="517552ED" w14:textId="57EF1BE3" w:rsidR="009E1846" w:rsidRPr="000E620B" w:rsidRDefault="0006494A" w:rsidP="00B436F9">
            <w:pPr>
              <w:jc w:val="both"/>
              <w:rPr>
                <w:rFonts w:asciiTheme="minorHAnsi" w:hAnsiTheme="minorHAnsi" w:cstheme="minorHAnsi"/>
                <w:sz w:val="20"/>
              </w:rPr>
            </w:pPr>
            <w:r w:rsidRPr="000E620B">
              <w:rPr>
                <w:rFonts w:asciiTheme="minorHAnsi" w:hAnsiTheme="minorHAnsi" w:cstheme="minorHAnsi"/>
                <w:b/>
                <w:bCs/>
                <w:sz w:val="20"/>
              </w:rPr>
              <w:t>Change Title:</w:t>
            </w:r>
          </w:p>
        </w:tc>
        <w:tc>
          <w:tcPr>
            <w:tcW w:w="3773" w:type="dxa"/>
          </w:tcPr>
          <w:p w14:paraId="1CFB2B63" w14:textId="77777777" w:rsidR="009E1846" w:rsidRPr="000E620B" w:rsidRDefault="009E1846" w:rsidP="00B436F9">
            <w:pPr>
              <w:jc w:val="both"/>
              <w:rPr>
                <w:rFonts w:asciiTheme="minorHAnsi" w:hAnsiTheme="minorHAnsi" w:cstheme="minorHAnsi"/>
                <w:sz w:val="20"/>
              </w:rPr>
            </w:pPr>
          </w:p>
        </w:tc>
        <w:tc>
          <w:tcPr>
            <w:tcW w:w="1755" w:type="dxa"/>
          </w:tcPr>
          <w:p w14:paraId="6ABC2DE8"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Change Number:</w:t>
            </w:r>
          </w:p>
        </w:tc>
        <w:tc>
          <w:tcPr>
            <w:tcW w:w="2475" w:type="dxa"/>
          </w:tcPr>
          <w:p w14:paraId="503A1F48" w14:textId="77777777" w:rsidR="009E1846" w:rsidRPr="000E620B" w:rsidRDefault="009E1846" w:rsidP="00B436F9">
            <w:pPr>
              <w:jc w:val="both"/>
              <w:rPr>
                <w:rFonts w:asciiTheme="minorHAnsi" w:hAnsiTheme="minorHAnsi" w:cstheme="minorHAnsi"/>
                <w:sz w:val="20"/>
              </w:rPr>
            </w:pPr>
          </w:p>
        </w:tc>
      </w:tr>
    </w:tbl>
    <w:p w14:paraId="7D582C9B" w14:textId="77777777" w:rsidR="009E1846" w:rsidRPr="000E620B" w:rsidRDefault="009E1846" w:rsidP="00B436F9">
      <w:pPr>
        <w:jc w:val="both"/>
        <w:rPr>
          <w:rFonts w:asciiTheme="minorHAnsi" w:hAnsiTheme="minorHAnsi" w:cstheme="minorHAnsi"/>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555"/>
        <w:gridCol w:w="3773"/>
        <w:gridCol w:w="1755"/>
        <w:gridCol w:w="2475"/>
      </w:tblGrid>
      <w:tr w:rsidR="009E1846" w:rsidRPr="000E620B" w14:paraId="014612BD" w14:textId="77777777" w:rsidTr="00CB055D">
        <w:tc>
          <w:tcPr>
            <w:tcW w:w="1555" w:type="dxa"/>
          </w:tcPr>
          <w:p w14:paraId="3AB433E4"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Requested by:</w:t>
            </w:r>
          </w:p>
        </w:tc>
        <w:tc>
          <w:tcPr>
            <w:tcW w:w="3773" w:type="dxa"/>
          </w:tcPr>
          <w:p w14:paraId="2E3775CA" w14:textId="77777777" w:rsidR="009E1846" w:rsidRPr="000E620B" w:rsidRDefault="009E1846" w:rsidP="00B436F9">
            <w:pPr>
              <w:jc w:val="both"/>
              <w:rPr>
                <w:rFonts w:asciiTheme="minorHAnsi" w:hAnsiTheme="minorHAnsi" w:cstheme="minorHAnsi"/>
                <w:sz w:val="20"/>
              </w:rPr>
            </w:pPr>
          </w:p>
        </w:tc>
        <w:tc>
          <w:tcPr>
            <w:tcW w:w="1755" w:type="dxa"/>
          </w:tcPr>
          <w:p w14:paraId="20AE968F"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Role:</w:t>
            </w:r>
          </w:p>
        </w:tc>
        <w:tc>
          <w:tcPr>
            <w:tcW w:w="2475" w:type="dxa"/>
          </w:tcPr>
          <w:p w14:paraId="64D2AD0F" w14:textId="77777777" w:rsidR="009E1846" w:rsidRPr="000E620B" w:rsidRDefault="009E1846" w:rsidP="00B436F9">
            <w:pPr>
              <w:jc w:val="both"/>
              <w:rPr>
                <w:rFonts w:asciiTheme="minorHAnsi" w:hAnsiTheme="minorHAnsi" w:cstheme="minorHAnsi"/>
                <w:sz w:val="20"/>
              </w:rPr>
            </w:pPr>
          </w:p>
        </w:tc>
      </w:tr>
      <w:tr w:rsidR="009E1846" w:rsidRPr="000E620B" w14:paraId="2CAA792A" w14:textId="77777777" w:rsidTr="00CB055D">
        <w:tc>
          <w:tcPr>
            <w:tcW w:w="1555" w:type="dxa"/>
          </w:tcPr>
          <w:p w14:paraId="78497A8E"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Presented to:</w:t>
            </w:r>
          </w:p>
        </w:tc>
        <w:tc>
          <w:tcPr>
            <w:tcW w:w="3773" w:type="dxa"/>
          </w:tcPr>
          <w:p w14:paraId="35EF85A2"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 xml:space="preserve">Project Steering </w:t>
            </w:r>
          </w:p>
        </w:tc>
        <w:tc>
          <w:tcPr>
            <w:tcW w:w="1755" w:type="dxa"/>
          </w:tcPr>
          <w:p w14:paraId="40E67A6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Role:</w:t>
            </w:r>
          </w:p>
        </w:tc>
        <w:tc>
          <w:tcPr>
            <w:tcW w:w="2475" w:type="dxa"/>
          </w:tcPr>
          <w:p w14:paraId="64F1D5F8" w14:textId="77777777" w:rsidR="009E1846" w:rsidRPr="000E620B" w:rsidRDefault="009E1846" w:rsidP="00B436F9">
            <w:pPr>
              <w:jc w:val="both"/>
              <w:rPr>
                <w:rFonts w:asciiTheme="minorHAnsi" w:hAnsiTheme="minorHAnsi" w:cstheme="minorHAnsi"/>
                <w:sz w:val="20"/>
              </w:rPr>
            </w:pPr>
          </w:p>
        </w:tc>
      </w:tr>
    </w:tbl>
    <w:p w14:paraId="22F71395" w14:textId="77777777" w:rsidR="009E1846" w:rsidRPr="000E620B" w:rsidRDefault="009E1846" w:rsidP="00B436F9">
      <w:pPr>
        <w:jc w:val="both"/>
        <w:rPr>
          <w:rFonts w:asciiTheme="minorHAnsi" w:hAnsiTheme="minorHAnsi" w:cstheme="minorHAnsi"/>
          <w:sz w:val="20"/>
        </w:rPr>
      </w:pPr>
    </w:p>
    <w:tbl>
      <w:tblPr>
        <w:tblW w:w="9576"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000" w:firstRow="0" w:lastRow="0" w:firstColumn="0" w:lastColumn="0" w:noHBand="0" w:noVBand="0"/>
      </w:tblPr>
      <w:tblGrid>
        <w:gridCol w:w="9576"/>
      </w:tblGrid>
      <w:tr w:rsidR="009E1846" w:rsidRPr="000E620B" w14:paraId="08B137BC" w14:textId="77777777" w:rsidTr="0006494A">
        <w:tc>
          <w:tcPr>
            <w:tcW w:w="9576" w:type="dxa"/>
          </w:tcPr>
          <w:p w14:paraId="0B139113"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Description of Change</w:t>
            </w:r>
          </w:p>
        </w:tc>
      </w:tr>
      <w:tr w:rsidR="009E1846" w:rsidRPr="000E620B" w14:paraId="3AA91D71" w14:textId="77777777" w:rsidTr="0006494A">
        <w:trPr>
          <w:trHeight w:val="72"/>
        </w:trPr>
        <w:tc>
          <w:tcPr>
            <w:tcW w:w="9576" w:type="dxa"/>
          </w:tcPr>
          <w:p w14:paraId="11B3D2C2" w14:textId="77777777" w:rsidR="009E1846" w:rsidRPr="000E620B" w:rsidRDefault="009E1846" w:rsidP="00B436F9">
            <w:pPr>
              <w:jc w:val="both"/>
              <w:rPr>
                <w:rFonts w:asciiTheme="minorHAnsi" w:hAnsiTheme="minorHAnsi" w:cstheme="minorHAnsi"/>
                <w:sz w:val="20"/>
              </w:rPr>
            </w:pPr>
          </w:p>
        </w:tc>
      </w:tr>
      <w:tr w:rsidR="009E1846" w:rsidRPr="000E620B" w14:paraId="69E7ABC5" w14:textId="77777777" w:rsidTr="0006494A">
        <w:tc>
          <w:tcPr>
            <w:tcW w:w="9576" w:type="dxa"/>
          </w:tcPr>
          <w:p w14:paraId="04DB3E0A"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Reasons for Change:</w:t>
            </w:r>
          </w:p>
        </w:tc>
      </w:tr>
      <w:tr w:rsidR="009E1846" w:rsidRPr="000E620B" w14:paraId="0B5CEF53" w14:textId="77777777" w:rsidTr="0006494A">
        <w:trPr>
          <w:trHeight w:val="72"/>
        </w:trPr>
        <w:tc>
          <w:tcPr>
            <w:tcW w:w="9576" w:type="dxa"/>
          </w:tcPr>
          <w:p w14:paraId="77B58FDC" w14:textId="77777777" w:rsidR="009E1846" w:rsidRPr="000E620B" w:rsidRDefault="009E1846" w:rsidP="00B436F9">
            <w:pPr>
              <w:jc w:val="both"/>
              <w:rPr>
                <w:rFonts w:asciiTheme="minorHAnsi" w:hAnsiTheme="minorHAnsi" w:cstheme="minorHAnsi"/>
                <w:sz w:val="20"/>
              </w:rPr>
            </w:pPr>
          </w:p>
        </w:tc>
      </w:tr>
      <w:tr w:rsidR="009E1846" w:rsidRPr="000E620B" w14:paraId="07A9D2C0" w14:textId="77777777" w:rsidTr="0006494A">
        <w:tc>
          <w:tcPr>
            <w:tcW w:w="9576" w:type="dxa"/>
          </w:tcPr>
          <w:p w14:paraId="0755F52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Proposed Start Date of scope change:</w:t>
            </w:r>
          </w:p>
        </w:tc>
      </w:tr>
      <w:tr w:rsidR="009E1846" w:rsidRPr="000E620B" w14:paraId="344590B1" w14:textId="77777777" w:rsidTr="0006494A">
        <w:trPr>
          <w:trHeight w:val="72"/>
        </w:trPr>
        <w:tc>
          <w:tcPr>
            <w:tcW w:w="9576" w:type="dxa"/>
          </w:tcPr>
          <w:p w14:paraId="1906C879" w14:textId="77777777" w:rsidR="009E1846" w:rsidRPr="000E620B" w:rsidRDefault="009E1846" w:rsidP="00B436F9">
            <w:pPr>
              <w:jc w:val="both"/>
              <w:rPr>
                <w:rFonts w:asciiTheme="minorHAnsi" w:hAnsiTheme="minorHAnsi" w:cstheme="minorHAnsi"/>
                <w:sz w:val="20"/>
              </w:rPr>
            </w:pPr>
          </w:p>
        </w:tc>
      </w:tr>
      <w:tr w:rsidR="009E1846" w:rsidRPr="000E620B" w14:paraId="238049EE" w14:textId="77777777" w:rsidTr="0006494A">
        <w:tc>
          <w:tcPr>
            <w:tcW w:w="9576" w:type="dxa"/>
          </w:tcPr>
          <w:p w14:paraId="6BCC9BC2"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Impact/Risk Assessment:</w:t>
            </w:r>
          </w:p>
        </w:tc>
      </w:tr>
      <w:tr w:rsidR="009E1846" w:rsidRPr="000E620B" w14:paraId="376554E5" w14:textId="77777777" w:rsidTr="0006494A">
        <w:tc>
          <w:tcPr>
            <w:tcW w:w="9576" w:type="dxa"/>
          </w:tcPr>
          <w:p w14:paraId="0BA0EB08" w14:textId="77777777" w:rsidR="009E1846" w:rsidRPr="000E620B" w:rsidRDefault="009E1846" w:rsidP="00B436F9">
            <w:pPr>
              <w:jc w:val="both"/>
              <w:rPr>
                <w:rFonts w:asciiTheme="minorHAnsi" w:hAnsiTheme="minorHAnsi" w:cstheme="minorHAnsi"/>
                <w:sz w:val="20"/>
              </w:rPr>
            </w:pPr>
          </w:p>
        </w:tc>
      </w:tr>
      <w:tr w:rsidR="009E1846" w:rsidRPr="000E620B" w14:paraId="719F002F" w14:textId="77777777" w:rsidTr="0006494A">
        <w:tc>
          <w:tcPr>
            <w:tcW w:w="9576" w:type="dxa"/>
          </w:tcPr>
          <w:p w14:paraId="45769781"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 of changing scope:</w:t>
            </w:r>
          </w:p>
        </w:tc>
      </w:tr>
      <w:tr w:rsidR="009E1846" w:rsidRPr="000E620B" w14:paraId="023A872B" w14:textId="77777777" w:rsidTr="0006494A">
        <w:tc>
          <w:tcPr>
            <w:tcW w:w="9576" w:type="dxa"/>
          </w:tcPr>
          <w:p w14:paraId="7BD7007C" w14:textId="77777777" w:rsidR="009E1846" w:rsidRPr="000E620B" w:rsidRDefault="009E1846" w:rsidP="00B436F9">
            <w:pPr>
              <w:jc w:val="both"/>
              <w:rPr>
                <w:rFonts w:asciiTheme="minorHAnsi" w:hAnsiTheme="minorHAnsi" w:cstheme="minorHAnsi"/>
                <w:sz w:val="20"/>
              </w:rPr>
            </w:pPr>
          </w:p>
        </w:tc>
      </w:tr>
      <w:tr w:rsidR="009E1846" w:rsidRPr="000E620B" w14:paraId="7511188D" w14:textId="77777777" w:rsidTr="0006494A">
        <w:tc>
          <w:tcPr>
            <w:tcW w:w="9576" w:type="dxa"/>
          </w:tcPr>
          <w:p w14:paraId="1A602250"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Impact of not changing scope:</w:t>
            </w:r>
          </w:p>
        </w:tc>
      </w:tr>
      <w:tr w:rsidR="009E1846" w:rsidRPr="000E620B" w14:paraId="74D58713" w14:textId="77777777" w:rsidTr="0006494A">
        <w:tc>
          <w:tcPr>
            <w:tcW w:w="9576" w:type="dxa"/>
          </w:tcPr>
          <w:p w14:paraId="2BE7C0A0" w14:textId="77777777" w:rsidR="009E1846" w:rsidRPr="000E620B" w:rsidRDefault="009E1846" w:rsidP="00B436F9">
            <w:pPr>
              <w:jc w:val="both"/>
              <w:rPr>
                <w:rFonts w:asciiTheme="minorHAnsi" w:hAnsiTheme="minorHAnsi" w:cstheme="minorHAnsi"/>
                <w:sz w:val="20"/>
              </w:rPr>
            </w:pPr>
          </w:p>
        </w:tc>
      </w:tr>
      <w:tr w:rsidR="009E1846" w:rsidRPr="000E620B" w14:paraId="60BCEFC3" w14:textId="77777777" w:rsidTr="0006494A">
        <w:tc>
          <w:tcPr>
            <w:tcW w:w="9576" w:type="dxa"/>
          </w:tcPr>
          <w:p w14:paraId="3EABD2A6"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Cost Assessment:</w:t>
            </w:r>
          </w:p>
        </w:tc>
      </w:tr>
      <w:tr w:rsidR="009E1846" w:rsidRPr="000E620B" w14:paraId="7C169CA9" w14:textId="77777777" w:rsidTr="0006494A">
        <w:tc>
          <w:tcPr>
            <w:tcW w:w="9576" w:type="dxa"/>
          </w:tcPr>
          <w:p w14:paraId="4B46F44A" w14:textId="77777777" w:rsidR="009E1846" w:rsidRPr="000E620B" w:rsidRDefault="009E1846" w:rsidP="00B436F9">
            <w:pPr>
              <w:jc w:val="both"/>
              <w:rPr>
                <w:rFonts w:asciiTheme="minorHAnsi" w:hAnsiTheme="minorHAnsi" w:cstheme="minorHAnsi"/>
                <w:sz w:val="20"/>
              </w:rPr>
            </w:pPr>
          </w:p>
        </w:tc>
      </w:tr>
      <w:tr w:rsidR="009E1846" w:rsidRPr="000E620B" w14:paraId="2B8ABF8A" w14:textId="77777777" w:rsidTr="0006494A">
        <w:tc>
          <w:tcPr>
            <w:tcW w:w="9576" w:type="dxa"/>
          </w:tcPr>
          <w:p w14:paraId="0A85012D" w14:textId="77777777" w:rsidR="009E1846" w:rsidRPr="000E620B" w:rsidRDefault="009E1846" w:rsidP="00B436F9">
            <w:pPr>
              <w:jc w:val="both"/>
              <w:rPr>
                <w:rFonts w:asciiTheme="minorHAnsi" w:hAnsiTheme="minorHAnsi" w:cstheme="minorHAnsi"/>
                <w:sz w:val="20"/>
              </w:rPr>
            </w:pPr>
          </w:p>
        </w:tc>
      </w:tr>
    </w:tbl>
    <w:p w14:paraId="04E2E0B6" w14:textId="77777777" w:rsidR="009E1846" w:rsidRPr="000E620B" w:rsidRDefault="009E1846" w:rsidP="00B436F9">
      <w:pPr>
        <w:jc w:val="both"/>
        <w:rPr>
          <w:rFonts w:asciiTheme="minorHAnsi" w:hAnsiTheme="minorHAnsi" w:cstheme="minorHAnsi"/>
          <w:sz w:val="20"/>
        </w:rPr>
      </w:pPr>
    </w:p>
    <w:tbl>
      <w:tblPr>
        <w:tblW w:w="10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134"/>
        <w:gridCol w:w="3600"/>
        <w:gridCol w:w="936"/>
        <w:gridCol w:w="1829"/>
        <w:gridCol w:w="14"/>
      </w:tblGrid>
      <w:tr w:rsidR="009E1846" w:rsidRPr="000E620B" w14:paraId="5C91345B" w14:textId="77777777" w:rsidTr="00CB055D">
        <w:trPr>
          <w:gridAfter w:val="1"/>
          <w:wAfter w:w="14" w:type="dxa"/>
          <w:cantSplit/>
        </w:trPr>
        <w:tc>
          <w:tcPr>
            <w:tcW w:w="10051" w:type="dxa"/>
            <w:gridSpan w:val="5"/>
            <w:tcBorders>
              <w:top w:val="nil"/>
              <w:left w:val="nil"/>
              <w:bottom w:val="nil"/>
              <w:right w:val="nil"/>
            </w:tcBorders>
          </w:tcPr>
          <w:p w14:paraId="0ED355DA"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Approvals</w:t>
            </w:r>
          </w:p>
        </w:tc>
      </w:tr>
      <w:tr w:rsidR="009E1846" w:rsidRPr="000E620B" w14:paraId="792CC05D" w14:textId="77777777" w:rsidTr="00CB055D">
        <w:trPr>
          <w:cantSplit/>
          <w:trHeight w:val="940"/>
        </w:trPr>
        <w:tc>
          <w:tcPr>
            <w:tcW w:w="2552" w:type="dxa"/>
            <w:tcBorders>
              <w:top w:val="nil"/>
              <w:left w:val="nil"/>
              <w:bottom w:val="nil"/>
              <w:right w:val="nil"/>
            </w:tcBorders>
          </w:tcPr>
          <w:p w14:paraId="49926EAF" w14:textId="77777777" w:rsidR="009E1846" w:rsidRPr="000E620B" w:rsidRDefault="009E1846" w:rsidP="00B436F9">
            <w:pPr>
              <w:jc w:val="both"/>
              <w:rPr>
                <w:rFonts w:asciiTheme="minorHAnsi" w:hAnsiTheme="minorHAnsi" w:cstheme="minorHAnsi"/>
                <w:b/>
                <w:bCs/>
                <w:sz w:val="20"/>
              </w:rPr>
            </w:pPr>
            <w:r w:rsidRPr="000E620B">
              <w:rPr>
                <w:rFonts w:asciiTheme="minorHAnsi" w:hAnsiTheme="minorHAnsi" w:cstheme="minorHAnsi"/>
                <w:b/>
                <w:bCs/>
                <w:sz w:val="20"/>
              </w:rPr>
              <w:t xml:space="preserve">Approved/Rejected by: </w:t>
            </w:r>
          </w:p>
          <w:p w14:paraId="11AD116F" w14:textId="77777777" w:rsidR="009E1846" w:rsidRPr="000E620B" w:rsidRDefault="009E1846" w:rsidP="00B436F9">
            <w:pPr>
              <w:jc w:val="both"/>
              <w:rPr>
                <w:rFonts w:asciiTheme="minorHAnsi" w:hAnsiTheme="minorHAnsi" w:cstheme="minorHAnsi"/>
                <w:sz w:val="20"/>
              </w:rPr>
            </w:pPr>
          </w:p>
        </w:tc>
        <w:tc>
          <w:tcPr>
            <w:tcW w:w="1134" w:type="dxa"/>
            <w:tcBorders>
              <w:top w:val="nil"/>
              <w:left w:val="nil"/>
              <w:bottom w:val="nil"/>
              <w:right w:val="nil"/>
            </w:tcBorders>
          </w:tcPr>
          <w:p w14:paraId="37828B5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Signature:</w:t>
            </w:r>
          </w:p>
        </w:tc>
        <w:tc>
          <w:tcPr>
            <w:tcW w:w="6379" w:type="dxa"/>
            <w:gridSpan w:val="4"/>
            <w:tcBorders>
              <w:top w:val="nil"/>
              <w:left w:val="nil"/>
              <w:bottom w:val="single" w:sz="6" w:space="0" w:color="000000"/>
              <w:right w:val="nil"/>
            </w:tcBorders>
          </w:tcPr>
          <w:p w14:paraId="26287567" w14:textId="77777777" w:rsidR="009E1846" w:rsidRPr="000E620B" w:rsidRDefault="009E1846" w:rsidP="00B436F9">
            <w:pPr>
              <w:jc w:val="both"/>
              <w:rPr>
                <w:rFonts w:asciiTheme="minorHAnsi" w:hAnsiTheme="minorHAnsi" w:cstheme="minorHAnsi"/>
                <w:sz w:val="20"/>
              </w:rPr>
            </w:pPr>
          </w:p>
        </w:tc>
      </w:tr>
      <w:tr w:rsidR="009E1846" w:rsidRPr="000E620B" w14:paraId="2861030B" w14:textId="77777777" w:rsidTr="00CB055D">
        <w:trPr>
          <w:trHeight w:val="558"/>
        </w:trPr>
        <w:tc>
          <w:tcPr>
            <w:tcW w:w="2552" w:type="dxa"/>
            <w:tcBorders>
              <w:top w:val="nil"/>
              <w:left w:val="nil"/>
              <w:bottom w:val="nil"/>
              <w:right w:val="nil"/>
            </w:tcBorders>
            <w:vAlign w:val="bottom"/>
          </w:tcPr>
          <w:p w14:paraId="44DCA8B8" w14:textId="77777777" w:rsidR="009E1846" w:rsidRPr="000E620B" w:rsidRDefault="009E1846" w:rsidP="00B436F9">
            <w:pPr>
              <w:jc w:val="both"/>
              <w:rPr>
                <w:rFonts w:asciiTheme="minorHAnsi" w:hAnsiTheme="minorHAnsi" w:cstheme="minorHAnsi"/>
                <w:sz w:val="20"/>
              </w:rPr>
            </w:pPr>
          </w:p>
        </w:tc>
        <w:tc>
          <w:tcPr>
            <w:tcW w:w="1134" w:type="dxa"/>
            <w:tcBorders>
              <w:top w:val="nil"/>
              <w:left w:val="nil"/>
              <w:bottom w:val="nil"/>
              <w:right w:val="nil"/>
            </w:tcBorders>
            <w:vAlign w:val="bottom"/>
          </w:tcPr>
          <w:p w14:paraId="60417B46"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Role:</w:t>
            </w:r>
          </w:p>
        </w:tc>
        <w:tc>
          <w:tcPr>
            <w:tcW w:w="3600" w:type="dxa"/>
            <w:tcBorders>
              <w:top w:val="nil"/>
              <w:left w:val="nil"/>
              <w:bottom w:val="single" w:sz="6" w:space="0" w:color="000000"/>
              <w:right w:val="nil"/>
            </w:tcBorders>
            <w:vAlign w:val="bottom"/>
          </w:tcPr>
          <w:p w14:paraId="4B2323DD" w14:textId="77777777" w:rsidR="009E1846" w:rsidRPr="000E620B" w:rsidRDefault="009E1846" w:rsidP="00B436F9">
            <w:pPr>
              <w:jc w:val="both"/>
              <w:rPr>
                <w:rFonts w:asciiTheme="minorHAnsi" w:hAnsiTheme="minorHAnsi" w:cstheme="minorHAnsi"/>
                <w:sz w:val="20"/>
              </w:rPr>
            </w:pPr>
          </w:p>
        </w:tc>
        <w:tc>
          <w:tcPr>
            <w:tcW w:w="936" w:type="dxa"/>
            <w:tcBorders>
              <w:top w:val="nil"/>
              <w:left w:val="nil"/>
              <w:bottom w:val="nil"/>
              <w:right w:val="nil"/>
            </w:tcBorders>
            <w:vAlign w:val="bottom"/>
          </w:tcPr>
          <w:p w14:paraId="1E23C3A8" w14:textId="77777777" w:rsidR="009E1846" w:rsidRPr="000E620B" w:rsidRDefault="009E1846" w:rsidP="00B436F9">
            <w:pPr>
              <w:jc w:val="both"/>
              <w:rPr>
                <w:rFonts w:asciiTheme="minorHAnsi" w:hAnsiTheme="minorHAnsi" w:cstheme="minorHAnsi"/>
                <w:sz w:val="20"/>
              </w:rPr>
            </w:pPr>
            <w:r w:rsidRPr="000E620B">
              <w:rPr>
                <w:rFonts w:asciiTheme="minorHAnsi" w:hAnsiTheme="minorHAnsi" w:cstheme="minorHAnsi"/>
                <w:sz w:val="20"/>
              </w:rPr>
              <w:t>Date:</w:t>
            </w:r>
          </w:p>
        </w:tc>
        <w:tc>
          <w:tcPr>
            <w:tcW w:w="1843" w:type="dxa"/>
            <w:gridSpan w:val="2"/>
            <w:tcBorders>
              <w:top w:val="nil"/>
              <w:left w:val="nil"/>
              <w:bottom w:val="single" w:sz="6" w:space="0" w:color="000000"/>
              <w:right w:val="nil"/>
            </w:tcBorders>
          </w:tcPr>
          <w:p w14:paraId="5D15CCDC" w14:textId="77777777" w:rsidR="009E1846" w:rsidRPr="000E620B" w:rsidRDefault="009E1846" w:rsidP="00B436F9">
            <w:pPr>
              <w:jc w:val="both"/>
              <w:rPr>
                <w:rFonts w:asciiTheme="minorHAnsi" w:hAnsiTheme="minorHAnsi" w:cstheme="minorHAnsi"/>
                <w:sz w:val="20"/>
              </w:rPr>
            </w:pPr>
          </w:p>
        </w:tc>
      </w:tr>
    </w:tbl>
    <w:p w14:paraId="2CBE7EC9" w14:textId="77777777" w:rsidR="009E1846" w:rsidRPr="000E620B" w:rsidRDefault="009E1846" w:rsidP="00B436F9">
      <w:pPr>
        <w:spacing w:after="0"/>
        <w:jc w:val="both"/>
        <w:rPr>
          <w:rFonts w:asciiTheme="minorHAnsi" w:hAnsiTheme="minorHAnsi" w:cstheme="minorHAnsi"/>
          <w:sz w:val="20"/>
        </w:rPr>
      </w:pPr>
      <w:r w:rsidRPr="000E620B">
        <w:rPr>
          <w:rFonts w:asciiTheme="minorHAnsi" w:hAnsiTheme="minorHAnsi" w:cstheme="minorHAnsi"/>
          <w:sz w:val="20"/>
        </w:rPr>
        <w:br w:type="page"/>
      </w:r>
    </w:p>
    <w:p w14:paraId="4811FB48" w14:textId="77777777" w:rsidR="00CC4F19" w:rsidRDefault="00CC4F19" w:rsidP="0006494A">
      <w:pPr>
        <w:spacing w:after="0"/>
        <w:jc w:val="both"/>
        <w:rPr>
          <w:sz w:val="20"/>
          <w:szCs w:val="16"/>
        </w:rPr>
      </w:pPr>
    </w:p>
    <w:p w14:paraId="06C36B20" w14:textId="06AA231E" w:rsidR="0006494A" w:rsidRPr="00B45769" w:rsidRDefault="0006494A" w:rsidP="0006494A">
      <w:pPr>
        <w:spacing w:after="0"/>
        <w:jc w:val="both"/>
        <w:rPr>
          <w:sz w:val="20"/>
          <w:szCs w:val="16"/>
        </w:rPr>
      </w:pPr>
      <w:r w:rsidRPr="00B45769">
        <w:rPr>
          <w:sz w:val="20"/>
          <w:szCs w:val="16"/>
        </w:rPr>
        <w:t xml:space="preserve">Signed for, and on behalf of </w:t>
      </w:r>
      <w:commentRangeStart w:id="545"/>
      <w:proofErr w:type="spellStart"/>
      <w:r w:rsidRPr="00B45769">
        <w:rPr>
          <w:sz w:val="20"/>
          <w:szCs w:val="16"/>
          <w:highlight w:val="cyan"/>
        </w:rPr>
        <w:t>Supplier_Name</w:t>
      </w:r>
      <w:proofErr w:type="spellEnd"/>
      <w:r w:rsidRPr="00B45769">
        <w:rPr>
          <w:sz w:val="20"/>
          <w:szCs w:val="16"/>
        </w:rPr>
        <w:t xml:space="preserve"> </w:t>
      </w:r>
      <w:commentRangeEnd w:id="545"/>
      <w:r>
        <w:rPr>
          <w:rStyle w:val="CommentReference"/>
        </w:rPr>
        <w:commentReference w:id="545"/>
      </w:r>
      <w:r w:rsidRPr="00B45769">
        <w:rPr>
          <w:sz w:val="20"/>
          <w:szCs w:val="16"/>
        </w:rPr>
        <w:t>(The Supplier):</w:t>
      </w:r>
    </w:p>
    <w:p w14:paraId="11F16DB0" w14:textId="77777777" w:rsidR="0006494A" w:rsidRPr="00B45769" w:rsidRDefault="0006494A" w:rsidP="0006494A">
      <w:pPr>
        <w:spacing w:after="0"/>
        <w:jc w:val="both"/>
        <w:rPr>
          <w:b/>
          <w:bCs/>
          <w:sz w:val="20"/>
          <w:szCs w:val="16"/>
        </w:rPr>
      </w:pPr>
    </w:p>
    <w:p w14:paraId="7609C237" w14:textId="77777777" w:rsidR="0006494A" w:rsidRPr="00B45769" w:rsidRDefault="0006494A" w:rsidP="0006494A">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06494A" w14:paraId="063074A0" w14:textId="77777777" w:rsidTr="00D30E1F">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6F6CAA8B" w14:textId="77777777" w:rsidR="0006494A" w:rsidRDefault="0006494A" w:rsidP="00D30E1F">
            <w:pPr>
              <w:spacing w:after="0"/>
              <w:rPr>
                <w:sz w:val="20"/>
                <w:szCs w:val="16"/>
              </w:rPr>
            </w:pPr>
            <w:r>
              <w:rPr>
                <w:sz w:val="20"/>
                <w:szCs w:val="16"/>
              </w:rPr>
              <w:t>Name:</w:t>
            </w:r>
          </w:p>
        </w:tc>
        <w:tc>
          <w:tcPr>
            <w:tcW w:w="5103" w:type="dxa"/>
            <w:tcBorders>
              <w:top w:val="nil"/>
              <w:left w:val="nil"/>
              <w:right w:val="nil"/>
            </w:tcBorders>
            <w:vAlign w:val="bottom"/>
          </w:tcPr>
          <w:p w14:paraId="36D78C5C" w14:textId="77777777" w:rsidR="0006494A" w:rsidRDefault="0006494A" w:rsidP="00D30E1F">
            <w:pPr>
              <w:spacing w:after="0"/>
              <w:rPr>
                <w:sz w:val="20"/>
                <w:szCs w:val="16"/>
              </w:rPr>
            </w:pPr>
            <w:r w:rsidRPr="00B45769">
              <w:rPr>
                <w:sz w:val="20"/>
                <w:szCs w:val="16"/>
                <w:highlight w:val="cyan"/>
              </w:rPr>
              <w:t>To be completed</w:t>
            </w:r>
          </w:p>
        </w:tc>
      </w:tr>
      <w:tr w:rsidR="0006494A" w14:paraId="0C70931F" w14:textId="77777777" w:rsidTr="00D30E1F">
        <w:trPr>
          <w:trHeight w:val="443"/>
        </w:trPr>
        <w:tc>
          <w:tcPr>
            <w:tcW w:w="1552" w:type="dxa"/>
            <w:tcBorders>
              <w:top w:val="nil"/>
              <w:left w:val="nil"/>
              <w:bottom w:val="nil"/>
              <w:right w:val="nil"/>
            </w:tcBorders>
            <w:vAlign w:val="bottom"/>
          </w:tcPr>
          <w:p w14:paraId="0BF6D161" w14:textId="77777777" w:rsidR="0006494A" w:rsidRDefault="0006494A" w:rsidP="00D30E1F">
            <w:pPr>
              <w:spacing w:after="0"/>
              <w:rPr>
                <w:sz w:val="20"/>
                <w:szCs w:val="16"/>
              </w:rPr>
            </w:pPr>
            <w:r>
              <w:rPr>
                <w:sz w:val="20"/>
                <w:szCs w:val="16"/>
              </w:rPr>
              <w:t>Role:</w:t>
            </w:r>
          </w:p>
        </w:tc>
        <w:tc>
          <w:tcPr>
            <w:tcW w:w="5103" w:type="dxa"/>
            <w:tcBorders>
              <w:left w:val="nil"/>
              <w:right w:val="nil"/>
            </w:tcBorders>
            <w:vAlign w:val="bottom"/>
          </w:tcPr>
          <w:p w14:paraId="16CB3302" w14:textId="77777777" w:rsidR="0006494A" w:rsidRDefault="0006494A" w:rsidP="00D30E1F">
            <w:pPr>
              <w:spacing w:after="0"/>
              <w:rPr>
                <w:sz w:val="20"/>
                <w:szCs w:val="16"/>
              </w:rPr>
            </w:pPr>
            <w:r>
              <w:rPr>
                <w:sz w:val="20"/>
                <w:szCs w:val="16"/>
              </w:rPr>
              <w:t>Director</w:t>
            </w:r>
          </w:p>
        </w:tc>
      </w:tr>
      <w:tr w:rsidR="0006494A" w14:paraId="6A424FDA" w14:textId="77777777" w:rsidTr="00D30E1F">
        <w:trPr>
          <w:trHeight w:val="1598"/>
        </w:trPr>
        <w:tc>
          <w:tcPr>
            <w:tcW w:w="1552" w:type="dxa"/>
            <w:tcBorders>
              <w:top w:val="nil"/>
              <w:left w:val="nil"/>
              <w:bottom w:val="nil"/>
              <w:right w:val="nil"/>
            </w:tcBorders>
            <w:vAlign w:val="bottom"/>
          </w:tcPr>
          <w:p w14:paraId="55C8B300" w14:textId="77777777" w:rsidR="0006494A" w:rsidRDefault="0006494A" w:rsidP="00D30E1F">
            <w:pPr>
              <w:spacing w:after="0"/>
              <w:rPr>
                <w:sz w:val="20"/>
                <w:szCs w:val="16"/>
              </w:rPr>
            </w:pPr>
            <w:r>
              <w:rPr>
                <w:sz w:val="20"/>
                <w:szCs w:val="16"/>
              </w:rPr>
              <w:t>Signature:</w:t>
            </w:r>
          </w:p>
        </w:tc>
        <w:tc>
          <w:tcPr>
            <w:tcW w:w="5103" w:type="dxa"/>
            <w:tcBorders>
              <w:left w:val="nil"/>
              <w:right w:val="nil"/>
            </w:tcBorders>
            <w:vAlign w:val="bottom"/>
          </w:tcPr>
          <w:p w14:paraId="0F87DD52" w14:textId="77777777" w:rsidR="0006494A" w:rsidRDefault="0006494A" w:rsidP="00D30E1F">
            <w:pPr>
              <w:spacing w:after="0"/>
              <w:rPr>
                <w:sz w:val="20"/>
                <w:szCs w:val="16"/>
              </w:rPr>
            </w:pPr>
          </w:p>
        </w:tc>
      </w:tr>
      <w:tr w:rsidR="0006494A" w14:paraId="7091D4E1" w14:textId="77777777" w:rsidTr="00D30E1F">
        <w:trPr>
          <w:trHeight w:val="443"/>
        </w:trPr>
        <w:tc>
          <w:tcPr>
            <w:tcW w:w="1552" w:type="dxa"/>
            <w:tcBorders>
              <w:top w:val="nil"/>
              <w:left w:val="nil"/>
              <w:bottom w:val="nil"/>
              <w:right w:val="nil"/>
            </w:tcBorders>
            <w:vAlign w:val="bottom"/>
          </w:tcPr>
          <w:p w14:paraId="0CFE5FD3" w14:textId="77777777" w:rsidR="0006494A" w:rsidRDefault="0006494A" w:rsidP="00D30E1F">
            <w:pPr>
              <w:spacing w:after="0"/>
              <w:rPr>
                <w:sz w:val="20"/>
                <w:szCs w:val="16"/>
              </w:rPr>
            </w:pPr>
            <w:r>
              <w:rPr>
                <w:sz w:val="20"/>
                <w:szCs w:val="16"/>
              </w:rPr>
              <w:t>Date:</w:t>
            </w:r>
          </w:p>
        </w:tc>
        <w:tc>
          <w:tcPr>
            <w:tcW w:w="5103" w:type="dxa"/>
            <w:tcBorders>
              <w:left w:val="nil"/>
              <w:right w:val="nil"/>
            </w:tcBorders>
            <w:vAlign w:val="bottom"/>
          </w:tcPr>
          <w:p w14:paraId="15AEDE46" w14:textId="77777777" w:rsidR="0006494A" w:rsidRDefault="0006494A" w:rsidP="00D30E1F">
            <w:pPr>
              <w:spacing w:after="0"/>
              <w:rPr>
                <w:sz w:val="20"/>
                <w:szCs w:val="16"/>
              </w:rPr>
            </w:pPr>
          </w:p>
        </w:tc>
      </w:tr>
    </w:tbl>
    <w:p w14:paraId="25A0B772" w14:textId="77777777" w:rsidR="0006494A" w:rsidRDefault="0006494A" w:rsidP="0006494A">
      <w:pPr>
        <w:spacing w:after="0"/>
        <w:jc w:val="both"/>
        <w:rPr>
          <w:sz w:val="20"/>
          <w:szCs w:val="16"/>
        </w:rPr>
      </w:pPr>
    </w:p>
    <w:p w14:paraId="21AA660F" w14:textId="77777777" w:rsidR="0006494A" w:rsidRDefault="0006494A" w:rsidP="0006494A">
      <w:pPr>
        <w:spacing w:after="0"/>
        <w:jc w:val="both"/>
        <w:rPr>
          <w:sz w:val="20"/>
          <w:szCs w:val="16"/>
        </w:rPr>
      </w:pPr>
    </w:p>
    <w:p w14:paraId="211A1888" w14:textId="77777777" w:rsidR="0006494A" w:rsidRDefault="0006494A" w:rsidP="0006494A">
      <w:pPr>
        <w:spacing w:after="0"/>
        <w:jc w:val="both"/>
        <w:rPr>
          <w:sz w:val="20"/>
          <w:szCs w:val="16"/>
        </w:rPr>
      </w:pPr>
    </w:p>
    <w:p w14:paraId="012BCD09" w14:textId="1B7D1BA5" w:rsidR="0006494A" w:rsidRPr="00B45769" w:rsidRDefault="0006494A" w:rsidP="0006494A">
      <w:pPr>
        <w:spacing w:after="0"/>
        <w:jc w:val="both"/>
        <w:rPr>
          <w:sz w:val="20"/>
          <w:szCs w:val="16"/>
        </w:rPr>
      </w:pPr>
      <w:r w:rsidRPr="00B45769">
        <w:rPr>
          <w:sz w:val="20"/>
          <w:szCs w:val="16"/>
        </w:rPr>
        <w:t xml:space="preserve">Signed for, and on behalf of </w:t>
      </w:r>
      <w:r w:rsidR="00FF7351" w:rsidRPr="00FF7351">
        <w:rPr>
          <w:sz w:val="20"/>
          <w:szCs w:val="16"/>
        </w:rPr>
        <w:t>The Diocese of Coventry Multi Academy Trust</w:t>
      </w:r>
      <w:commentRangeStart w:id="546"/>
      <w:commentRangeEnd w:id="546"/>
      <w:r w:rsidRPr="00FF7351">
        <w:rPr>
          <w:rStyle w:val="CommentReference"/>
        </w:rPr>
        <w:commentReference w:id="546"/>
      </w:r>
      <w:r w:rsidR="00FF7351">
        <w:rPr>
          <w:sz w:val="20"/>
          <w:szCs w:val="16"/>
        </w:rPr>
        <w:t xml:space="preserve"> </w:t>
      </w:r>
      <w:r w:rsidRPr="00B45769">
        <w:rPr>
          <w:sz w:val="20"/>
          <w:szCs w:val="16"/>
        </w:rPr>
        <w:t>(The Contracting Authority):</w:t>
      </w:r>
    </w:p>
    <w:p w14:paraId="08658B85" w14:textId="77777777" w:rsidR="0006494A" w:rsidRPr="00B45769" w:rsidRDefault="0006494A" w:rsidP="0006494A">
      <w:pPr>
        <w:spacing w:after="0"/>
        <w:jc w:val="both"/>
        <w:rPr>
          <w:b/>
          <w:bCs/>
          <w:sz w:val="20"/>
          <w:szCs w:val="16"/>
        </w:rPr>
      </w:pPr>
    </w:p>
    <w:p w14:paraId="3AA6181A" w14:textId="77777777" w:rsidR="0006494A" w:rsidRPr="00B45769" w:rsidRDefault="0006494A" w:rsidP="0006494A">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06494A" w14:paraId="70FE2E53" w14:textId="77777777" w:rsidTr="00D30E1F">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10F777ED" w14:textId="77777777" w:rsidR="0006494A" w:rsidRDefault="0006494A" w:rsidP="00D30E1F">
            <w:pPr>
              <w:spacing w:after="0"/>
              <w:rPr>
                <w:sz w:val="20"/>
                <w:szCs w:val="16"/>
              </w:rPr>
            </w:pPr>
            <w:r>
              <w:rPr>
                <w:sz w:val="20"/>
                <w:szCs w:val="16"/>
              </w:rPr>
              <w:t>Name:</w:t>
            </w:r>
          </w:p>
        </w:tc>
        <w:tc>
          <w:tcPr>
            <w:tcW w:w="5103" w:type="dxa"/>
            <w:tcBorders>
              <w:top w:val="nil"/>
              <w:left w:val="nil"/>
              <w:right w:val="nil"/>
            </w:tcBorders>
            <w:vAlign w:val="bottom"/>
          </w:tcPr>
          <w:p w14:paraId="00C06C0F" w14:textId="77777777" w:rsidR="0006494A" w:rsidRDefault="0006494A" w:rsidP="00D30E1F">
            <w:pPr>
              <w:spacing w:after="0"/>
              <w:rPr>
                <w:sz w:val="20"/>
                <w:szCs w:val="16"/>
              </w:rPr>
            </w:pPr>
            <w:r w:rsidRPr="00B45769">
              <w:rPr>
                <w:sz w:val="20"/>
                <w:szCs w:val="16"/>
                <w:highlight w:val="cyan"/>
              </w:rPr>
              <w:t>To be completed</w:t>
            </w:r>
          </w:p>
        </w:tc>
      </w:tr>
      <w:tr w:rsidR="0006494A" w14:paraId="507C78B1" w14:textId="77777777" w:rsidTr="00D30E1F">
        <w:trPr>
          <w:trHeight w:val="443"/>
        </w:trPr>
        <w:tc>
          <w:tcPr>
            <w:tcW w:w="1552" w:type="dxa"/>
            <w:tcBorders>
              <w:top w:val="nil"/>
              <w:left w:val="nil"/>
              <w:bottom w:val="nil"/>
              <w:right w:val="nil"/>
            </w:tcBorders>
            <w:vAlign w:val="bottom"/>
          </w:tcPr>
          <w:p w14:paraId="62440CCE" w14:textId="77777777" w:rsidR="0006494A" w:rsidRDefault="0006494A" w:rsidP="00D30E1F">
            <w:pPr>
              <w:spacing w:after="0"/>
              <w:rPr>
                <w:sz w:val="20"/>
                <w:szCs w:val="16"/>
              </w:rPr>
            </w:pPr>
            <w:r>
              <w:rPr>
                <w:sz w:val="20"/>
                <w:szCs w:val="16"/>
              </w:rPr>
              <w:t>Role:</w:t>
            </w:r>
          </w:p>
        </w:tc>
        <w:tc>
          <w:tcPr>
            <w:tcW w:w="5103" w:type="dxa"/>
            <w:tcBorders>
              <w:left w:val="nil"/>
              <w:right w:val="nil"/>
            </w:tcBorders>
            <w:vAlign w:val="bottom"/>
          </w:tcPr>
          <w:p w14:paraId="67AC1A5E" w14:textId="77777777" w:rsidR="0006494A" w:rsidRDefault="0006494A" w:rsidP="00D30E1F">
            <w:pPr>
              <w:spacing w:after="0"/>
              <w:rPr>
                <w:sz w:val="20"/>
                <w:szCs w:val="16"/>
              </w:rPr>
            </w:pPr>
            <w:r>
              <w:rPr>
                <w:sz w:val="20"/>
                <w:szCs w:val="16"/>
              </w:rPr>
              <w:t>Director</w:t>
            </w:r>
          </w:p>
        </w:tc>
      </w:tr>
      <w:tr w:rsidR="0006494A" w14:paraId="1C02BAFB" w14:textId="77777777" w:rsidTr="00D30E1F">
        <w:trPr>
          <w:trHeight w:val="1598"/>
        </w:trPr>
        <w:tc>
          <w:tcPr>
            <w:tcW w:w="1552" w:type="dxa"/>
            <w:tcBorders>
              <w:top w:val="nil"/>
              <w:left w:val="nil"/>
              <w:bottom w:val="nil"/>
              <w:right w:val="nil"/>
            </w:tcBorders>
            <w:vAlign w:val="bottom"/>
          </w:tcPr>
          <w:p w14:paraId="522EF165" w14:textId="77777777" w:rsidR="0006494A" w:rsidRDefault="0006494A" w:rsidP="00D30E1F">
            <w:pPr>
              <w:spacing w:after="0"/>
              <w:rPr>
                <w:sz w:val="20"/>
                <w:szCs w:val="16"/>
              </w:rPr>
            </w:pPr>
            <w:r>
              <w:rPr>
                <w:sz w:val="20"/>
                <w:szCs w:val="16"/>
              </w:rPr>
              <w:t>Signature:</w:t>
            </w:r>
          </w:p>
        </w:tc>
        <w:tc>
          <w:tcPr>
            <w:tcW w:w="5103" w:type="dxa"/>
            <w:tcBorders>
              <w:left w:val="nil"/>
              <w:right w:val="nil"/>
            </w:tcBorders>
            <w:vAlign w:val="bottom"/>
          </w:tcPr>
          <w:p w14:paraId="6DEF9A63" w14:textId="77777777" w:rsidR="0006494A" w:rsidRDefault="0006494A" w:rsidP="00D30E1F">
            <w:pPr>
              <w:spacing w:after="0"/>
              <w:rPr>
                <w:sz w:val="20"/>
                <w:szCs w:val="16"/>
              </w:rPr>
            </w:pPr>
          </w:p>
        </w:tc>
      </w:tr>
      <w:tr w:rsidR="0006494A" w14:paraId="37DD02A5" w14:textId="77777777" w:rsidTr="00D30E1F">
        <w:trPr>
          <w:trHeight w:val="443"/>
        </w:trPr>
        <w:tc>
          <w:tcPr>
            <w:tcW w:w="1552" w:type="dxa"/>
            <w:tcBorders>
              <w:top w:val="nil"/>
              <w:left w:val="nil"/>
              <w:bottom w:val="nil"/>
              <w:right w:val="nil"/>
            </w:tcBorders>
            <w:vAlign w:val="bottom"/>
          </w:tcPr>
          <w:p w14:paraId="2FCC0221" w14:textId="77777777" w:rsidR="0006494A" w:rsidRDefault="0006494A" w:rsidP="00D30E1F">
            <w:pPr>
              <w:spacing w:after="0"/>
              <w:rPr>
                <w:sz w:val="20"/>
                <w:szCs w:val="16"/>
              </w:rPr>
            </w:pPr>
            <w:r>
              <w:rPr>
                <w:sz w:val="20"/>
                <w:szCs w:val="16"/>
              </w:rPr>
              <w:t>Date:</w:t>
            </w:r>
          </w:p>
        </w:tc>
        <w:tc>
          <w:tcPr>
            <w:tcW w:w="5103" w:type="dxa"/>
            <w:tcBorders>
              <w:left w:val="nil"/>
              <w:right w:val="nil"/>
            </w:tcBorders>
            <w:vAlign w:val="bottom"/>
          </w:tcPr>
          <w:p w14:paraId="407A88C0" w14:textId="77777777" w:rsidR="0006494A" w:rsidRDefault="0006494A" w:rsidP="00D30E1F">
            <w:pPr>
              <w:spacing w:after="0"/>
              <w:rPr>
                <w:sz w:val="20"/>
                <w:szCs w:val="16"/>
              </w:rPr>
            </w:pPr>
          </w:p>
        </w:tc>
      </w:tr>
    </w:tbl>
    <w:p w14:paraId="34BB4610" w14:textId="77777777" w:rsidR="0006494A" w:rsidRDefault="0006494A" w:rsidP="0006494A">
      <w:pPr>
        <w:spacing w:after="0"/>
        <w:jc w:val="both"/>
        <w:rPr>
          <w:sz w:val="20"/>
          <w:szCs w:val="16"/>
        </w:rPr>
      </w:pPr>
    </w:p>
    <w:p w14:paraId="0F7BB0A7" w14:textId="77777777" w:rsidR="0006494A" w:rsidRDefault="0006494A" w:rsidP="0006494A">
      <w:pPr>
        <w:spacing w:after="0"/>
        <w:jc w:val="both"/>
        <w:rPr>
          <w:sz w:val="20"/>
          <w:szCs w:val="16"/>
        </w:rPr>
      </w:pPr>
    </w:p>
    <w:p w14:paraId="1734AC2B" w14:textId="77777777" w:rsidR="0006494A" w:rsidRPr="0063047C" w:rsidRDefault="0006494A" w:rsidP="0006494A">
      <w:pPr>
        <w:spacing w:after="0"/>
        <w:jc w:val="both"/>
        <w:rPr>
          <w:color w:val="4F80F7"/>
        </w:rPr>
      </w:pPr>
    </w:p>
    <w:p w14:paraId="4996BB25" w14:textId="4254C05F" w:rsidR="00FE3093" w:rsidRDefault="00FE3093">
      <w:pPr>
        <w:spacing w:after="0"/>
        <w:rPr>
          <w:sz w:val="20"/>
        </w:rPr>
      </w:pPr>
      <w:r>
        <w:rPr>
          <w:sz w:val="20"/>
        </w:rPr>
        <w:br w:type="page"/>
      </w:r>
    </w:p>
    <w:p w14:paraId="498E2984" w14:textId="06756E84" w:rsidR="00FE3093" w:rsidRPr="00A50AC4" w:rsidRDefault="00FE3093" w:rsidP="00F03571">
      <w:pPr>
        <w:pStyle w:val="Schedule"/>
        <w:numPr>
          <w:ilvl w:val="0"/>
          <w:numId w:val="0"/>
        </w:numPr>
        <w:ind w:left="720" w:hanging="720"/>
        <w:jc w:val="both"/>
        <w:rPr>
          <w:sz w:val="20"/>
          <w:szCs w:val="20"/>
        </w:rPr>
      </w:pPr>
      <w:bookmarkStart w:id="547" w:name="_Toc117169085"/>
      <w:bookmarkStart w:id="548" w:name="_Toc117432593"/>
      <w:r w:rsidRPr="00A50AC4">
        <w:rPr>
          <w:sz w:val="20"/>
          <w:szCs w:val="20"/>
        </w:rPr>
        <w:lastRenderedPageBreak/>
        <w:t xml:space="preserve">Document </w:t>
      </w:r>
      <w:bookmarkEnd w:id="547"/>
      <w:r w:rsidR="00F03571">
        <w:rPr>
          <w:sz w:val="20"/>
          <w:szCs w:val="20"/>
        </w:rPr>
        <w:t>History</w:t>
      </w:r>
      <w:bookmarkEnd w:id="548"/>
    </w:p>
    <w:p w14:paraId="6DDB7BB3" w14:textId="77777777" w:rsidR="00FE3093" w:rsidRPr="00FE3093" w:rsidRDefault="00FE3093" w:rsidP="00FE3093">
      <w:pPr>
        <w:rPr>
          <w:sz w:val="20"/>
          <w:szCs w:val="16"/>
        </w:rPr>
      </w:pPr>
      <w:r w:rsidRPr="00FE3093">
        <w:rPr>
          <w:sz w:val="20"/>
          <w:szCs w:val="16"/>
        </w:rPr>
        <w:t>Record of changes and updates to Framework Agreement.</w:t>
      </w:r>
    </w:p>
    <w:p w14:paraId="18257E90" w14:textId="77777777" w:rsidR="00FE3093" w:rsidRPr="00F03571" w:rsidRDefault="00FE3093" w:rsidP="00FE3093">
      <w:pPr>
        <w:rPr>
          <w:b/>
          <w:bCs/>
          <w:sz w:val="20"/>
        </w:rPr>
      </w:pPr>
      <w:r w:rsidRPr="00F03571">
        <w:rPr>
          <w:b/>
          <w:bCs/>
          <w:sz w:val="20"/>
        </w:rPr>
        <w:t>First Published Document</w:t>
      </w:r>
    </w:p>
    <w:tbl>
      <w:tblPr>
        <w:tblStyle w:val="TableGrid"/>
        <w:tblW w:w="0" w:type="auto"/>
        <w:tblLook w:val="04A0" w:firstRow="1" w:lastRow="0" w:firstColumn="1" w:lastColumn="0" w:noHBand="0" w:noVBand="1"/>
      </w:tblPr>
      <w:tblGrid>
        <w:gridCol w:w="2010"/>
        <w:gridCol w:w="6863"/>
      </w:tblGrid>
      <w:tr w:rsidR="00FE3093" w:rsidRPr="00FE3093" w14:paraId="723958BF" w14:textId="77777777" w:rsidTr="00C271A3">
        <w:trPr>
          <w:cnfStyle w:val="100000000000" w:firstRow="1" w:lastRow="0" w:firstColumn="0" w:lastColumn="0" w:oddVBand="0" w:evenVBand="0" w:oddHBand="0" w:evenHBand="0" w:firstRowFirstColumn="0" w:firstRowLastColumn="0" w:lastRowFirstColumn="0" w:lastRowLastColumn="0"/>
        </w:trPr>
        <w:tc>
          <w:tcPr>
            <w:tcW w:w="2122" w:type="dxa"/>
          </w:tcPr>
          <w:p w14:paraId="71750997" w14:textId="77777777" w:rsidR="00FE3093" w:rsidRPr="00FE3093" w:rsidRDefault="00FE3093" w:rsidP="00F03571">
            <w:pPr>
              <w:spacing w:after="0"/>
              <w:rPr>
                <w:sz w:val="20"/>
              </w:rPr>
            </w:pPr>
            <w:r w:rsidRPr="00FE3093">
              <w:rPr>
                <w:sz w:val="20"/>
              </w:rPr>
              <w:t>File Name:</w:t>
            </w:r>
          </w:p>
        </w:tc>
        <w:tc>
          <w:tcPr>
            <w:tcW w:w="7500" w:type="dxa"/>
          </w:tcPr>
          <w:p w14:paraId="31FDD74C" w14:textId="492DDC7E" w:rsidR="00FE3093" w:rsidRPr="00FE3093" w:rsidRDefault="00FE3093" w:rsidP="00F03571">
            <w:pPr>
              <w:spacing w:after="0"/>
              <w:rPr>
                <w:sz w:val="20"/>
              </w:rPr>
            </w:pPr>
            <w:r w:rsidRPr="00FE3093">
              <w:rPr>
                <w:sz w:val="20"/>
              </w:rPr>
              <w:t>EN-ICT-102</w:t>
            </w:r>
            <w:r>
              <w:rPr>
                <w:sz w:val="20"/>
              </w:rPr>
              <w:t>2-P3</w:t>
            </w:r>
            <w:r w:rsidRPr="00FE3093">
              <w:rPr>
                <w:sz w:val="20"/>
              </w:rPr>
              <w:t xml:space="preserve"> ITT Vol 5</w:t>
            </w:r>
            <w:r>
              <w:rPr>
                <w:sz w:val="20"/>
              </w:rPr>
              <w:t>.2</w:t>
            </w:r>
            <w:r w:rsidRPr="00FE3093">
              <w:rPr>
                <w:sz w:val="20"/>
              </w:rPr>
              <w:t xml:space="preserve"> </w:t>
            </w:r>
            <w:r>
              <w:rPr>
                <w:sz w:val="20"/>
              </w:rPr>
              <w:t>WAN equipment and services contract v1022</w:t>
            </w:r>
            <w:r w:rsidRPr="00FE3093">
              <w:rPr>
                <w:sz w:val="20"/>
              </w:rPr>
              <w:t>.docx</w:t>
            </w:r>
          </w:p>
        </w:tc>
      </w:tr>
      <w:tr w:rsidR="00FE3093" w:rsidRPr="00FE3093" w14:paraId="3665CE66" w14:textId="77777777" w:rsidTr="00C271A3">
        <w:tc>
          <w:tcPr>
            <w:tcW w:w="2122" w:type="dxa"/>
          </w:tcPr>
          <w:p w14:paraId="1D0E84EF" w14:textId="77777777" w:rsidR="00FE3093" w:rsidRPr="00FE3093" w:rsidRDefault="00FE3093" w:rsidP="00F03571">
            <w:pPr>
              <w:spacing w:after="0"/>
              <w:rPr>
                <w:sz w:val="20"/>
              </w:rPr>
            </w:pPr>
            <w:r w:rsidRPr="00FE3093">
              <w:rPr>
                <w:sz w:val="20"/>
              </w:rPr>
              <w:t>Release Date:</w:t>
            </w:r>
          </w:p>
        </w:tc>
        <w:tc>
          <w:tcPr>
            <w:tcW w:w="7500" w:type="dxa"/>
          </w:tcPr>
          <w:p w14:paraId="510E8DE1" w14:textId="7C4B88CF" w:rsidR="00FE3093" w:rsidRPr="00FE3093" w:rsidRDefault="00FE3093" w:rsidP="00F03571">
            <w:pPr>
              <w:spacing w:after="0"/>
              <w:rPr>
                <w:sz w:val="20"/>
              </w:rPr>
            </w:pPr>
            <w:r>
              <w:rPr>
                <w:sz w:val="20"/>
              </w:rPr>
              <w:t>24/10/22</w:t>
            </w:r>
          </w:p>
        </w:tc>
      </w:tr>
      <w:tr w:rsidR="00FE3093" w:rsidRPr="00FE3093" w14:paraId="7C9DCAD4" w14:textId="77777777" w:rsidTr="00C271A3">
        <w:tc>
          <w:tcPr>
            <w:tcW w:w="2122" w:type="dxa"/>
          </w:tcPr>
          <w:p w14:paraId="7AABFAD7" w14:textId="77777777" w:rsidR="00FE3093" w:rsidRPr="00FE3093" w:rsidRDefault="00FE3093" w:rsidP="00F03571">
            <w:pPr>
              <w:spacing w:after="0"/>
              <w:rPr>
                <w:sz w:val="20"/>
              </w:rPr>
            </w:pPr>
            <w:r w:rsidRPr="00FE3093">
              <w:rPr>
                <w:sz w:val="20"/>
              </w:rPr>
              <w:t>Reason for Release:</w:t>
            </w:r>
          </w:p>
        </w:tc>
        <w:tc>
          <w:tcPr>
            <w:tcW w:w="7500" w:type="dxa"/>
          </w:tcPr>
          <w:p w14:paraId="32C2F780" w14:textId="369AEDCB" w:rsidR="00FE3093" w:rsidRPr="00FE3093" w:rsidRDefault="00FE3093" w:rsidP="00F03571">
            <w:pPr>
              <w:spacing w:after="0"/>
              <w:rPr>
                <w:sz w:val="20"/>
              </w:rPr>
            </w:pPr>
            <w:r w:rsidRPr="00FE3093">
              <w:rPr>
                <w:sz w:val="20"/>
              </w:rPr>
              <w:t xml:space="preserve">ICT Framework Invitation to Tender – Phase </w:t>
            </w:r>
            <w:r>
              <w:rPr>
                <w:sz w:val="20"/>
              </w:rPr>
              <w:t>3</w:t>
            </w:r>
          </w:p>
        </w:tc>
      </w:tr>
      <w:tr w:rsidR="00FE3093" w:rsidRPr="00FE3093" w14:paraId="64681851" w14:textId="77777777" w:rsidTr="00C271A3">
        <w:tc>
          <w:tcPr>
            <w:tcW w:w="2122" w:type="dxa"/>
          </w:tcPr>
          <w:p w14:paraId="4C7B2558" w14:textId="77777777" w:rsidR="00FE3093" w:rsidRPr="00FE3093" w:rsidRDefault="00FE3093" w:rsidP="00F03571">
            <w:pPr>
              <w:spacing w:after="0"/>
              <w:rPr>
                <w:sz w:val="20"/>
              </w:rPr>
            </w:pPr>
            <w:r w:rsidRPr="00FE3093">
              <w:rPr>
                <w:sz w:val="20"/>
              </w:rPr>
              <w:t>Approved by:</w:t>
            </w:r>
          </w:p>
        </w:tc>
        <w:tc>
          <w:tcPr>
            <w:tcW w:w="7500" w:type="dxa"/>
          </w:tcPr>
          <w:p w14:paraId="2B548466" w14:textId="77777777" w:rsidR="00FE3093" w:rsidRPr="00FE3093" w:rsidRDefault="00FE3093" w:rsidP="00F03571">
            <w:pPr>
              <w:spacing w:after="0"/>
              <w:rPr>
                <w:sz w:val="20"/>
              </w:rPr>
            </w:pPr>
            <w:r w:rsidRPr="00FE3093">
              <w:rPr>
                <w:sz w:val="20"/>
              </w:rPr>
              <w:t>enFrame Board</w:t>
            </w:r>
          </w:p>
        </w:tc>
      </w:tr>
      <w:tr w:rsidR="00FE3093" w:rsidRPr="00FE3093" w14:paraId="778189EC" w14:textId="77777777" w:rsidTr="00C271A3">
        <w:tc>
          <w:tcPr>
            <w:tcW w:w="2122" w:type="dxa"/>
          </w:tcPr>
          <w:p w14:paraId="0879BE69" w14:textId="77777777" w:rsidR="00FE3093" w:rsidRPr="00FE3093" w:rsidRDefault="00FE3093" w:rsidP="00F03571">
            <w:pPr>
              <w:spacing w:after="0"/>
              <w:rPr>
                <w:sz w:val="20"/>
              </w:rPr>
            </w:pPr>
            <w:r w:rsidRPr="00FE3093">
              <w:rPr>
                <w:sz w:val="20"/>
              </w:rPr>
              <w:t>Document Owner:</w:t>
            </w:r>
          </w:p>
        </w:tc>
        <w:tc>
          <w:tcPr>
            <w:tcW w:w="7500" w:type="dxa"/>
          </w:tcPr>
          <w:p w14:paraId="418A7399" w14:textId="77777777" w:rsidR="00FE3093" w:rsidRPr="00FE3093" w:rsidRDefault="00FE3093" w:rsidP="00F03571">
            <w:pPr>
              <w:spacing w:after="0"/>
              <w:rPr>
                <w:sz w:val="20"/>
              </w:rPr>
            </w:pPr>
            <w:r w:rsidRPr="00FE3093">
              <w:rPr>
                <w:sz w:val="20"/>
              </w:rPr>
              <w:t>Eleanor Platt</w:t>
            </w:r>
          </w:p>
        </w:tc>
      </w:tr>
      <w:tr w:rsidR="00FE3093" w:rsidRPr="00FE3093" w14:paraId="31E5E6BF" w14:textId="77777777" w:rsidTr="00C271A3">
        <w:tc>
          <w:tcPr>
            <w:tcW w:w="2122" w:type="dxa"/>
          </w:tcPr>
          <w:p w14:paraId="1007FF5F" w14:textId="241827DB" w:rsidR="00FE3093" w:rsidRPr="00FE3093" w:rsidRDefault="00FE3093" w:rsidP="00F03571">
            <w:pPr>
              <w:spacing w:after="0"/>
              <w:rPr>
                <w:sz w:val="20"/>
              </w:rPr>
            </w:pPr>
            <w:r>
              <w:rPr>
                <w:sz w:val="20"/>
              </w:rPr>
              <w:t>Drafted by:</w:t>
            </w:r>
          </w:p>
        </w:tc>
        <w:tc>
          <w:tcPr>
            <w:tcW w:w="7500" w:type="dxa"/>
          </w:tcPr>
          <w:p w14:paraId="1DDC9251" w14:textId="6106ABA4" w:rsidR="00FE3093" w:rsidRPr="00FE3093" w:rsidRDefault="00FE3093" w:rsidP="00F03571">
            <w:pPr>
              <w:spacing w:after="0"/>
              <w:rPr>
                <w:sz w:val="20"/>
              </w:rPr>
            </w:pPr>
            <w:r w:rsidRPr="00FE3093">
              <w:rPr>
                <w:sz w:val="20"/>
              </w:rPr>
              <w:t xml:space="preserve">Veale </w:t>
            </w:r>
            <w:proofErr w:type="spellStart"/>
            <w:r w:rsidRPr="00FE3093">
              <w:rPr>
                <w:sz w:val="20"/>
              </w:rPr>
              <w:t>Wasbrough</w:t>
            </w:r>
            <w:proofErr w:type="spellEnd"/>
            <w:r w:rsidRPr="00FE3093">
              <w:rPr>
                <w:sz w:val="20"/>
              </w:rPr>
              <w:t xml:space="preserve"> Vizards LLP</w:t>
            </w:r>
          </w:p>
        </w:tc>
      </w:tr>
    </w:tbl>
    <w:p w14:paraId="4864CFC2" w14:textId="77777777" w:rsidR="00364893" w:rsidRPr="000E620B" w:rsidRDefault="00364893" w:rsidP="0006494A">
      <w:pPr>
        <w:pStyle w:val="BodyText"/>
        <w:jc w:val="both"/>
        <w:rPr>
          <w:sz w:val="20"/>
        </w:rPr>
      </w:pPr>
    </w:p>
    <w:sectPr w:rsidR="00364893" w:rsidRPr="000E620B" w:rsidSect="008A56FB">
      <w:headerReference w:type="default" r:id="rId20"/>
      <w:footerReference w:type="default" r:id="rId21"/>
      <w:pgSz w:w="11907" w:h="16840"/>
      <w:pgMar w:top="1472" w:right="1440" w:bottom="1080" w:left="1440" w:header="720" w:footer="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leanor Platt" w:date="2022-07-21T10:59:00Z" w:initials="EP">
    <w:p w14:paraId="03B8CD93" w14:textId="77777777" w:rsidR="00DC3A93" w:rsidRDefault="00FF7B69" w:rsidP="006B63DC">
      <w:r>
        <w:rPr>
          <w:rStyle w:val="CommentReference"/>
        </w:rPr>
        <w:annotationRef/>
      </w:r>
      <w:r w:rsidR="00DC3A93">
        <w:rPr>
          <w:color w:val="000000"/>
          <w:sz w:val="20"/>
        </w:rPr>
        <w:t>Supplier to complete.</w:t>
      </w:r>
    </w:p>
  </w:comment>
  <w:comment w:id="7" w:author="Eleanor Platt" w:date="2022-07-21T11:00:00Z" w:initials="EP">
    <w:p w14:paraId="56F3BAD0" w14:textId="77777777" w:rsidR="00FF7B69" w:rsidRDefault="00FF7B69" w:rsidP="00BA0B41">
      <w:r>
        <w:rPr>
          <w:rStyle w:val="CommentReference"/>
        </w:rPr>
        <w:annotationRef/>
      </w:r>
      <w:r>
        <w:rPr>
          <w:color w:val="000000"/>
          <w:sz w:val="20"/>
        </w:rPr>
        <w:t>To complete</w:t>
      </w:r>
    </w:p>
  </w:comment>
  <w:comment w:id="14" w:author="Eleanor Platt" w:date="2022-07-21T11:22:00Z" w:initials="EP">
    <w:p w14:paraId="1BB5B3A2" w14:textId="77777777" w:rsidR="000E620B" w:rsidRDefault="000E620B" w:rsidP="00330375">
      <w:r>
        <w:rPr>
          <w:rStyle w:val="CommentReference"/>
        </w:rPr>
        <w:annotationRef/>
      </w:r>
      <w:r>
        <w:rPr>
          <w:color w:val="000000"/>
          <w:sz w:val="20"/>
        </w:rPr>
        <w:t>To complete</w:t>
      </w:r>
    </w:p>
  </w:comment>
  <w:comment w:id="15" w:author="Eleanor Platt" w:date="2022-07-21T11:23:00Z" w:initials="EP">
    <w:p w14:paraId="3F5A52D9" w14:textId="77777777" w:rsidR="000E620B" w:rsidRDefault="000E620B" w:rsidP="000723FE">
      <w:r>
        <w:rPr>
          <w:rStyle w:val="CommentReference"/>
        </w:rPr>
        <w:annotationRef/>
      </w:r>
      <w:r>
        <w:rPr>
          <w:color w:val="000000"/>
          <w:sz w:val="20"/>
        </w:rPr>
        <w:t>To complete</w:t>
      </w:r>
    </w:p>
  </w:comment>
  <w:comment w:id="142" w:author="Eleanor Platt" w:date="2022-07-21T11:31:00Z" w:initials="EP">
    <w:p w14:paraId="7677A8F6" w14:textId="14A8A325" w:rsidR="000E620B" w:rsidRDefault="000E620B" w:rsidP="00501768">
      <w:r>
        <w:rPr>
          <w:rStyle w:val="CommentReference"/>
        </w:rPr>
        <w:annotationRef/>
      </w:r>
      <w:r>
        <w:rPr>
          <w:color w:val="000000"/>
          <w:sz w:val="20"/>
        </w:rPr>
        <w:t>Supplier to complete</w:t>
      </w:r>
    </w:p>
  </w:comment>
  <w:comment w:id="191" w:author="Eleanor Platt" w:date="2022-10-22T17:48:00Z" w:initials="EP">
    <w:p w14:paraId="3537A9FB" w14:textId="77777777" w:rsidR="00953440" w:rsidRDefault="00953440" w:rsidP="00382951">
      <w:r>
        <w:rPr>
          <w:rStyle w:val="CommentReference"/>
        </w:rPr>
        <w:annotationRef/>
      </w:r>
      <w:r>
        <w:rPr>
          <w:color w:val="000000"/>
          <w:sz w:val="20"/>
        </w:rPr>
        <w:t>Customer and Supplier to agree.</w:t>
      </w:r>
    </w:p>
  </w:comment>
  <w:comment w:id="192" w:author="Eleanor Platt" w:date="2022-10-22T17:49:00Z" w:initials="EP">
    <w:p w14:paraId="56058B5E" w14:textId="77777777" w:rsidR="00953440" w:rsidRDefault="00953440" w:rsidP="00B602A9">
      <w:r>
        <w:rPr>
          <w:rStyle w:val="CommentReference"/>
        </w:rPr>
        <w:annotationRef/>
      </w:r>
      <w:r>
        <w:rPr>
          <w:color w:val="000000"/>
          <w:sz w:val="20"/>
        </w:rPr>
        <w:t>Customer and Supplier to agree.</w:t>
      </w:r>
    </w:p>
  </w:comment>
  <w:comment w:id="193" w:author="Eleanor Platt" w:date="2022-10-22T17:49:00Z" w:initials="EP">
    <w:p w14:paraId="69CF5B4C" w14:textId="77777777" w:rsidR="00953440" w:rsidRDefault="00953440" w:rsidP="00911AA3">
      <w:r>
        <w:rPr>
          <w:rStyle w:val="CommentReference"/>
        </w:rPr>
        <w:annotationRef/>
      </w:r>
      <w:r>
        <w:rPr>
          <w:color w:val="000000"/>
          <w:sz w:val="20"/>
        </w:rPr>
        <w:t>Customer and Supplier to agree.</w:t>
      </w:r>
    </w:p>
  </w:comment>
  <w:comment w:id="194" w:author="Eleanor Platt" w:date="2022-10-22T17:50:00Z" w:initials="EP">
    <w:p w14:paraId="7F6BDFA5" w14:textId="77777777" w:rsidR="00953440" w:rsidRDefault="00953440" w:rsidP="00956A3B">
      <w:r>
        <w:rPr>
          <w:rStyle w:val="CommentReference"/>
        </w:rPr>
        <w:annotationRef/>
      </w:r>
      <w:r>
        <w:rPr>
          <w:color w:val="000000"/>
          <w:sz w:val="20"/>
        </w:rPr>
        <w:t>Customer and Supplier to agree.</w:t>
      </w:r>
    </w:p>
  </w:comment>
  <w:comment w:id="195" w:author="Eleanor Platt" w:date="2022-10-22T17:50:00Z" w:initials="EP">
    <w:p w14:paraId="6F2F2B7B" w14:textId="77777777" w:rsidR="00953440" w:rsidRDefault="00953440" w:rsidP="00B06681">
      <w:r>
        <w:rPr>
          <w:rStyle w:val="CommentReference"/>
        </w:rPr>
        <w:annotationRef/>
      </w:r>
      <w:r>
        <w:rPr>
          <w:color w:val="000000"/>
          <w:sz w:val="20"/>
        </w:rPr>
        <w:t>Customer and Supplier to agree.</w:t>
      </w:r>
    </w:p>
  </w:comment>
  <w:comment w:id="196" w:author="Eleanor Platt" w:date="2022-10-22T17:50:00Z" w:initials="EP">
    <w:p w14:paraId="6771D5F6" w14:textId="4E37E853" w:rsidR="00953440" w:rsidRDefault="00953440" w:rsidP="007A7E40">
      <w:r>
        <w:rPr>
          <w:rStyle w:val="CommentReference"/>
        </w:rPr>
        <w:annotationRef/>
      </w:r>
      <w:r>
        <w:rPr>
          <w:color w:val="000000"/>
          <w:sz w:val="20"/>
        </w:rPr>
        <w:t>Customer and Supplier to agree.</w:t>
      </w:r>
    </w:p>
  </w:comment>
  <w:comment w:id="201" w:author="Eleanor Platt" w:date="2022-07-21T11:33:00Z" w:initials="EP">
    <w:p w14:paraId="0402DA83" w14:textId="77777777" w:rsidR="008A56FB" w:rsidRDefault="000E620B" w:rsidP="008C1C56">
      <w:r>
        <w:rPr>
          <w:rStyle w:val="CommentReference"/>
        </w:rPr>
        <w:annotationRef/>
      </w:r>
      <w:r w:rsidR="008A56FB">
        <w:rPr>
          <w:color w:val="000000"/>
          <w:sz w:val="20"/>
        </w:rPr>
        <w:t>Supplier and Customer to agree and complete</w:t>
      </w:r>
    </w:p>
  </w:comment>
  <w:comment w:id="203" w:author="Jacob Scott" w:date="2022-10-20T11:20:00Z" w:initials="JS">
    <w:p w14:paraId="5F738E9A" w14:textId="6AD6DD4D" w:rsidR="000966E9" w:rsidRDefault="000966E9">
      <w:pPr>
        <w:pStyle w:val="CommentText"/>
      </w:pPr>
      <w:r>
        <w:rPr>
          <w:rStyle w:val="CommentReference"/>
        </w:rPr>
        <w:annotationRef/>
      </w:r>
      <w:r>
        <w:t>Eleanor to confirm</w:t>
      </w:r>
    </w:p>
  </w:comment>
  <w:comment w:id="272" w:author="Eleanor Platt" w:date="2022-07-21T11:35:00Z" w:initials="EP">
    <w:p w14:paraId="26A05FA3" w14:textId="32A83666" w:rsidR="000E620B" w:rsidRDefault="000E620B" w:rsidP="00142D46">
      <w:r>
        <w:rPr>
          <w:rStyle w:val="CommentReference"/>
        </w:rPr>
        <w:annotationRef/>
      </w:r>
      <w:r>
        <w:rPr>
          <w:color w:val="000000"/>
          <w:sz w:val="20"/>
        </w:rPr>
        <w:t>To be completed</w:t>
      </w:r>
    </w:p>
  </w:comment>
  <w:comment w:id="275" w:author="Eleanor Platt" w:date="2022-10-22T18:00:00Z" w:initials="EP">
    <w:p w14:paraId="59DCB024" w14:textId="77777777" w:rsidR="00C74599" w:rsidRDefault="00C74599" w:rsidP="001C7EC0">
      <w:r>
        <w:rPr>
          <w:rStyle w:val="CommentReference"/>
        </w:rPr>
        <w:annotationRef/>
      </w:r>
      <w:r>
        <w:rPr>
          <w:color w:val="000000"/>
          <w:sz w:val="20"/>
        </w:rPr>
        <w:t>To be agreed by both parties</w:t>
      </w:r>
    </w:p>
  </w:comment>
  <w:comment w:id="303" w:author="Eleanor Platt" w:date="2022-07-21T11:36:00Z" w:initials="EP">
    <w:p w14:paraId="2B93BF3E" w14:textId="691125EB" w:rsidR="000E620B" w:rsidRDefault="000E620B" w:rsidP="004440E2">
      <w:r>
        <w:rPr>
          <w:rStyle w:val="CommentReference"/>
        </w:rPr>
        <w:annotationRef/>
      </w:r>
      <w:r>
        <w:rPr>
          <w:color w:val="000000"/>
          <w:sz w:val="20"/>
        </w:rPr>
        <w:t>Customer to complete</w:t>
      </w:r>
    </w:p>
  </w:comment>
  <w:comment w:id="304" w:author="Eleanor Platt" w:date="2022-07-21T11:36:00Z" w:initials="EP">
    <w:p w14:paraId="6D1043A9" w14:textId="77777777" w:rsidR="000E620B" w:rsidRDefault="000E620B" w:rsidP="00AB539C">
      <w:r>
        <w:rPr>
          <w:rStyle w:val="CommentReference"/>
        </w:rPr>
        <w:annotationRef/>
      </w:r>
      <w:r>
        <w:rPr>
          <w:color w:val="000000"/>
          <w:sz w:val="20"/>
        </w:rPr>
        <w:t>Supplier to complete</w:t>
      </w:r>
    </w:p>
  </w:comment>
  <w:comment w:id="344" w:author="Eleanor Platt" w:date="2022-07-21T11:40:00Z" w:initials="EP">
    <w:p w14:paraId="0F297F62" w14:textId="4CE58458" w:rsidR="000E620B" w:rsidRDefault="000E620B" w:rsidP="00F01062">
      <w:r>
        <w:rPr>
          <w:rStyle w:val="CommentReference"/>
        </w:rPr>
        <w:annotationRef/>
      </w:r>
      <w:r>
        <w:rPr>
          <w:color w:val="000000"/>
          <w:sz w:val="20"/>
        </w:rPr>
        <w:t>Supplier to complete</w:t>
      </w:r>
    </w:p>
  </w:comment>
  <w:comment w:id="352" w:author="Eleanor Platt" w:date="2022-07-21T11:49:00Z" w:initials="EP">
    <w:p w14:paraId="4BBA3EFE" w14:textId="77777777" w:rsidR="00B05B92" w:rsidRDefault="00B05B92" w:rsidP="002A00DD">
      <w:r>
        <w:rPr>
          <w:rStyle w:val="CommentReference"/>
        </w:rPr>
        <w:annotationRef/>
      </w:r>
      <w:r>
        <w:rPr>
          <w:color w:val="000000"/>
          <w:sz w:val="20"/>
        </w:rPr>
        <w:t>To be completed</w:t>
      </w:r>
    </w:p>
  </w:comment>
  <w:comment w:id="383" w:author="Eleanor Platt" w:date="2022-07-21T11:54:00Z" w:initials="EP">
    <w:p w14:paraId="6A07ED01" w14:textId="1FEEFFB6" w:rsidR="00196926" w:rsidRDefault="00196926" w:rsidP="00F8276F">
      <w:r>
        <w:rPr>
          <w:rStyle w:val="CommentReference"/>
        </w:rPr>
        <w:annotationRef/>
      </w:r>
      <w:r>
        <w:rPr>
          <w:color w:val="000000"/>
          <w:sz w:val="20"/>
        </w:rPr>
        <w:t>Supplier to complete</w:t>
      </w:r>
      <w:r w:rsidR="00BA6D92">
        <w:rPr>
          <w:color w:val="000000"/>
          <w:sz w:val="20"/>
        </w:rPr>
        <w:t>, depending on specific WAN and internet model and technology used</w:t>
      </w:r>
    </w:p>
  </w:comment>
  <w:comment w:id="407" w:author="Eleanor Platt" w:date="2022-07-21T11:54:00Z" w:initials="EP">
    <w:p w14:paraId="14D45C2E" w14:textId="1FDFB46B" w:rsidR="00196926" w:rsidRDefault="00196926" w:rsidP="00892FBC">
      <w:r>
        <w:rPr>
          <w:rStyle w:val="CommentReference"/>
        </w:rPr>
        <w:annotationRef/>
      </w:r>
      <w:r>
        <w:rPr>
          <w:color w:val="000000"/>
          <w:sz w:val="20"/>
        </w:rPr>
        <w:t>Supplier to complete</w:t>
      </w:r>
    </w:p>
  </w:comment>
  <w:comment w:id="426" w:author="Eleanor Platt" w:date="2022-07-21T11:58:00Z" w:initials="EP">
    <w:p w14:paraId="3D8DF113" w14:textId="77777777" w:rsidR="00196926" w:rsidRDefault="00196926" w:rsidP="00BA59C8">
      <w:r>
        <w:rPr>
          <w:rStyle w:val="CommentReference"/>
        </w:rPr>
        <w:annotationRef/>
      </w:r>
      <w:r>
        <w:rPr>
          <w:color w:val="000000"/>
          <w:sz w:val="20"/>
        </w:rPr>
        <w:t>To be completed</w:t>
      </w:r>
    </w:p>
  </w:comment>
  <w:comment w:id="444" w:author="Eleanor Platt" w:date="2022-07-21T12:01:00Z" w:initials="EP">
    <w:p w14:paraId="3EEF2D08" w14:textId="2FFC80A7" w:rsidR="006C7C29" w:rsidRDefault="006C7C29" w:rsidP="00F043D1">
      <w:r>
        <w:rPr>
          <w:rStyle w:val="CommentReference"/>
        </w:rPr>
        <w:annotationRef/>
      </w:r>
      <w:r w:rsidR="0041619D">
        <w:rPr>
          <w:color w:val="000000"/>
          <w:sz w:val="20"/>
        </w:rPr>
        <w:t xml:space="preserve">Parties </w:t>
      </w:r>
      <w:r>
        <w:rPr>
          <w:color w:val="000000"/>
          <w:sz w:val="20"/>
        </w:rPr>
        <w:t>to complete</w:t>
      </w:r>
    </w:p>
  </w:comment>
  <w:comment w:id="450" w:author="Eleanor Platt" w:date="2022-07-21T12:02:00Z" w:initials="EP">
    <w:p w14:paraId="5632652F" w14:textId="77777777" w:rsidR="006C7C29" w:rsidRDefault="006C7C29" w:rsidP="00762CAD">
      <w:r>
        <w:rPr>
          <w:rStyle w:val="CommentReference"/>
        </w:rPr>
        <w:annotationRef/>
      </w:r>
      <w:r>
        <w:rPr>
          <w:color w:val="000000"/>
          <w:sz w:val="20"/>
        </w:rPr>
        <w:t>Supplier to complete, if required</w:t>
      </w:r>
    </w:p>
  </w:comment>
  <w:comment w:id="464" w:author="Eleanor Platt" w:date="2022-07-21T12:04:00Z" w:initials="EP">
    <w:p w14:paraId="12E660A8" w14:textId="77777777" w:rsidR="0004335A" w:rsidRDefault="006C7C29" w:rsidP="00AD2717">
      <w:r>
        <w:rPr>
          <w:rStyle w:val="CommentReference"/>
        </w:rPr>
        <w:annotationRef/>
      </w:r>
      <w:r w:rsidR="0004335A">
        <w:rPr>
          <w:color w:val="000000"/>
          <w:sz w:val="20"/>
        </w:rPr>
        <w:t>Supplier to complete and insert. Does not need to be in place for contract signing.</w:t>
      </w:r>
    </w:p>
  </w:comment>
  <w:comment w:id="533" w:author="Eleanor Platt" w:date="2022-07-15T18:02:00Z" w:initials="EP">
    <w:p w14:paraId="7562DE42" w14:textId="6571C141" w:rsidR="0006494A" w:rsidRDefault="0006494A" w:rsidP="0006494A">
      <w:r>
        <w:rPr>
          <w:rStyle w:val="CommentReference"/>
        </w:rPr>
        <w:annotationRef/>
      </w:r>
      <w:r>
        <w:rPr>
          <w:color w:val="000000"/>
          <w:sz w:val="20"/>
        </w:rPr>
        <w:t xml:space="preserve">Supplier and Customer to agree and include the scenarios where the Supplier will be a Controller. </w:t>
      </w:r>
    </w:p>
  </w:comment>
  <w:comment w:id="534" w:author="Eleanor Platt" w:date="2022-07-15T18:02:00Z" w:initials="EP">
    <w:p w14:paraId="6CF5860E" w14:textId="77777777" w:rsidR="0006494A" w:rsidRDefault="0006494A" w:rsidP="0006494A">
      <w:r>
        <w:rPr>
          <w:rStyle w:val="CommentReference"/>
        </w:rPr>
        <w:annotationRef/>
      </w:r>
      <w:r>
        <w:rPr>
          <w:color w:val="000000"/>
          <w:sz w:val="20"/>
        </w:rPr>
        <w:t>Supplier and Customer to agree and include the scenarios where the Supplier will be a Processor.</w:t>
      </w:r>
    </w:p>
  </w:comment>
  <w:comment w:id="530" w:author="Eleanor Platt" w:date="2022-07-15T18:04:00Z" w:initials="EP">
    <w:p w14:paraId="2224BF7F" w14:textId="77777777" w:rsidR="0006494A" w:rsidRDefault="0006494A" w:rsidP="0006494A">
      <w:r>
        <w:rPr>
          <w:rStyle w:val="CommentReference"/>
        </w:rPr>
        <w:annotationRef/>
      </w:r>
      <w:r>
        <w:rPr>
          <w:color w:val="000000"/>
          <w:sz w:val="20"/>
        </w:rPr>
        <w:t>Only 1 option to be selected</w:t>
      </w:r>
    </w:p>
  </w:comment>
  <w:comment w:id="536" w:author="Eleanor Platt" w:date="2022-07-15T18:06:00Z" w:initials="EP">
    <w:p w14:paraId="76D34114" w14:textId="77777777" w:rsidR="0006494A" w:rsidRDefault="0006494A" w:rsidP="0006494A">
      <w:r>
        <w:rPr>
          <w:rStyle w:val="CommentReference"/>
        </w:rPr>
        <w:annotationRef/>
      </w:r>
      <w:r>
        <w:rPr>
          <w:color w:val="000000"/>
          <w:sz w:val="20"/>
        </w:rPr>
        <w:t>Customer to complete</w:t>
      </w:r>
    </w:p>
  </w:comment>
  <w:comment w:id="542" w:author="Eleanor Platt" w:date="2022-07-15T18:07:00Z" w:initials="EP">
    <w:p w14:paraId="21748338" w14:textId="77777777" w:rsidR="0006494A" w:rsidRDefault="0006494A" w:rsidP="0006494A">
      <w:r>
        <w:rPr>
          <w:rStyle w:val="CommentReference"/>
        </w:rPr>
        <w:annotationRef/>
      </w:r>
      <w:r>
        <w:rPr>
          <w:color w:val="000000"/>
          <w:sz w:val="20"/>
        </w:rPr>
        <w:t>Please delete information and add “Not used” if Supplier is a Controller</w:t>
      </w:r>
    </w:p>
  </w:comment>
  <w:comment w:id="545" w:author="Eleanor Platt" w:date="2022-07-21T12:55:00Z" w:initials="EP">
    <w:p w14:paraId="29C61745" w14:textId="77777777" w:rsidR="0006494A" w:rsidRDefault="0006494A" w:rsidP="000F6148">
      <w:r>
        <w:rPr>
          <w:rStyle w:val="CommentReference"/>
        </w:rPr>
        <w:annotationRef/>
      </w:r>
      <w:r>
        <w:rPr>
          <w:color w:val="000000"/>
          <w:sz w:val="20"/>
        </w:rPr>
        <w:t>Supplier to complete</w:t>
      </w:r>
    </w:p>
  </w:comment>
  <w:comment w:id="546" w:author="Eleanor Platt" w:date="2022-07-21T12:55:00Z" w:initials="EP">
    <w:p w14:paraId="5D2F25AD" w14:textId="77777777" w:rsidR="0006494A" w:rsidRDefault="0006494A" w:rsidP="009E6E7B">
      <w:r>
        <w:rPr>
          <w:rStyle w:val="CommentReference"/>
        </w:rPr>
        <w:annotationRef/>
      </w:r>
      <w:r>
        <w:rPr>
          <w:color w:val="000000"/>
          <w:sz w:val="20"/>
        </w:rPr>
        <w:t>Customer to 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B8CD93" w15:done="0"/>
  <w15:commentEx w15:paraId="56F3BAD0" w15:done="0"/>
  <w15:commentEx w15:paraId="1BB5B3A2" w15:done="0"/>
  <w15:commentEx w15:paraId="3F5A52D9" w15:done="0"/>
  <w15:commentEx w15:paraId="7677A8F6" w15:done="0"/>
  <w15:commentEx w15:paraId="3537A9FB" w15:done="0"/>
  <w15:commentEx w15:paraId="56058B5E" w15:done="0"/>
  <w15:commentEx w15:paraId="69CF5B4C" w15:done="0"/>
  <w15:commentEx w15:paraId="7F6BDFA5" w15:done="0"/>
  <w15:commentEx w15:paraId="6F2F2B7B" w15:done="0"/>
  <w15:commentEx w15:paraId="6771D5F6" w15:done="0"/>
  <w15:commentEx w15:paraId="0402DA83" w15:done="0"/>
  <w15:commentEx w15:paraId="5F738E9A" w15:done="1"/>
  <w15:commentEx w15:paraId="26A05FA3" w15:done="0"/>
  <w15:commentEx w15:paraId="59DCB024" w15:done="0"/>
  <w15:commentEx w15:paraId="2B93BF3E" w15:done="0"/>
  <w15:commentEx w15:paraId="6D1043A9" w15:done="0"/>
  <w15:commentEx w15:paraId="0F297F62" w15:done="0"/>
  <w15:commentEx w15:paraId="4BBA3EFE" w15:done="0"/>
  <w15:commentEx w15:paraId="6A07ED01" w15:done="0"/>
  <w15:commentEx w15:paraId="14D45C2E" w15:done="0"/>
  <w15:commentEx w15:paraId="3D8DF113" w15:done="0"/>
  <w15:commentEx w15:paraId="3EEF2D08" w15:done="0"/>
  <w15:commentEx w15:paraId="5632652F" w15:done="0"/>
  <w15:commentEx w15:paraId="12E660A8" w15:done="0"/>
  <w15:commentEx w15:paraId="7562DE42" w15:done="0"/>
  <w15:commentEx w15:paraId="6CF5860E" w15:done="0"/>
  <w15:commentEx w15:paraId="2224BF7F" w15:done="0"/>
  <w15:commentEx w15:paraId="76D34114" w15:done="0"/>
  <w15:commentEx w15:paraId="21748338" w15:done="0"/>
  <w15:commentEx w15:paraId="29C61745" w15:done="0"/>
  <w15:commentEx w15:paraId="5D2F25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B02C" w16cex:dateUtc="2022-07-21T09:59:00Z"/>
  <w16cex:commentExtensible w16cex:durableId="2683B04C" w16cex:dateUtc="2022-07-21T10:00:00Z"/>
  <w16cex:commentExtensible w16cex:durableId="2683B579" w16cex:dateUtc="2022-07-21T10:22:00Z"/>
  <w16cex:commentExtensible w16cex:durableId="2683B5AC" w16cex:dateUtc="2022-07-21T10:23:00Z"/>
  <w16cex:commentExtensible w16cex:durableId="2683B776" w16cex:dateUtc="2022-07-21T10:31:00Z"/>
  <w16cex:commentExtensible w16cex:durableId="26FEAB6C" w16cex:dateUtc="2022-10-22T16:48:00Z"/>
  <w16cex:commentExtensible w16cex:durableId="26FEAB92" w16cex:dateUtc="2022-10-22T16:49:00Z"/>
  <w16cex:commentExtensible w16cex:durableId="26FEAB9E" w16cex:dateUtc="2022-10-22T16:49:00Z"/>
  <w16cex:commentExtensible w16cex:durableId="26FEABDF" w16cex:dateUtc="2022-10-22T16:50:00Z"/>
  <w16cex:commentExtensible w16cex:durableId="26FEABD5" w16cex:dateUtc="2022-10-22T16:50:00Z"/>
  <w16cex:commentExtensible w16cex:durableId="26FEABCA" w16cex:dateUtc="2022-10-22T16:50:00Z"/>
  <w16cex:commentExtensible w16cex:durableId="2683B81F" w16cex:dateUtc="2022-07-21T10:33:00Z"/>
  <w16cex:commentExtensible w16cex:durableId="26FBAD67" w16cex:dateUtc="2022-10-20T10:20:00Z"/>
  <w16cex:commentExtensible w16cex:durableId="2683B873" w16cex:dateUtc="2022-07-21T10:35:00Z"/>
  <w16cex:commentExtensible w16cex:durableId="26FEAE58" w16cex:dateUtc="2022-10-22T17:00:00Z"/>
  <w16cex:commentExtensible w16cex:durableId="2683B8B9" w16cex:dateUtc="2022-07-21T10:36:00Z"/>
  <w16cex:commentExtensible w16cex:durableId="2683B8D9" w16cex:dateUtc="2022-07-21T10:36:00Z"/>
  <w16cex:commentExtensible w16cex:durableId="2683B9C2" w16cex:dateUtc="2022-07-21T10:40:00Z"/>
  <w16cex:commentExtensible w16cex:durableId="2683BBD1" w16cex:dateUtc="2022-07-21T10:49:00Z"/>
  <w16cex:commentExtensible w16cex:durableId="2683BCD9" w16cex:dateUtc="2022-07-21T10:54:00Z"/>
  <w16cex:commentExtensible w16cex:durableId="2683BD0B" w16cex:dateUtc="2022-07-21T10:54:00Z"/>
  <w16cex:commentExtensible w16cex:durableId="2683BDF4" w16cex:dateUtc="2022-07-21T10:58:00Z"/>
  <w16cex:commentExtensible w16cex:durableId="2683BE97" w16cex:dateUtc="2022-07-21T11:01:00Z"/>
  <w16cex:commentExtensible w16cex:durableId="2683BEEE" w16cex:dateUtc="2022-07-21T11:02:00Z"/>
  <w16cex:commentExtensible w16cex:durableId="2683BF3F" w16cex:dateUtc="2022-07-21T11:04:00Z"/>
  <w16cex:commentExtensible w16cex:durableId="267C2A2C" w16cex:dateUtc="2022-07-15T17:02:00Z"/>
  <w16cex:commentExtensible w16cex:durableId="267C2A4E" w16cex:dateUtc="2022-07-15T17:02:00Z"/>
  <w16cex:commentExtensible w16cex:durableId="267C2AC7" w16cex:dateUtc="2022-07-15T17:04:00Z"/>
  <w16cex:commentExtensible w16cex:durableId="267C2B28" w16cex:dateUtc="2022-07-15T17:06:00Z"/>
  <w16cex:commentExtensible w16cex:durableId="267C2B74" w16cex:dateUtc="2022-07-15T17:07:00Z"/>
  <w16cex:commentExtensible w16cex:durableId="2683CB34" w16cex:dateUtc="2022-07-21T11:55:00Z"/>
  <w16cex:commentExtensible w16cex:durableId="2683CB42" w16cex:dateUtc="2022-07-21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B8CD93" w16cid:durableId="2683B02C"/>
  <w16cid:commentId w16cid:paraId="56F3BAD0" w16cid:durableId="2683B04C"/>
  <w16cid:commentId w16cid:paraId="1BB5B3A2" w16cid:durableId="2683B579"/>
  <w16cid:commentId w16cid:paraId="3F5A52D9" w16cid:durableId="2683B5AC"/>
  <w16cid:commentId w16cid:paraId="7677A8F6" w16cid:durableId="2683B776"/>
  <w16cid:commentId w16cid:paraId="3537A9FB" w16cid:durableId="26FEAB6C"/>
  <w16cid:commentId w16cid:paraId="56058B5E" w16cid:durableId="26FEAB92"/>
  <w16cid:commentId w16cid:paraId="69CF5B4C" w16cid:durableId="26FEAB9E"/>
  <w16cid:commentId w16cid:paraId="7F6BDFA5" w16cid:durableId="26FEABDF"/>
  <w16cid:commentId w16cid:paraId="6F2F2B7B" w16cid:durableId="26FEABD5"/>
  <w16cid:commentId w16cid:paraId="6771D5F6" w16cid:durableId="26FEABCA"/>
  <w16cid:commentId w16cid:paraId="0402DA83" w16cid:durableId="2683B81F"/>
  <w16cid:commentId w16cid:paraId="5F738E9A" w16cid:durableId="26FBAD67"/>
  <w16cid:commentId w16cid:paraId="26A05FA3" w16cid:durableId="2683B873"/>
  <w16cid:commentId w16cid:paraId="59DCB024" w16cid:durableId="26FEAE58"/>
  <w16cid:commentId w16cid:paraId="2B93BF3E" w16cid:durableId="2683B8B9"/>
  <w16cid:commentId w16cid:paraId="6D1043A9" w16cid:durableId="2683B8D9"/>
  <w16cid:commentId w16cid:paraId="0F297F62" w16cid:durableId="2683B9C2"/>
  <w16cid:commentId w16cid:paraId="4BBA3EFE" w16cid:durableId="2683BBD1"/>
  <w16cid:commentId w16cid:paraId="6A07ED01" w16cid:durableId="2683BCD9"/>
  <w16cid:commentId w16cid:paraId="14D45C2E" w16cid:durableId="2683BD0B"/>
  <w16cid:commentId w16cid:paraId="3D8DF113" w16cid:durableId="2683BDF4"/>
  <w16cid:commentId w16cid:paraId="3EEF2D08" w16cid:durableId="2683BE97"/>
  <w16cid:commentId w16cid:paraId="5632652F" w16cid:durableId="2683BEEE"/>
  <w16cid:commentId w16cid:paraId="12E660A8" w16cid:durableId="2683BF3F"/>
  <w16cid:commentId w16cid:paraId="7562DE42" w16cid:durableId="267C2A2C"/>
  <w16cid:commentId w16cid:paraId="6CF5860E" w16cid:durableId="267C2A4E"/>
  <w16cid:commentId w16cid:paraId="2224BF7F" w16cid:durableId="267C2AC7"/>
  <w16cid:commentId w16cid:paraId="76D34114" w16cid:durableId="267C2B28"/>
  <w16cid:commentId w16cid:paraId="21748338" w16cid:durableId="267C2B74"/>
  <w16cid:commentId w16cid:paraId="29C61745" w16cid:durableId="2683CB34"/>
  <w16cid:commentId w16cid:paraId="5D2F25AD" w16cid:durableId="2683CB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B0830" w14:textId="77777777" w:rsidR="00F056F8" w:rsidRDefault="00F056F8">
      <w:pPr>
        <w:spacing w:after="0"/>
      </w:pPr>
      <w:r>
        <w:separator/>
      </w:r>
    </w:p>
  </w:endnote>
  <w:endnote w:type="continuationSeparator" w:id="0">
    <w:p w14:paraId="2A8D38CA" w14:textId="77777777" w:rsidR="00F056F8" w:rsidRDefault="00F056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0A1A" w14:textId="77777777" w:rsidR="00041BDD" w:rsidRDefault="00041BDD">
    <w:r>
      <w:rPr>
        <w:noProof/>
        <w:lang w:eastAsia="en-GB"/>
      </w:rPr>
      <mc:AlternateContent>
        <mc:Choice Requires="wps">
          <w:drawing>
            <wp:anchor distT="0" distB="0" distL="114300" distR="114300" simplePos="0" relativeHeight="251658240" behindDoc="0" locked="0" layoutInCell="0" allowOverlap="1" wp14:anchorId="4FD8EBBC" wp14:editId="4FD87518">
              <wp:simplePos x="0" y="0"/>
              <wp:positionH relativeFrom="page">
                <wp:posOffset>0</wp:posOffset>
              </wp:positionH>
              <wp:positionV relativeFrom="page">
                <wp:posOffset>10229215</wp:posOffset>
              </wp:positionV>
              <wp:extent cx="7560945" cy="273685"/>
              <wp:effectExtent l="0" t="0" r="0" b="0"/>
              <wp:wrapNone/>
              <wp:docPr id="1" name="MSIPCMecbe47149fa21c16d581fd75" descr="{&quot;HashCode&quot;:-1330317080,&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AF52D" w14:textId="77777777" w:rsidR="00041BDD" w:rsidRDefault="00041BDD">
                          <w:pPr>
                            <w:spacing w:after="0"/>
                            <w:rPr>
                              <w:color w:val="000000"/>
                              <w:sz w:val="16"/>
                            </w:rPr>
                          </w:pPr>
                        </w:p>
                      </w:txbxContent>
                    </wps:txbx>
                    <wps:bodyPr rot="0" vert="horz" wrap="square" lIns="254000" tIns="0" rIns="91440" bIns="0" anchor="b" anchorCtr="0" upright="1"/>
                  </wps:wsp>
                </a:graphicData>
              </a:graphic>
              <wp14:sizeRelH relativeFrom="page">
                <wp14:pctWidth>0</wp14:pctWidth>
              </wp14:sizeRelH>
              <wp14:sizeRelV relativeFrom="page">
                <wp14:pctHeight>0</wp14:pctHeight>
              </wp14:sizeRelV>
            </wp:anchor>
          </w:drawing>
        </mc:Choice>
        <mc:Fallback>
          <w:pict>
            <v:shapetype w14:anchorId="4FD8EBBC" id="_x0000_t202" coordsize="21600,21600" o:spt="202" path="m,l,21600r21600,l21600,xe">
              <v:stroke joinstyle="miter"/>
              <v:path gradientshapeok="t" o:connecttype="rect"/>
            </v:shapetype>
            <v:shape id="MSIPCMecbe47149fa21c16d581fd75" o:spid="_x0000_s1026" type="#_x0000_t202" alt="{&quot;HashCode&quot;:-1330317080,&quot;Height&quot;:842.0,&quot;Width&quot;:595.0,&quot;Placement&quot;:&quot;Footer&quot;,&quot;Index&quot;:&quot;Primary&quot;,&quot;Section&quot;:2,&quot;Top&quot;:0.0,&quot;Left&quot;:0.0}" style="position:absolute;margin-left:0;margin-top:805.45pt;width:595.3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" o:allowincell="f" filled="f" stroked="f">
              <v:textbox inset="20pt,0,,0">
                <w:txbxContent>
                  <w:p w14:paraId="016AF52D" w14:textId="77777777" w:rsidR="00041BDD" w:rsidRDefault="00041BDD">
                    <w:pPr>
                      <w:spacing w:after="0"/>
                      <w:rPr>
                        <w:color w:val="000000"/>
                        <w:sz w:val="16"/>
                      </w:rPr>
                    </w:pPr>
                  </w:p>
                </w:txbxContent>
              </v:textbox>
              <w10:wrap anchorx="page" anchory="page"/>
            </v:shape>
          </w:pict>
        </mc:Fallback>
      </mc:AlternateContent>
    </w:r>
  </w:p>
  <w:p w14:paraId="13F995DD" w14:textId="77777777" w:rsidR="00041BDD" w:rsidRDefault="00041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93FB" w14:textId="77777777" w:rsidR="00EF5526" w:rsidRPr="00EF5526" w:rsidRDefault="00EF5526" w:rsidP="00EF5526">
    <w:pPr>
      <w:spacing w:after="0"/>
      <w:jc w:val="center"/>
      <w:rPr>
        <w:rStyle w:val="PageNumber"/>
        <w:rFonts w:asciiTheme="minorHAnsi" w:hAnsiTheme="minorHAnsi" w:cstheme="minorHAnsi"/>
        <w:sz w:val="18"/>
        <w:szCs w:val="18"/>
      </w:rPr>
    </w:pPr>
    <w:r w:rsidRPr="00EF5526">
      <w:rPr>
        <w:rStyle w:val="PageNumber"/>
        <w:rFonts w:asciiTheme="minorHAnsi" w:hAnsiTheme="minorHAnsi" w:cstheme="minorHAnsi"/>
        <w:sz w:val="18"/>
        <w:szCs w:val="18"/>
      </w:rPr>
      <w:t>Commercial in Confidence</w:t>
    </w:r>
  </w:p>
  <w:p w14:paraId="1F493C8B" w14:textId="6E514590" w:rsidR="00F03571" w:rsidRDefault="00EF5526" w:rsidP="00EF5526">
    <w:pPr>
      <w:spacing w:after="0"/>
      <w:jc w:val="center"/>
    </w:pPr>
    <w:r w:rsidRPr="00EF5526">
      <w:rPr>
        <w:rStyle w:val="PageNumber"/>
        <w:rFonts w:asciiTheme="minorHAnsi" w:hAnsiTheme="minorHAnsi" w:cstheme="minorHAnsi"/>
        <w:sz w:val="18"/>
        <w:szCs w:val="18"/>
      </w:rPr>
      <w:t xml:space="preserve">Page </w:t>
    </w:r>
    <w:r w:rsidRPr="00EF5526">
      <w:rPr>
        <w:rStyle w:val="PageNumber"/>
        <w:rFonts w:asciiTheme="minorHAnsi" w:hAnsiTheme="minorHAnsi" w:cstheme="minorHAnsi"/>
        <w:sz w:val="18"/>
        <w:szCs w:val="18"/>
      </w:rPr>
      <w:fldChar w:fldCharType="begin"/>
    </w:r>
    <w:r w:rsidRPr="00EF5526">
      <w:rPr>
        <w:rStyle w:val="PageNumber"/>
        <w:rFonts w:asciiTheme="minorHAnsi" w:hAnsiTheme="minorHAnsi" w:cstheme="minorHAnsi"/>
        <w:sz w:val="18"/>
        <w:szCs w:val="18"/>
      </w:rPr>
      <w:instrText xml:space="preserve"> PAGE </w:instrText>
    </w:r>
    <w:r w:rsidRPr="00EF5526">
      <w:rPr>
        <w:rStyle w:val="PageNumber"/>
        <w:rFonts w:asciiTheme="minorHAnsi" w:hAnsiTheme="minorHAnsi" w:cstheme="minorHAnsi"/>
        <w:sz w:val="18"/>
        <w:szCs w:val="18"/>
      </w:rPr>
      <w:fldChar w:fldCharType="separate"/>
    </w:r>
    <w:r w:rsidRPr="00EF5526">
      <w:rPr>
        <w:rStyle w:val="PageNumber"/>
        <w:rFonts w:asciiTheme="minorHAnsi" w:hAnsiTheme="minorHAnsi" w:cstheme="minorHAnsi"/>
        <w:sz w:val="18"/>
        <w:szCs w:val="18"/>
      </w:rPr>
      <w:t>2</w:t>
    </w:r>
    <w:r w:rsidRPr="00EF5526">
      <w:rPr>
        <w:rStyle w:val="PageNumber"/>
        <w:rFonts w:asciiTheme="minorHAnsi" w:hAnsiTheme="minorHAnsi" w:cstheme="minorHAnsi"/>
        <w:sz w:val="18"/>
        <w:szCs w:val="18"/>
      </w:rPr>
      <w:fldChar w:fldCharType="end"/>
    </w:r>
    <w:r w:rsidRPr="00EF5526">
      <w:rPr>
        <w:rStyle w:val="PageNumber"/>
        <w:rFonts w:asciiTheme="minorHAnsi" w:hAnsiTheme="minorHAnsi" w:cstheme="minorHAnsi"/>
        <w:sz w:val="18"/>
        <w:szCs w:val="18"/>
      </w:rPr>
      <w:t xml:space="preserve"> of </w:t>
    </w:r>
    <w:r w:rsidRPr="00EF5526">
      <w:rPr>
        <w:rStyle w:val="PageNumber"/>
        <w:rFonts w:asciiTheme="minorHAnsi" w:hAnsiTheme="minorHAnsi" w:cstheme="minorHAnsi"/>
        <w:sz w:val="18"/>
        <w:szCs w:val="18"/>
      </w:rPr>
      <w:fldChar w:fldCharType="begin"/>
    </w:r>
    <w:r w:rsidRPr="00EF5526">
      <w:rPr>
        <w:rStyle w:val="PageNumber"/>
        <w:rFonts w:asciiTheme="minorHAnsi" w:hAnsiTheme="minorHAnsi" w:cstheme="minorHAnsi"/>
        <w:sz w:val="18"/>
        <w:szCs w:val="18"/>
      </w:rPr>
      <w:instrText xml:space="preserve"> NUMPAGES </w:instrText>
    </w:r>
    <w:r w:rsidRPr="00EF5526">
      <w:rPr>
        <w:rStyle w:val="PageNumber"/>
        <w:rFonts w:asciiTheme="minorHAnsi" w:hAnsiTheme="minorHAnsi" w:cstheme="minorHAnsi"/>
        <w:sz w:val="18"/>
        <w:szCs w:val="18"/>
      </w:rPr>
      <w:fldChar w:fldCharType="separate"/>
    </w:r>
    <w:r w:rsidRPr="00EF5526">
      <w:rPr>
        <w:rStyle w:val="PageNumber"/>
        <w:rFonts w:asciiTheme="minorHAnsi" w:hAnsiTheme="minorHAnsi" w:cstheme="minorHAnsi"/>
        <w:sz w:val="18"/>
        <w:szCs w:val="18"/>
      </w:rPr>
      <w:t>62</w:t>
    </w:r>
    <w:r w:rsidRPr="00EF5526">
      <w:rPr>
        <w:rStyle w:val="PageNumber"/>
        <w:rFonts w:asciiTheme="minorHAnsi" w:hAnsiTheme="minorHAnsi" w:cstheme="minorHAnsi"/>
        <w:sz w:val="18"/>
        <w:szCs w:val="18"/>
      </w:rPr>
      <w:fldChar w:fldCharType="end"/>
    </w:r>
    <w:r w:rsidR="00F03571">
      <w:rPr>
        <w:noProof/>
        <w:lang w:eastAsia="en-GB"/>
      </w:rPr>
      <mc:AlternateContent>
        <mc:Choice Requires="wps">
          <w:drawing>
            <wp:anchor distT="0" distB="0" distL="114300" distR="114300" simplePos="0" relativeHeight="251660288" behindDoc="0" locked="0" layoutInCell="0" allowOverlap="1" wp14:anchorId="7B22711B" wp14:editId="735A1E67">
              <wp:simplePos x="0" y="0"/>
              <wp:positionH relativeFrom="page">
                <wp:posOffset>0</wp:posOffset>
              </wp:positionH>
              <wp:positionV relativeFrom="page">
                <wp:posOffset>10229215</wp:posOffset>
              </wp:positionV>
              <wp:extent cx="7560945" cy="273685"/>
              <wp:effectExtent l="0" t="0" r="0" b="0"/>
              <wp:wrapNone/>
              <wp:docPr id="2" name="MSIPCMecbe47149fa21c16d581fd75" descr="{&quot;HashCode&quot;:-1330317080,&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3D04A" w14:textId="77777777" w:rsidR="00F03571" w:rsidRDefault="00F03571">
                          <w:pPr>
                            <w:spacing w:after="0"/>
                            <w:rPr>
                              <w:color w:val="000000"/>
                              <w:sz w:val="16"/>
                            </w:rPr>
                          </w:pPr>
                        </w:p>
                      </w:txbxContent>
                    </wps:txbx>
                    <wps:bodyPr rot="0" vert="horz" wrap="square" lIns="254000" tIns="0" rIns="91440" bIns="0" anchor="b" anchorCtr="0" upright="1"/>
                  </wps:wsp>
                </a:graphicData>
              </a:graphic>
              <wp14:sizeRelH relativeFrom="page">
                <wp14:pctWidth>0</wp14:pctWidth>
              </wp14:sizeRelH>
              <wp14:sizeRelV relativeFrom="page">
                <wp14:pctHeight>0</wp14:pctHeight>
              </wp14:sizeRelV>
            </wp:anchor>
          </w:drawing>
        </mc:Choice>
        <mc:Fallback>
          <w:pict>
            <v:shapetype w14:anchorId="7B22711B" id="_x0000_t202" coordsize="21600,21600" o:spt="202" path="m,l,21600r21600,l21600,xe">
              <v:stroke joinstyle="miter"/>
              <v:path gradientshapeok="t" o:connecttype="rect"/>
            </v:shapetype>
            <v:shape id="_x0000_s1027" type="#_x0000_t202" alt="{&quot;HashCode&quot;:-1330317080,&quot;Height&quot;:842.0,&quot;Width&quot;:595.0,&quot;Placement&quot;:&quot;Footer&quot;,&quot;Index&quot;:&quot;Primary&quot;,&quot;Section&quot;:2,&quot;Top&quot;:0.0,&quot;Left&quot;:0.0}" style="position:absolute;left:0;text-align:left;margin-left:0;margin-top:805.45pt;width:595.35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" o:allowincell="f" filled="f" stroked="f">
              <v:textbox inset="20pt,0,,0">
                <w:txbxContent>
                  <w:p w14:paraId="2B13D04A" w14:textId="77777777" w:rsidR="00F03571" w:rsidRDefault="00F03571">
                    <w:pPr>
                      <w:spacing w:after="0"/>
                      <w:rPr>
                        <w:color w:val="000000"/>
                        <w:sz w:val="16"/>
                      </w:rPr>
                    </w:pPr>
                  </w:p>
                </w:txbxContent>
              </v:textbox>
              <w10:wrap anchorx="page" anchory="page"/>
            </v:shape>
          </w:pict>
        </mc:Fallback>
      </mc:AlternateContent>
    </w:r>
  </w:p>
  <w:tbl>
    <w:tblPr>
      <w:tblpPr w:leftFromText="180" w:rightFromText="180" w:vertAnchor="text" w:tblpXSpec="right" w:tblpY="1"/>
      <w:tblOverlap w:val="never"/>
      <w:tblW w:w="5000" w:type="pct"/>
      <w:tblLayout w:type="fixed"/>
      <w:tblCellMar>
        <w:top w:w="72" w:type="dxa"/>
        <w:left w:w="0" w:type="dxa"/>
        <w:right w:w="0" w:type="dxa"/>
      </w:tblCellMar>
      <w:tblLook w:val="01E0" w:firstRow="1" w:lastRow="1" w:firstColumn="1" w:lastColumn="1" w:noHBand="0" w:noVBand="0"/>
    </w:tblPr>
    <w:tblGrid>
      <w:gridCol w:w="4268"/>
      <w:gridCol w:w="498"/>
      <w:gridCol w:w="4261"/>
    </w:tblGrid>
    <w:tr w:rsidR="00F03571" w14:paraId="6296A033" w14:textId="77777777">
      <w:tc>
        <w:tcPr>
          <w:tcW w:w="4730" w:type="dxa"/>
          <w:shd w:val="clear" w:color="auto" w:fill="auto"/>
          <w:tcMar>
            <w:top w:w="144" w:type="dxa"/>
          </w:tcMar>
          <w:vAlign w:val="bottom"/>
        </w:tcPr>
        <w:p w14:paraId="57A45D1D" w14:textId="77777777" w:rsidR="00F03571" w:rsidRDefault="00F03571">
          <w:pPr>
            <w:pStyle w:val="Footer"/>
          </w:pPr>
        </w:p>
      </w:tc>
      <w:tc>
        <w:tcPr>
          <w:tcW w:w="550" w:type="dxa"/>
          <w:shd w:val="clear" w:color="auto" w:fill="auto"/>
          <w:tcMar>
            <w:top w:w="144" w:type="dxa"/>
          </w:tcMar>
          <w:vAlign w:val="bottom"/>
        </w:tcPr>
        <w:p w14:paraId="5794F95A" w14:textId="03139E02" w:rsidR="00F03571" w:rsidRDefault="00F03571">
          <w:pPr>
            <w:pStyle w:val="Footer"/>
            <w:jc w:val="center"/>
            <w:rPr>
              <w:rStyle w:val="PageNumber"/>
            </w:rPr>
          </w:pPr>
        </w:p>
      </w:tc>
      <w:tc>
        <w:tcPr>
          <w:tcW w:w="4723" w:type="dxa"/>
          <w:shd w:val="clear" w:color="auto" w:fill="auto"/>
          <w:tcMar>
            <w:top w:w="144" w:type="dxa"/>
          </w:tcMar>
          <w:vAlign w:val="bottom"/>
        </w:tcPr>
        <w:p w14:paraId="092EC70B" w14:textId="77777777" w:rsidR="00F03571" w:rsidRDefault="00F03571" w:rsidP="00EF5526">
          <w:pPr>
            <w:pStyle w:val="Footer"/>
            <w:jc w:val="center"/>
          </w:pPr>
        </w:p>
      </w:tc>
    </w:tr>
  </w:tbl>
  <w:p w14:paraId="478CAF00" w14:textId="77777777" w:rsidR="00F03571" w:rsidRDefault="00F03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FD589" w14:textId="77777777" w:rsidR="00F056F8" w:rsidRDefault="00F056F8">
      <w:pPr>
        <w:spacing w:after="0"/>
      </w:pPr>
      <w:r>
        <w:separator/>
      </w:r>
    </w:p>
  </w:footnote>
  <w:footnote w:type="continuationSeparator" w:id="0">
    <w:p w14:paraId="2C1AAB41" w14:textId="77777777" w:rsidR="00F056F8" w:rsidRDefault="00F056F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13C7" w14:textId="77777777" w:rsidR="00EF5526" w:rsidRPr="00EF5526" w:rsidRDefault="00EF5526" w:rsidP="00EF5526">
    <w:pPr>
      <w:pStyle w:val="Header"/>
      <w:rPr>
        <w:sz w:val="18"/>
        <w:szCs w:val="18"/>
      </w:rPr>
    </w:pPr>
    <w:r w:rsidRPr="00EF5526">
      <w:rPr>
        <w:noProof/>
        <w:color w:val="404040" w:themeColor="text1" w:themeTint="BF"/>
        <w:sz w:val="18"/>
        <w:szCs w:val="18"/>
      </w:rPr>
      <w:drawing>
        <wp:anchor distT="0" distB="0" distL="114300" distR="114300" simplePos="0" relativeHeight="251664384" behindDoc="0" locked="0" layoutInCell="1" allowOverlap="1" wp14:anchorId="69A26FEA" wp14:editId="17AC4DCF">
          <wp:simplePos x="0" y="0"/>
          <wp:positionH relativeFrom="column">
            <wp:posOffset>4936067</wp:posOffset>
          </wp:positionH>
          <wp:positionV relativeFrom="paragraph">
            <wp:posOffset>-364066</wp:posOffset>
          </wp:positionV>
          <wp:extent cx="1541612" cy="741286"/>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Pr="00EF5526">
      <w:rPr>
        <w:sz w:val="18"/>
        <w:szCs w:val="18"/>
      </w:rPr>
      <w:t>enFrame CIC ICT Framework WAN Equipment and Services Contract v1022</w:t>
    </w:r>
  </w:p>
  <w:p w14:paraId="1A98069B" w14:textId="0DBCE1B2" w:rsidR="002B7BBC" w:rsidRDefault="002B7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B32A" w14:textId="004DEAE4" w:rsidR="00F03571" w:rsidRPr="00EF5526" w:rsidRDefault="00F03571">
    <w:pPr>
      <w:pStyle w:val="Header"/>
      <w:rPr>
        <w:sz w:val="18"/>
        <w:szCs w:val="18"/>
      </w:rPr>
    </w:pPr>
    <w:r w:rsidRPr="00EF5526">
      <w:rPr>
        <w:noProof/>
        <w:color w:val="404040" w:themeColor="text1" w:themeTint="BF"/>
        <w:sz w:val="18"/>
        <w:szCs w:val="18"/>
      </w:rPr>
      <w:drawing>
        <wp:anchor distT="0" distB="0" distL="114300" distR="114300" simplePos="0" relativeHeight="251662336" behindDoc="0" locked="0" layoutInCell="1" allowOverlap="1" wp14:anchorId="5190F467" wp14:editId="2BE94976">
          <wp:simplePos x="0" y="0"/>
          <wp:positionH relativeFrom="column">
            <wp:posOffset>4936067</wp:posOffset>
          </wp:positionH>
          <wp:positionV relativeFrom="paragraph">
            <wp:posOffset>-364066</wp:posOffset>
          </wp:positionV>
          <wp:extent cx="1541612" cy="741286"/>
          <wp:effectExtent l="0" t="0" r="0" b="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Pr="00EF5526">
      <w:rPr>
        <w:sz w:val="18"/>
        <w:szCs w:val="18"/>
      </w:rPr>
      <w:t>enFrame CIC ICT Framework WAN Equipment and Services Contract v1022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lvl w:ilvl="0">
      <w:start w:val="1"/>
      <w:numFmt w:val="decimal"/>
      <w:pStyle w:val="OfficeLevel1"/>
      <w:lvlText w:val="%1"/>
      <w:lvlJc w:val="left"/>
      <w:pPr>
        <w:tabs>
          <w:tab w:val="num" w:pos="720"/>
        </w:tabs>
        <w:ind w:left="720" w:hanging="720"/>
      </w:pPr>
      <w:rPr>
        <w:rFonts w:ascii="Calibri" w:hAnsi="Calibri" w:hint="default"/>
        <w:b w:val="0"/>
        <w:sz w:val="22"/>
      </w:rPr>
    </w:lvl>
    <w:lvl w:ilvl="1">
      <w:start w:val="1"/>
      <w:numFmt w:val="decimal"/>
      <w:pStyle w:val="OfficeLevel2"/>
      <w:lvlText w:val="%1.%2"/>
      <w:lvlJc w:val="left"/>
      <w:pPr>
        <w:tabs>
          <w:tab w:val="num" w:pos="1440"/>
        </w:tabs>
        <w:ind w:left="1440" w:hanging="720"/>
      </w:pPr>
      <w:rPr>
        <w:rFonts w:ascii="Calibri" w:hAnsi="Calibri" w:hint="default"/>
        <w:b w:val="0"/>
        <w:sz w:val="22"/>
      </w:rPr>
    </w:lvl>
    <w:lvl w:ilvl="2">
      <w:start w:val="1"/>
      <w:numFmt w:val="decimal"/>
      <w:pStyle w:val="OfficeLevel3"/>
      <w:lvlText w:val="%1.%2.%3"/>
      <w:lvlJc w:val="left"/>
      <w:pPr>
        <w:tabs>
          <w:tab w:val="num" w:pos="2160"/>
        </w:tabs>
        <w:ind w:left="2160" w:hanging="720"/>
      </w:pPr>
      <w:rPr>
        <w:rFonts w:ascii="Calibri" w:hAnsi="Calibri" w:hint="default"/>
        <w:b w:val="0"/>
        <w:sz w:val="22"/>
      </w:rPr>
    </w:lvl>
    <w:lvl w:ilvl="3">
      <w:start w:val="1"/>
      <w:numFmt w:val="lowerLetter"/>
      <w:pStyle w:val="OfficeLevel4"/>
      <w:lvlText w:val="(%4)"/>
      <w:lvlJc w:val="left"/>
      <w:pPr>
        <w:tabs>
          <w:tab w:val="num" w:pos="2880"/>
        </w:tabs>
        <w:ind w:left="2880" w:hanging="720"/>
      </w:pPr>
      <w:rPr>
        <w:rFonts w:ascii="Calibri" w:hAnsi="Calibri" w:hint="default"/>
        <w:b w:val="0"/>
        <w:sz w:val="22"/>
      </w:rPr>
    </w:lvl>
    <w:lvl w:ilvl="4">
      <w:start w:val="1"/>
      <w:numFmt w:val="lowerRoman"/>
      <w:pStyle w:val="OfficeLevel5"/>
      <w:lvlText w:val="(%5)"/>
      <w:lvlJc w:val="left"/>
      <w:pPr>
        <w:tabs>
          <w:tab w:val="num" w:pos="3600"/>
        </w:tabs>
        <w:ind w:left="3600" w:hanging="720"/>
      </w:pPr>
      <w:rPr>
        <w:rFonts w:ascii="Calibri" w:hAnsi="Calibri" w:hint="default"/>
        <w:b w:val="0"/>
        <w:sz w:val="22"/>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 w15:restartNumberingAfterBreak="0">
    <w:nsid w:val="000F424B"/>
    <w:multiLevelType w:val="singleLevel"/>
    <w:tmpl w:val="0E5E85DC"/>
    <w:name w:val="List_number"/>
    <w:lvl w:ilvl="0">
      <w:start w:val="1"/>
      <w:numFmt w:val="decimal"/>
      <w:lvlText w:val="%1"/>
      <w:lvlJc w:val="left"/>
      <w:pPr>
        <w:tabs>
          <w:tab w:val="num" w:pos="720"/>
        </w:tabs>
        <w:ind w:left="720" w:hanging="720"/>
      </w:pPr>
    </w:lvl>
  </w:abstractNum>
  <w:abstractNum w:abstractNumId="2" w15:restartNumberingAfterBreak="0">
    <w:nsid w:val="02814D04"/>
    <w:multiLevelType w:val="multilevel"/>
    <w:tmpl w:val="459E549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55A0CC8"/>
    <w:multiLevelType w:val="hybridMultilevel"/>
    <w:tmpl w:val="FFA60734"/>
    <w:lvl w:ilvl="0" w:tplc="938E29B2">
      <w:start w:val="73"/>
      <w:numFmt w:val="bullet"/>
      <w:lvlText w:val=""/>
      <w:lvlJc w:val="left"/>
      <w:pPr>
        <w:ind w:left="720" w:hanging="360"/>
      </w:pPr>
      <w:rPr>
        <w:rFonts w:ascii="Wingdings" w:eastAsia="Times New Roman"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C7F25"/>
    <w:multiLevelType w:val="hybridMultilevel"/>
    <w:tmpl w:val="0F164240"/>
    <w:lvl w:ilvl="0" w:tplc="DA326A6E">
      <w:start w:val="1"/>
      <w:numFmt w:val="bullet"/>
      <w:pStyle w:val="Bullet5"/>
      <w:lvlText w:val=""/>
      <w:lvlJc w:val="left"/>
      <w:pPr>
        <w:tabs>
          <w:tab w:val="num" w:pos="3385"/>
        </w:tabs>
        <w:ind w:left="3385" w:hanging="357"/>
      </w:pPr>
      <w:rPr>
        <w:rFonts w:ascii="Symbol" w:hAnsi="Symbol" w:hint="default"/>
      </w:rPr>
    </w:lvl>
    <w:lvl w:ilvl="1" w:tplc="816EF57C" w:tentative="1">
      <w:start w:val="1"/>
      <w:numFmt w:val="bullet"/>
      <w:lvlText w:val="o"/>
      <w:lvlJc w:val="left"/>
      <w:pPr>
        <w:tabs>
          <w:tab w:val="num" w:pos="1440"/>
        </w:tabs>
        <w:ind w:left="1440" w:hanging="360"/>
      </w:pPr>
      <w:rPr>
        <w:rFonts w:ascii="Courier New" w:hAnsi="Courier New" w:cs="Courier New" w:hint="default"/>
      </w:rPr>
    </w:lvl>
    <w:lvl w:ilvl="2" w:tplc="547C6BB4" w:tentative="1">
      <w:start w:val="1"/>
      <w:numFmt w:val="bullet"/>
      <w:lvlText w:val=""/>
      <w:lvlJc w:val="left"/>
      <w:pPr>
        <w:tabs>
          <w:tab w:val="num" w:pos="2160"/>
        </w:tabs>
        <w:ind w:left="2160" w:hanging="360"/>
      </w:pPr>
      <w:rPr>
        <w:rFonts w:ascii="Wingdings" w:hAnsi="Wingdings" w:hint="default"/>
      </w:rPr>
    </w:lvl>
    <w:lvl w:ilvl="3" w:tplc="781664DA" w:tentative="1">
      <w:start w:val="1"/>
      <w:numFmt w:val="bullet"/>
      <w:lvlText w:val=""/>
      <w:lvlJc w:val="left"/>
      <w:pPr>
        <w:tabs>
          <w:tab w:val="num" w:pos="2880"/>
        </w:tabs>
        <w:ind w:left="2880" w:hanging="360"/>
      </w:pPr>
      <w:rPr>
        <w:rFonts w:ascii="Symbol" w:hAnsi="Symbol" w:hint="default"/>
      </w:rPr>
    </w:lvl>
    <w:lvl w:ilvl="4" w:tplc="9572D7F8" w:tentative="1">
      <w:start w:val="1"/>
      <w:numFmt w:val="bullet"/>
      <w:lvlText w:val="o"/>
      <w:lvlJc w:val="left"/>
      <w:pPr>
        <w:tabs>
          <w:tab w:val="num" w:pos="3600"/>
        </w:tabs>
        <w:ind w:left="3600" w:hanging="360"/>
      </w:pPr>
      <w:rPr>
        <w:rFonts w:ascii="Courier New" w:hAnsi="Courier New" w:cs="Courier New" w:hint="default"/>
      </w:rPr>
    </w:lvl>
    <w:lvl w:ilvl="5" w:tplc="C79E928A" w:tentative="1">
      <w:start w:val="1"/>
      <w:numFmt w:val="bullet"/>
      <w:lvlText w:val=""/>
      <w:lvlJc w:val="left"/>
      <w:pPr>
        <w:tabs>
          <w:tab w:val="num" w:pos="4320"/>
        </w:tabs>
        <w:ind w:left="4320" w:hanging="360"/>
      </w:pPr>
      <w:rPr>
        <w:rFonts w:ascii="Wingdings" w:hAnsi="Wingdings" w:hint="default"/>
      </w:rPr>
    </w:lvl>
    <w:lvl w:ilvl="6" w:tplc="3EE094B8" w:tentative="1">
      <w:start w:val="1"/>
      <w:numFmt w:val="bullet"/>
      <w:lvlText w:val=""/>
      <w:lvlJc w:val="left"/>
      <w:pPr>
        <w:tabs>
          <w:tab w:val="num" w:pos="5040"/>
        </w:tabs>
        <w:ind w:left="5040" w:hanging="360"/>
      </w:pPr>
      <w:rPr>
        <w:rFonts w:ascii="Symbol" w:hAnsi="Symbol" w:hint="default"/>
      </w:rPr>
    </w:lvl>
    <w:lvl w:ilvl="7" w:tplc="F93AAEB0" w:tentative="1">
      <w:start w:val="1"/>
      <w:numFmt w:val="bullet"/>
      <w:lvlText w:val="o"/>
      <w:lvlJc w:val="left"/>
      <w:pPr>
        <w:tabs>
          <w:tab w:val="num" w:pos="5760"/>
        </w:tabs>
        <w:ind w:left="5760" w:hanging="360"/>
      </w:pPr>
      <w:rPr>
        <w:rFonts w:ascii="Courier New" w:hAnsi="Courier New" w:cs="Courier New" w:hint="default"/>
      </w:rPr>
    </w:lvl>
    <w:lvl w:ilvl="8" w:tplc="32925B8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7575CE"/>
    <w:multiLevelType w:val="multilevel"/>
    <w:tmpl w:val="626A109C"/>
    <w:lvl w:ilvl="0">
      <w:start w:val="1"/>
      <w:numFmt w:val="bullet"/>
      <w:pStyle w:val="ListBullet"/>
      <w:lvlText w:val="·"/>
      <w:lvlJc w:val="left"/>
      <w:pPr>
        <w:tabs>
          <w:tab w:val="num" w:pos="720"/>
        </w:tabs>
        <w:ind w:left="720" w:hanging="720"/>
      </w:pPr>
      <w:rPr>
        <w:rFonts w:ascii="Symbol" w:hAnsi="Symbol" w:hint="default"/>
        <w:b w:val="0"/>
        <w:i w:val="0"/>
        <w:caps w:val="0"/>
        <w:sz w:val="22"/>
      </w:rPr>
    </w:lvl>
    <w:lvl w:ilvl="1">
      <w:start w:val="1"/>
      <w:numFmt w:val="bullet"/>
      <w:pStyle w:val="List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6" w15:restartNumberingAfterBreak="0">
    <w:nsid w:val="07253412"/>
    <w:multiLevelType w:val="hybridMultilevel"/>
    <w:tmpl w:val="960CC850"/>
    <w:lvl w:ilvl="0" w:tplc="FFFFFFFF">
      <w:start w:val="1"/>
      <w:numFmt w:val="bullet"/>
      <w:pStyle w:val="DefinedTermBullet"/>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30A1472"/>
    <w:multiLevelType w:val="hybridMultilevel"/>
    <w:tmpl w:val="22CC7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4E357E"/>
    <w:multiLevelType w:val="hybridMultilevel"/>
    <w:tmpl w:val="D41A8BFE"/>
    <w:name w:val="Level 1 number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5250C"/>
    <w:multiLevelType w:val="multilevel"/>
    <w:tmpl w:val="1ECCDF9C"/>
    <w:lvl w:ilvl="0">
      <w:start w:val="1"/>
      <w:numFmt w:val="decimal"/>
      <w:pStyle w:val="Tendersectionlevel1"/>
      <w:lvlText w:val="%1"/>
      <w:lvlJc w:val="left"/>
      <w:pPr>
        <w:tabs>
          <w:tab w:val="num" w:pos="720"/>
        </w:tabs>
        <w:ind w:left="720" w:hanging="720"/>
      </w:pPr>
      <w:rPr>
        <w:rFonts w:ascii="Calibri" w:hAnsi="Calibri" w:hint="default"/>
        <w:b/>
        <w:sz w:val="28"/>
      </w:rPr>
    </w:lvl>
    <w:lvl w:ilvl="1">
      <w:start w:val="1"/>
      <w:numFmt w:val="decimal"/>
      <w:pStyle w:val="Tenderlevel2number"/>
      <w:lvlText w:val="%1.%2"/>
      <w:lvlJc w:val="left"/>
      <w:pPr>
        <w:tabs>
          <w:tab w:val="num" w:pos="720"/>
        </w:tabs>
        <w:ind w:left="720" w:hanging="720"/>
      </w:pPr>
      <w:rPr>
        <w:rFonts w:ascii="Calibri" w:hAnsi="Calibri" w:hint="default"/>
        <w:b w:val="0"/>
        <w:sz w:val="22"/>
      </w:rPr>
    </w:lvl>
    <w:lvl w:ilvl="2">
      <w:start w:val="1"/>
      <w:numFmt w:val="decimal"/>
      <w:pStyle w:val="Tenderlevel3number"/>
      <w:lvlText w:val="%1.%2.%3"/>
      <w:lvlJc w:val="left"/>
      <w:pPr>
        <w:tabs>
          <w:tab w:val="num" w:pos="720"/>
        </w:tabs>
        <w:ind w:left="720" w:hanging="720"/>
      </w:pPr>
      <w:rPr>
        <w:rFonts w:ascii="Calibri" w:hAnsi="Calibri" w:hint="default"/>
        <w:b w:val="0"/>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0" w15:restartNumberingAfterBreak="0">
    <w:nsid w:val="14C03CA0"/>
    <w:multiLevelType w:val="hybridMultilevel"/>
    <w:tmpl w:val="4A2E4F8C"/>
    <w:lvl w:ilvl="0" w:tplc="4FB07746">
      <w:start w:val="1"/>
      <w:numFmt w:val="bullet"/>
      <w:pStyle w:val="TableBullet"/>
      <w:lvlText w:val="·"/>
      <w:lvlJc w:val="left"/>
      <w:pPr>
        <w:tabs>
          <w:tab w:val="num" w:pos="288"/>
        </w:tabs>
        <w:ind w:left="288" w:hanging="288"/>
      </w:pPr>
      <w:rPr>
        <w:rFonts w:ascii="Symbol" w:hAnsi="Symbol" w:hint="default"/>
        <w:b w:val="0"/>
        <w:color w:val="auto"/>
        <w:sz w:val="22"/>
      </w:rPr>
    </w:lvl>
    <w:lvl w:ilvl="1" w:tplc="5AE0BB78" w:tentative="1">
      <w:start w:val="1"/>
      <w:numFmt w:val="bullet"/>
      <w:lvlText w:val="o"/>
      <w:lvlJc w:val="left"/>
      <w:pPr>
        <w:tabs>
          <w:tab w:val="num" w:pos="1440"/>
        </w:tabs>
        <w:ind w:left="1440" w:hanging="360"/>
      </w:pPr>
      <w:rPr>
        <w:rFonts w:ascii="Courier New" w:hAnsi="Courier New" w:cs="Courier New" w:hint="default"/>
      </w:rPr>
    </w:lvl>
    <w:lvl w:ilvl="2" w:tplc="8286C282" w:tentative="1">
      <w:start w:val="1"/>
      <w:numFmt w:val="bullet"/>
      <w:lvlText w:val="§"/>
      <w:lvlJc w:val="left"/>
      <w:pPr>
        <w:tabs>
          <w:tab w:val="num" w:pos="2160"/>
        </w:tabs>
        <w:ind w:left="2160" w:hanging="360"/>
      </w:pPr>
      <w:rPr>
        <w:rFonts w:ascii="Wingdings" w:hAnsi="Wingdings" w:hint="default"/>
      </w:rPr>
    </w:lvl>
    <w:lvl w:ilvl="3" w:tplc="8FE497F2" w:tentative="1">
      <w:start w:val="1"/>
      <w:numFmt w:val="bullet"/>
      <w:lvlText w:val="·"/>
      <w:lvlJc w:val="left"/>
      <w:pPr>
        <w:tabs>
          <w:tab w:val="num" w:pos="2880"/>
        </w:tabs>
        <w:ind w:left="2880" w:hanging="360"/>
      </w:pPr>
      <w:rPr>
        <w:rFonts w:ascii="Symbol" w:hAnsi="Symbol" w:hint="default"/>
      </w:rPr>
    </w:lvl>
    <w:lvl w:ilvl="4" w:tplc="94004B18" w:tentative="1">
      <w:start w:val="1"/>
      <w:numFmt w:val="bullet"/>
      <w:lvlText w:val="o"/>
      <w:lvlJc w:val="left"/>
      <w:pPr>
        <w:tabs>
          <w:tab w:val="num" w:pos="3600"/>
        </w:tabs>
        <w:ind w:left="3600" w:hanging="360"/>
      </w:pPr>
      <w:rPr>
        <w:rFonts w:ascii="Courier New" w:hAnsi="Courier New" w:cs="Courier New" w:hint="default"/>
      </w:rPr>
    </w:lvl>
    <w:lvl w:ilvl="5" w:tplc="261C737C" w:tentative="1">
      <w:start w:val="1"/>
      <w:numFmt w:val="bullet"/>
      <w:lvlText w:val="§"/>
      <w:lvlJc w:val="left"/>
      <w:pPr>
        <w:tabs>
          <w:tab w:val="num" w:pos="4320"/>
        </w:tabs>
        <w:ind w:left="4320" w:hanging="360"/>
      </w:pPr>
      <w:rPr>
        <w:rFonts w:ascii="Wingdings" w:hAnsi="Wingdings" w:hint="default"/>
      </w:rPr>
    </w:lvl>
    <w:lvl w:ilvl="6" w:tplc="FAF67B92" w:tentative="1">
      <w:start w:val="1"/>
      <w:numFmt w:val="bullet"/>
      <w:lvlText w:val="·"/>
      <w:lvlJc w:val="left"/>
      <w:pPr>
        <w:tabs>
          <w:tab w:val="num" w:pos="5040"/>
        </w:tabs>
        <w:ind w:left="5040" w:hanging="360"/>
      </w:pPr>
      <w:rPr>
        <w:rFonts w:ascii="Symbol" w:hAnsi="Symbol" w:hint="default"/>
      </w:rPr>
    </w:lvl>
    <w:lvl w:ilvl="7" w:tplc="2892C3AA" w:tentative="1">
      <w:start w:val="1"/>
      <w:numFmt w:val="bullet"/>
      <w:lvlText w:val="o"/>
      <w:lvlJc w:val="left"/>
      <w:pPr>
        <w:tabs>
          <w:tab w:val="num" w:pos="5760"/>
        </w:tabs>
        <w:ind w:left="5760" w:hanging="360"/>
      </w:pPr>
      <w:rPr>
        <w:rFonts w:ascii="Courier New" w:hAnsi="Courier New" w:cs="Courier New" w:hint="default"/>
      </w:rPr>
    </w:lvl>
    <w:lvl w:ilvl="8" w:tplc="F81A8CB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632C7"/>
    <w:multiLevelType w:val="hybridMultilevel"/>
    <w:tmpl w:val="F5C298EE"/>
    <w:lvl w:ilvl="0" w:tplc="29005C34">
      <w:start w:val="1"/>
      <w:numFmt w:val="bullet"/>
      <w:pStyle w:val="TableBullet2"/>
      <w:lvlText w:val="-"/>
      <w:lvlJc w:val="left"/>
      <w:pPr>
        <w:tabs>
          <w:tab w:val="num" w:pos="576"/>
        </w:tabs>
        <w:ind w:left="576" w:hanging="288"/>
      </w:pPr>
      <w:rPr>
        <w:rFonts w:ascii="Calibri" w:hAnsi="Calibri" w:hint="default"/>
        <w:b w:val="0"/>
        <w:sz w:val="22"/>
      </w:rPr>
    </w:lvl>
    <w:lvl w:ilvl="1" w:tplc="9DA089C2" w:tentative="1">
      <w:start w:val="1"/>
      <w:numFmt w:val="bullet"/>
      <w:lvlText w:val="o"/>
      <w:lvlJc w:val="left"/>
      <w:pPr>
        <w:tabs>
          <w:tab w:val="num" w:pos="1440"/>
        </w:tabs>
        <w:ind w:left="1440" w:hanging="360"/>
      </w:pPr>
      <w:rPr>
        <w:rFonts w:ascii="Courier New" w:hAnsi="Courier New" w:cs="Courier New" w:hint="default"/>
      </w:rPr>
    </w:lvl>
    <w:lvl w:ilvl="2" w:tplc="758E3578" w:tentative="1">
      <w:start w:val="1"/>
      <w:numFmt w:val="bullet"/>
      <w:lvlText w:val="§"/>
      <w:lvlJc w:val="left"/>
      <w:pPr>
        <w:tabs>
          <w:tab w:val="num" w:pos="2160"/>
        </w:tabs>
        <w:ind w:left="2160" w:hanging="360"/>
      </w:pPr>
      <w:rPr>
        <w:rFonts w:ascii="Wingdings" w:hAnsi="Wingdings" w:hint="default"/>
      </w:rPr>
    </w:lvl>
    <w:lvl w:ilvl="3" w:tplc="AAFC2862" w:tentative="1">
      <w:start w:val="1"/>
      <w:numFmt w:val="bullet"/>
      <w:lvlText w:val="·"/>
      <w:lvlJc w:val="left"/>
      <w:pPr>
        <w:tabs>
          <w:tab w:val="num" w:pos="2880"/>
        </w:tabs>
        <w:ind w:left="2880" w:hanging="360"/>
      </w:pPr>
      <w:rPr>
        <w:rFonts w:ascii="Symbol" w:hAnsi="Symbol" w:hint="default"/>
      </w:rPr>
    </w:lvl>
    <w:lvl w:ilvl="4" w:tplc="A6E41C22" w:tentative="1">
      <w:start w:val="1"/>
      <w:numFmt w:val="bullet"/>
      <w:lvlText w:val="o"/>
      <w:lvlJc w:val="left"/>
      <w:pPr>
        <w:tabs>
          <w:tab w:val="num" w:pos="3600"/>
        </w:tabs>
        <w:ind w:left="3600" w:hanging="360"/>
      </w:pPr>
      <w:rPr>
        <w:rFonts w:ascii="Courier New" w:hAnsi="Courier New" w:cs="Courier New" w:hint="default"/>
      </w:rPr>
    </w:lvl>
    <w:lvl w:ilvl="5" w:tplc="C6D2F716" w:tentative="1">
      <w:start w:val="1"/>
      <w:numFmt w:val="bullet"/>
      <w:lvlText w:val="§"/>
      <w:lvlJc w:val="left"/>
      <w:pPr>
        <w:tabs>
          <w:tab w:val="num" w:pos="4320"/>
        </w:tabs>
        <w:ind w:left="4320" w:hanging="360"/>
      </w:pPr>
      <w:rPr>
        <w:rFonts w:ascii="Wingdings" w:hAnsi="Wingdings" w:hint="default"/>
      </w:rPr>
    </w:lvl>
    <w:lvl w:ilvl="6" w:tplc="CA802E56" w:tentative="1">
      <w:start w:val="1"/>
      <w:numFmt w:val="bullet"/>
      <w:lvlText w:val="·"/>
      <w:lvlJc w:val="left"/>
      <w:pPr>
        <w:tabs>
          <w:tab w:val="num" w:pos="5040"/>
        </w:tabs>
        <w:ind w:left="5040" w:hanging="360"/>
      </w:pPr>
      <w:rPr>
        <w:rFonts w:ascii="Symbol" w:hAnsi="Symbol" w:hint="default"/>
      </w:rPr>
    </w:lvl>
    <w:lvl w:ilvl="7" w:tplc="ED3A80A6" w:tentative="1">
      <w:start w:val="1"/>
      <w:numFmt w:val="bullet"/>
      <w:lvlText w:val="o"/>
      <w:lvlJc w:val="left"/>
      <w:pPr>
        <w:tabs>
          <w:tab w:val="num" w:pos="5760"/>
        </w:tabs>
        <w:ind w:left="5760" w:hanging="360"/>
      </w:pPr>
      <w:rPr>
        <w:rFonts w:ascii="Courier New" w:hAnsi="Courier New" w:cs="Courier New" w:hint="default"/>
      </w:rPr>
    </w:lvl>
    <w:lvl w:ilvl="8" w:tplc="DCA418A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904574"/>
    <w:multiLevelType w:val="multilevel"/>
    <w:tmpl w:val="9E20B66C"/>
    <w:lvl w:ilvl="0">
      <w:start w:val="1"/>
      <w:numFmt w:val="bullet"/>
      <w:pStyle w:val="TenderBullet"/>
      <w:lvlText w:val="·"/>
      <w:lvlJc w:val="left"/>
      <w:pPr>
        <w:tabs>
          <w:tab w:val="num" w:pos="720"/>
        </w:tabs>
        <w:ind w:left="720" w:hanging="720"/>
      </w:pPr>
      <w:rPr>
        <w:rFonts w:ascii="Symbol" w:hAnsi="Symbol" w:hint="default"/>
        <w:b w:val="0"/>
        <w:color w:val="E31B23"/>
        <w:sz w:val="22"/>
      </w:rPr>
    </w:lvl>
    <w:lvl w:ilvl="1">
      <w:start w:val="1"/>
      <w:numFmt w:val="bullet"/>
      <w:pStyle w:val="TenderBullet2"/>
      <w:lvlText w:val="-"/>
      <w:lvlJc w:val="left"/>
      <w:pPr>
        <w:tabs>
          <w:tab w:val="num" w:pos="1440"/>
        </w:tabs>
        <w:ind w:left="1440" w:hanging="720"/>
      </w:pPr>
      <w:rPr>
        <w:rFonts w:ascii="Calibri" w:hAnsi="Calibri" w:hint="default"/>
        <w:b w:val="0"/>
        <w:color w:val="E00047"/>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72145C"/>
    <w:multiLevelType w:val="multilevel"/>
    <w:tmpl w:val="A982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E82F3A"/>
    <w:multiLevelType w:val="hybridMultilevel"/>
    <w:tmpl w:val="1DF80854"/>
    <w:lvl w:ilvl="0" w:tplc="FFFFFFFF">
      <w:start w:val="1"/>
      <w:numFmt w:val="decimal"/>
      <w:pStyle w:val="ScheduleHeading-Single"/>
      <w:lvlText w:val="Schedule"/>
      <w:lvlJc w:val="left"/>
      <w:pPr>
        <w:tabs>
          <w:tab w:val="num" w:pos="720"/>
        </w:tabs>
        <w:ind w:left="720" w:hanging="720"/>
      </w:pPr>
      <w:rPr>
        <w:color w:val="00000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2D6152C"/>
    <w:multiLevelType w:val="hybridMultilevel"/>
    <w:tmpl w:val="C4C8A24A"/>
    <w:name w:val="Level 1 number2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B00E4C"/>
    <w:multiLevelType w:val="hybridMultilevel"/>
    <w:tmpl w:val="97C4AA26"/>
    <w:lvl w:ilvl="0" w:tplc="FFFFFFFF">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C94F29"/>
    <w:multiLevelType w:val="hybridMultilevel"/>
    <w:tmpl w:val="4CBC2A34"/>
    <w:lvl w:ilvl="0" w:tplc="FFFFFFFF">
      <w:start w:val="1"/>
      <w:numFmt w:val="decimal"/>
      <w:pStyle w:val="QuestionParagraph"/>
      <w:lvlText w:val="%1."/>
      <w:lvlJc w:val="left"/>
      <w:pPr>
        <w:ind w:left="720" w:hanging="360"/>
      </w:pPr>
      <w:rPr>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5040C4"/>
    <w:multiLevelType w:val="multilevel"/>
    <w:tmpl w:val="615EEB14"/>
    <w:lvl w:ilvl="0">
      <w:start w:val="1"/>
      <w:numFmt w:val="lowerLetter"/>
      <w:pStyle w:val="Independentlista"/>
      <w:lvlText w:val="%1)"/>
      <w:lvlJc w:val="left"/>
      <w:pPr>
        <w:tabs>
          <w:tab w:val="num" w:pos="720"/>
        </w:tabs>
        <w:ind w:left="720" w:hanging="720"/>
      </w:pPr>
      <w:rPr>
        <w:rFonts w:ascii="Calibri" w:hAnsi="Calibri" w:hint="default"/>
        <w:b w:val="0"/>
        <w:sz w:val="22"/>
      </w:rPr>
    </w:lvl>
    <w:lvl w:ilvl="1">
      <w:start w:val="1"/>
      <w:numFmt w:val="lowerRoman"/>
      <w:lvlText w:val="%2)"/>
      <w:lvlJc w:val="left"/>
      <w:pPr>
        <w:tabs>
          <w:tab w:val="num" w:pos="1440"/>
        </w:tabs>
        <w:ind w:left="1440" w:hanging="720"/>
      </w:pPr>
      <w:rPr>
        <w:rFonts w:hint="default"/>
      </w:rPr>
    </w:lvl>
    <w:lvl w:ilvl="2">
      <w:start w:val="1"/>
      <w:numFmt w:val="none"/>
      <w:lvlText w:val="(%3)"/>
      <w:lvlJc w:val="left"/>
      <w:pPr>
        <w:tabs>
          <w:tab w:val="num" w:pos="2160"/>
        </w:tabs>
        <w:ind w:left="2160" w:hanging="720"/>
      </w:pPr>
      <w:rPr>
        <w:rFonts w:hint="default"/>
      </w:rPr>
    </w:lvl>
    <w:lvl w:ilvl="3">
      <w:start w:val="1"/>
      <w:numFmt w:val="none"/>
      <w:lvlText w:val="(%4)"/>
      <w:lvlJc w:val="left"/>
      <w:pPr>
        <w:tabs>
          <w:tab w:val="num" w:pos="2160"/>
        </w:tabs>
        <w:ind w:left="2160" w:hanging="720"/>
      </w:pPr>
      <w:rPr>
        <w:rFonts w:hint="default"/>
      </w:rPr>
    </w:lvl>
    <w:lvl w:ilvl="4">
      <w:start w:val="1"/>
      <w:numFmt w:val="none"/>
      <w:lvlText w:val="(%5)"/>
      <w:lvlJc w:val="left"/>
      <w:pPr>
        <w:tabs>
          <w:tab w:val="num" w:pos="2880"/>
        </w:tabs>
        <w:ind w:left="2880" w:hanging="72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9" w15:restartNumberingAfterBreak="0">
    <w:nsid w:val="309860E2"/>
    <w:multiLevelType w:val="multilevel"/>
    <w:tmpl w:val="115C6C42"/>
    <w:lvl w:ilvl="0">
      <w:start w:val="1"/>
      <w:numFmt w:val="decimal"/>
      <w:pStyle w:val="Tablenumber1"/>
      <w:lvlText w:val="%1"/>
      <w:lvlJc w:val="left"/>
      <w:pPr>
        <w:tabs>
          <w:tab w:val="num" w:pos="720"/>
        </w:tabs>
        <w:ind w:left="720" w:hanging="720"/>
      </w:pPr>
      <w:rPr>
        <w:rFonts w:ascii="Calibri" w:hAnsi="Calibri" w:hint="default"/>
        <w:b w:val="0"/>
        <w:caps w:val="0"/>
        <w:sz w:val="22"/>
        <w:szCs w:val="24"/>
      </w:rPr>
    </w:lvl>
    <w:lvl w:ilvl="1">
      <w:start w:val="1"/>
      <w:numFmt w:val="decimal"/>
      <w:pStyle w:val="Tablenumber2"/>
      <w:lvlText w:val="%1.%2"/>
      <w:lvlJc w:val="left"/>
      <w:pPr>
        <w:tabs>
          <w:tab w:val="num" w:pos="720"/>
        </w:tabs>
        <w:ind w:left="720" w:hanging="720"/>
      </w:pPr>
      <w:rPr>
        <w:rFonts w:ascii="Calibri" w:hAnsi="Calibri" w:hint="default"/>
        <w:b w:val="0"/>
        <w:i w:val="0"/>
        <w:caps w:val="0"/>
        <w:sz w:val="22"/>
        <w:szCs w:val="22"/>
      </w:rPr>
    </w:lvl>
    <w:lvl w:ilvl="2">
      <w:start w:val="1"/>
      <w:numFmt w:val="decimal"/>
      <w:pStyle w:val="TableNumber3"/>
      <w:lvlText w:val="%1.%2.%3"/>
      <w:lvlJc w:val="left"/>
      <w:pPr>
        <w:tabs>
          <w:tab w:val="num" w:pos="720"/>
        </w:tabs>
        <w:ind w:left="720" w:hanging="720"/>
      </w:pPr>
      <w:rPr>
        <w:rFonts w:ascii="Calibri" w:hAnsi="Calibri" w:hint="default"/>
        <w:b w:val="0"/>
        <w:i w:val="0"/>
        <w:sz w:val="22"/>
        <w:szCs w:val="22"/>
      </w:rPr>
    </w:lvl>
    <w:lvl w:ilvl="3">
      <w:start w:val="1"/>
      <w:numFmt w:val="lowerLetter"/>
      <w:pStyle w:val="Tablenumber4"/>
      <w:lvlText w:val="%4)"/>
      <w:lvlJc w:val="left"/>
      <w:pPr>
        <w:tabs>
          <w:tab w:val="num" w:pos="1440"/>
        </w:tabs>
        <w:ind w:left="1440" w:hanging="720"/>
      </w:pPr>
      <w:rPr>
        <w:rFonts w:ascii="Calibri" w:hAnsi="Calibri" w:hint="default"/>
        <w:b w:val="0"/>
        <w:i w:val="0"/>
        <w:sz w:val="22"/>
        <w:szCs w:val="22"/>
      </w:rPr>
    </w:lvl>
    <w:lvl w:ilvl="4">
      <w:start w:val="1"/>
      <w:numFmt w:val="lowerRoman"/>
      <w:lvlText w:val="(%5)"/>
      <w:lvlJc w:val="left"/>
      <w:pPr>
        <w:tabs>
          <w:tab w:val="num" w:pos="2880"/>
        </w:tabs>
        <w:ind w:left="2880" w:hanging="720"/>
      </w:pPr>
      <w:rPr>
        <w:rFonts w:ascii="Times New Roman" w:hAnsi="Times New Roman" w:hint="default"/>
        <w:b w:val="0"/>
        <w:i w:val="0"/>
        <w:sz w:val="20"/>
        <w:szCs w:val="22"/>
      </w:rPr>
    </w:lvl>
    <w:lvl w:ilvl="5">
      <w:start w:val="1"/>
      <w:numFmt w:val="upperLetter"/>
      <w:lvlText w:val="(%6)"/>
      <w:lvlJc w:val="left"/>
      <w:pPr>
        <w:tabs>
          <w:tab w:val="num" w:pos="3600"/>
        </w:tabs>
        <w:ind w:left="3600" w:hanging="720"/>
      </w:pPr>
      <w:rPr>
        <w:rFonts w:ascii="Times New Roman" w:hAnsi="Times New Roman" w:hint="default"/>
        <w:b w:val="0"/>
        <w:i w:val="0"/>
        <w:sz w:val="20"/>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ascii="Times New Roman" w:hAnsi="Times New Roman" w:hint="default"/>
        <w:b w:val="0"/>
        <w:i w:val="0"/>
        <w:sz w:val="20"/>
      </w:rPr>
    </w:lvl>
    <w:lvl w:ilvl="8">
      <w:start w:val="1"/>
      <w:numFmt w:val="lowerRoman"/>
      <w:lvlText w:val="%9)"/>
      <w:lvlJc w:val="left"/>
      <w:pPr>
        <w:tabs>
          <w:tab w:val="num" w:pos="5760"/>
        </w:tabs>
        <w:ind w:left="5760" w:hanging="720"/>
      </w:pPr>
      <w:rPr>
        <w:rFonts w:ascii="Times New Roman" w:hAnsi="Times New Roman" w:hint="default"/>
        <w:b w:val="0"/>
        <w:i w:val="0"/>
        <w:sz w:val="20"/>
      </w:rPr>
    </w:lvl>
  </w:abstractNum>
  <w:abstractNum w:abstractNumId="20" w15:restartNumberingAfterBreak="0">
    <w:nsid w:val="310416CA"/>
    <w:multiLevelType w:val="hybridMultilevel"/>
    <w:tmpl w:val="072EDEC8"/>
    <w:lvl w:ilvl="0" w:tplc="FFFFFFFF">
      <w:start w:val="1"/>
      <w:numFmt w:val="bullet"/>
      <w:pStyle w:val="subclause2Bullet2"/>
      <w:lvlText w:val=""/>
      <w:lvlJc w:val="left"/>
      <w:pPr>
        <w:ind w:left="2279" w:hanging="360"/>
      </w:pPr>
      <w:rPr>
        <w:rFonts w:ascii="Symbol" w:hAnsi="Symbol" w:hint="default"/>
        <w:color w:val="000000"/>
      </w:rPr>
    </w:lvl>
    <w:lvl w:ilvl="1" w:tplc="FFFFFFFF" w:tentative="1">
      <w:start w:val="1"/>
      <w:numFmt w:val="bullet"/>
      <w:lvlText w:val="o"/>
      <w:lvlJc w:val="left"/>
      <w:pPr>
        <w:ind w:left="2999" w:hanging="360"/>
      </w:pPr>
      <w:rPr>
        <w:rFonts w:ascii="Courier New" w:hAnsi="Courier New" w:cs="Courier New" w:hint="default"/>
      </w:rPr>
    </w:lvl>
    <w:lvl w:ilvl="2" w:tplc="FFFFFFFF" w:tentative="1">
      <w:start w:val="1"/>
      <w:numFmt w:val="bullet"/>
      <w:lvlText w:val=""/>
      <w:lvlJc w:val="left"/>
      <w:pPr>
        <w:ind w:left="3719" w:hanging="360"/>
      </w:pPr>
      <w:rPr>
        <w:rFonts w:ascii="Wingdings" w:hAnsi="Wingdings" w:hint="default"/>
      </w:rPr>
    </w:lvl>
    <w:lvl w:ilvl="3" w:tplc="FFFFFFFF" w:tentative="1">
      <w:start w:val="1"/>
      <w:numFmt w:val="bullet"/>
      <w:lvlText w:val=""/>
      <w:lvlJc w:val="left"/>
      <w:pPr>
        <w:ind w:left="4439" w:hanging="360"/>
      </w:pPr>
      <w:rPr>
        <w:rFonts w:ascii="Symbol" w:hAnsi="Symbol" w:hint="default"/>
      </w:rPr>
    </w:lvl>
    <w:lvl w:ilvl="4" w:tplc="FFFFFFFF" w:tentative="1">
      <w:start w:val="1"/>
      <w:numFmt w:val="bullet"/>
      <w:lvlText w:val="o"/>
      <w:lvlJc w:val="left"/>
      <w:pPr>
        <w:ind w:left="5159" w:hanging="360"/>
      </w:pPr>
      <w:rPr>
        <w:rFonts w:ascii="Courier New" w:hAnsi="Courier New" w:cs="Courier New" w:hint="default"/>
      </w:rPr>
    </w:lvl>
    <w:lvl w:ilvl="5" w:tplc="FFFFFFFF" w:tentative="1">
      <w:start w:val="1"/>
      <w:numFmt w:val="bullet"/>
      <w:lvlText w:val=""/>
      <w:lvlJc w:val="left"/>
      <w:pPr>
        <w:ind w:left="5879" w:hanging="360"/>
      </w:pPr>
      <w:rPr>
        <w:rFonts w:ascii="Wingdings" w:hAnsi="Wingdings" w:hint="default"/>
      </w:rPr>
    </w:lvl>
    <w:lvl w:ilvl="6" w:tplc="FFFFFFFF" w:tentative="1">
      <w:start w:val="1"/>
      <w:numFmt w:val="bullet"/>
      <w:lvlText w:val=""/>
      <w:lvlJc w:val="left"/>
      <w:pPr>
        <w:ind w:left="6599" w:hanging="360"/>
      </w:pPr>
      <w:rPr>
        <w:rFonts w:ascii="Symbol" w:hAnsi="Symbol" w:hint="default"/>
      </w:rPr>
    </w:lvl>
    <w:lvl w:ilvl="7" w:tplc="FFFFFFFF" w:tentative="1">
      <w:start w:val="1"/>
      <w:numFmt w:val="bullet"/>
      <w:lvlText w:val="o"/>
      <w:lvlJc w:val="left"/>
      <w:pPr>
        <w:ind w:left="7319" w:hanging="360"/>
      </w:pPr>
      <w:rPr>
        <w:rFonts w:ascii="Courier New" w:hAnsi="Courier New" w:cs="Courier New" w:hint="default"/>
      </w:rPr>
    </w:lvl>
    <w:lvl w:ilvl="8" w:tplc="FFFFFFFF" w:tentative="1">
      <w:start w:val="1"/>
      <w:numFmt w:val="bullet"/>
      <w:lvlText w:val=""/>
      <w:lvlJc w:val="left"/>
      <w:pPr>
        <w:ind w:left="8039" w:hanging="360"/>
      </w:pPr>
      <w:rPr>
        <w:rFonts w:ascii="Wingdings" w:hAnsi="Wingdings" w:hint="default"/>
      </w:rPr>
    </w:lvl>
  </w:abstractNum>
  <w:abstractNum w:abstractNumId="21" w15:restartNumberingAfterBreak="0">
    <w:nsid w:val="33230986"/>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22" w15:restartNumberingAfterBreak="0">
    <w:nsid w:val="33661387"/>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23" w15:restartNumberingAfterBreak="0">
    <w:nsid w:val="33CC668D"/>
    <w:multiLevelType w:val="hybridMultilevel"/>
    <w:tmpl w:val="594C4DAE"/>
    <w:lvl w:ilvl="0" w:tplc="87B49B8A">
      <w:start w:val="1"/>
      <w:numFmt w:val="bullet"/>
      <w:pStyle w:val="Bullet4"/>
      <w:lvlText w:val=""/>
      <w:lvlJc w:val="left"/>
      <w:pPr>
        <w:tabs>
          <w:tab w:val="num" w:pos="2676"/>
        </w:tabs>
        <w:ind w:left="2676" w:hanging="357"/>
      </w:pPr>
      <w:rPr>
        <w:rFonts w:ascii="Symbol" w:hAnsi="Symbol" w:hint="default"/>
      </w:rPr>
    </w:lvl>
    <w:lvl w:ilvl="1" w:tplc="A29E03F4" w:tentative="1">
      <w:start w:val="1"/>
      <w:numFmt w:val="bullet"/>
      <w:lvlText w:val="o"/>
      <w:lvlJc w:val="left"/>
      <w:pPr>
        <w:tabs>
          <w:tab w:val="num" w:pos="1440"/>
        </w:tabs>
        <w:ind w:left="1440" w:hanging="360"/>
      </w:pPr>
      <w:rPr>
        <w:rFonts w:ascii="Courier New" w:hAnsi="Courier New" w:cs="Courier New" w:hint="default"/>
      </w:rPr>
    </w:lvl>
    <w:lvl w:ilvl="2" w:tplc="1842DD40" w:tentative="1">
      <w:start w:val="1"/>
      <w:numFmt w:val="bullet"/>
      <w:lvlText w:val=""/>
      <w:lvlJc w:val="left"/>
      <w:pPr>
        <w:tabs>
          <w:tab w:val="num" w:pos="2160"/>
        </w:tabs>
        <w:ind w:left="2160" w:hanging="360"/>
      </w:pPr>
      <w:rPr>
        <w:rFonts w:ascii="Wingdings" w:hAnsi="Wingdings" w:hint="default"/>
      </w:rPr>
    </w:lvl>
    <w:lvl w:ilvl="3" w:tplc="956E3676" w:tentative="1">
      <w:start w:val="1"/>
      <w:numFmt w:val="bullet"/>
      <w:lvlText w:val=""/>
      <w:lvlJc w:val="left"/>
      <w:pPr>
        <w:tabs>
          <w:tab w:val="num" w:pos="2880"/>
        </w:tabs>
        <w:ind w:left="2880" w:hanging="360"/>
      </w:pPr>
      <w:rPr>
        <w:rFonts w:ascii="Symbol" w:hAnsi="Symbol" w:hint="default"/>
      </w:rPr>
    </w:lvl>
    <w:lvl w:ilvl="4" w:tplc="9E0EFB62" w:tentative="1">
      <w:start w:val="1"/>
      <w:numFmt w:val="bullet"/>
      <w:lvlText w:val="o"/>
      <w:lvlJc w:val="left"/>
      <w:pPr>
        <w:tabs>
          <w:tab w:val="num" w:pos="3600"/>
        </w:tabs>
        <w:ind w:left="3600" w:hanging="360"/>
      </w:pPr>
      <w:rPr>
        <w:rFonts w:ascii="Courier New" w:hAnsi="Courier New" w:cs="Courier New" w:hint="default"/>
      </w:rPr>
    </w:lvl>
    <w:lvl w:ilvl="5" w:tplc="7ECCC0B4" w:tentative="1">
      <w:start w:val="1"/>
      <w:numFmt w:val="bullet"/>
      <w:lvlText w:val=""/>
      <w:lvlJc w:val="left"/>
      <w:pPr>
        <w:tabs>
          <w:tab w:val="num" w:pos="4320"/>
        </w:tabs>
        <w:ind w:left="4320" w:hanging="360"/>
      </w:pPr>
      <w:rPr>
        <w:rFonts w:ascii="Wingdings" w:hAnsi="Wingdings" w:hint="default"/>
      </w:rPr>
    </w:lvl>
    <w:lvl w:ilvl="6" w:tplc="692C2DFE" w:tentative="1">
      <w:start w:val="1"/>
      <w:numFmt w:val="bullet"/>
      <w:lvlText w:val=""/>
      <w:lvlJc w:val="left"/>
      <w:pPr>
        <w:tabs>
          <w:tab w:val="num" w:pos="5040"/>
        </w:tabs>
        <w:ind w:left="5040" w:hanging="360"/>
      </w:pPr>
      <w:rPr>
        <w:rFonts w:ascii="Symbol" w:hAnsi="Symbol" w:hint="default"/>
      </w:rPr>
    </w:lvl>
    <w:lvl w:ilvl="7" w:tplc="C876FAF6" w:tentative="1">
      <w:start w:val="1"/>
      <w:numFmt w:val="bullet"/>
      <w:lvlText w:val="o"/>
      <w:lvlJc w:val="left"/>
      <w:pPr>
        <w:tabs>
          <w:tab w:val="num" w:pos="5760"/>
        </w:tabs>
        <w:ind w:left="5760" w:hanging="360"/>
      </w:pPr>
      <w:rPr>
        <w:rFonts w:ascii="Courier New" w:hAnsi="Courier New" w:cs="Courier New" w:hint="default"/>
      </w:rPr>
    </w:lvl>
    <w:lvl w:ilvl="8" w:tplc="58DA379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040CEC"/>
    <w:multiLevelType w:val="multilevel"/>
    <w:tmpl w:val="5AF28D9A"/>
    <w:lvl w:ilvl="0">
      <w:start w:val="1"/>
      <w:numFmt w:val="decimal"/>
      <w:pStyle w:val="Schedule"/>
      <w:lvlText w:val="Schedule %1"/>
      <w:lvlJc w:val="left"/>
      <w:pPr>
        <w:tabs>
          <w:tab w:val="num" w:pos="720"/>
        </w:tabs>
        <w:ind w:left="720" w:hanging="720"/>
      </w:pPr>
      <w:rPr>
        <w:rFonts w:ascii="Calibri" w:hAnsi="Calibri" w:hint="default"/>
        <w:b/>
        <w:caps w:val="0"/>
        <w:sz w:val="24"/>
        <w:szCs w:val="24"/>
      </w:rPr>
    </w:lvl>
    <w:lvl w:ilvl="1">
      <w:numFmt w:val="decimal"/>
      <w:pStyle w:val="SubSchedule"/>
      <w:lvlText w:val="Sub Schedule %2"/>
      <w:lvlJc w:val="left"/>
      <w:pPr>
        <w:tabs>
          <w:tab w:val="num" w:pos="720"/>
        </w:tabs>
        <w:ind w:left="720" w:hanging="720"/>
      </w:pPr>
      <w:rPr>
        <w:rFonts w:ascii="Calibri" w:hAnsi="Calibri" w:hint="default"/>
        <w:b/>
        <w:caps w:val="0"/>
        <w:sz w:val="24"/>
      </w:rPr>
    </w:lvl>
    <w:lvl w:ilvl="2">
      <w:start w:val="1"/>
      <w:numFmt w:val="decimal"/>
      <w:pStyle w:val="Part"/>
      <w:lvlText w:val="Part %3"/>
      <w:lvlJc w:val="left"/>
      <w:pPr>
        <w:tabs>
          <w:tab w:val="num" w:pos="720"/>
        </w:tabs>
        <w:ind w:left="720" w:hanging="720"/>
      </w:pPr>
      <w:rPr>
        <w:rFonts w:ascii="Calibri" w:hAnsi="Calibri" w:hint="default"/>
        <w:b/>
        <w:sz w:val="24"/>
      </w:rPr>
    </w:lvl>
    <w:lvl w:ilvl="3">
      <w:start w:val="1"/>
      <w:numFmt w:val="decimal"/>
      <w:pStyle w:val="Sch1Heading"/>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ch2Number"/>
      <w:lvlText w:val="%4.%5"/>
      <w:lvlJc w:val="left"/>
      <w:pPr>
        <w:tabs>
          <w:tab w:val="num" w:pos="1440"/>
        </w:tabs>
        <w:ind w:left="1440" w:hanging="720"/>
      </w:pPr>
      <w:rPr>
        <w:rFonts w:ascii="Calibri" w:hAnsi="Calibri" w:hint="default"/>
        <w:b w:val="0"/>
        <w:i w:val="0"/>
        <w:sz w:val="22"/>
      </w:rPr>
    </w:lvl>
    <w:lvl w:ilvl="5">
      <w:start w:val="1"/>
      <w:numFmt w:val="lowerLetter"/>
      <w:pStyle w:val="Sch3Number"/>
      <w:lvlText w:val="(%6)"/>
      <w:lvlJc w:val="left"/>
      <w:pPr>
        <w:tabs>
          <w:tab w:val="num" w:pos="2160"/>
        </w:tabs>
        <w:ind w:left="2160" w:hanging="720"/>
      </w:pPr>
      <w:rPr>
        <w:rFonts w:ascii="Calibri" w:hAnsi="Calibri" w:hint="default"/>
        <w:b w:val="0"/>
        <w:i w:val="0"/>
        <w:sz w:val="22"/>
      </w:rPr>
    </w:lvl>
    <w:lvl w:ilvl="6">
      <w:start w:val="1"/>
      <w:numFmt w:val="lowerRoman"/>
      <w:pStyle w:val="Sch4Number"/>
      <w:lvlText w:val="(%7)"/>
      <w:lvlJc w:val="left"/>
      <w:pPr>
        <w:tabs>
          <w:tab w:val="num" w:pos="2880"/>
        </w:tabs>
        <w:ind w:left="2880" w:hanging="720"/>
      </w:pPr>
      <w:rPr>
        <w:rFonts w:ascii="Calibri" w:hAnsi="Calibri" w:hint="default"/>
        <w:b w:val="0"/>
        <w:i w:val="0"/>
        <w:sz w:val="22"/>
      </w:rPr>
    </w:lvl>
    <w:lvl w:ilvl="7">
      <w:start w:val="1"/>
      <w:numFmt w:val="upperLetter"/>
      <w:pStyle w:val="Sch5Number"/>
      <w:lvlText w:val="(%8)"/>
      <w:lvlJc w:val="left"/>
      <w:pPr>
        <w:tabs>
          <w:tab w:val="num" w:pos="3600"/>
        </w:tabs>
        <w:ind w:left="3600" w:hanging="720"/>
      </w:pPr>
      <w:rPr>
        <w:rFonts w:ascii="Calibri" w:hAnsi="Calibri" w:hint="default"/>
        <w:b w:val="0"/>
        <w:i w:val="0"/>
        <w:sz w:val="22"/>
      </w:rPr>
    </w:lvl>
    <w:lvl w:ilvl="8">
      <w:start w:val="1"/>
      <w:numFmt w:val="decimal"/>
      <w:pStyle w:val="Sch6Number"/>
      <w:lvlText w:val="(%9)"/>
      <w:lvlJc w:val="left"/>
      <w:pPr>
        <w:tabs>
          <w:tab w:val="num" w:pos="4320"/>
        </w:tabs>
        <w:ind w:left="4320" w:hanging="720"/>
      </w:pPr>
      <w:rPr>
        <w:rFonts w:ascii="Calibri" w:hAnsi="Calibri" w:hint="default"/>
        <w:b w:val="0"/>
        <w:i w:val="0"/>
        <w:sz w:val="22"/>
      </w:rPr>
    </w:lvl>
  </w:abstractNum>
  <w:abstractNum w:abstractNumId="25" w15:restartNumberingAfterBreak="0">
    <w:nsid w:val="357915AA"/>
    <w:multiLevelType w:val="hybridMultilevel"/>
    <w:tmpl w:val="7D825A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7" w15:restartNumberingAfterBreak="0">
    <w:nsid w:val="38130038"/>
    <w:multiLevelType w:val="hybridMultilevel"/>
    <w:tmpl w:val="FF8A0FAE"/>
    <w:lvl w:ilvl="0" w:tplc="FFFFFFFF">
      <w:start w:val="1"/>
      <w:numFmt w:val="bullet"/>
      <w:pStyle w:val="ClauseBullet2"/>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38B3631D"/>
    <w:multiLevelType w:val="hybridMultilevel"/>
    <w:tmpl w:val="BBCC303A"/>
    <w:lvl w:ilvl="0" w:tplc="7A56D774">
      <w:start w:val="1"/>
      <w:numFmt w:val="decimal"/>
      <w:pStyle w:val="Appendix"/>
      <w:lvlText w:val="Appendix %1"/>
      <w:lvlJc w:val="left"/>
      <w:pPr>
        <w:tabs>
          <w:tab w:val="num" w:pos="720"/>
        </w:tabs>
        <w:ind w:left="720" w:hanging="720"/>
      </w:pPr>
      <w:rPr>
        <w:rFonts w:ascii="Calibri" w:hAnsi="Calibri" w:hint="default"/>
        <w:b/>
        <w:sz w:val="24"/>
      </w:rPr>
    </w:lvl>
    <w:lvl w:ilvl="1" w:tplc="0F06A08A" w:tentative="1">
      <w:start w:val="1"/>
      <w:numFmt w:val="lowerLetter"/>
      <w:lvlText w:val="%2."/>
      <w:lvlJc w:val="left"/>
      <w:pPr>
        <w:tabs>
          <w:tab w:val="num" w:pos="1440"/>
        </w:tabs>
        <w:ind w:left="1440" w:hanging="360"/>
      </w:pPr>
    </w:lvl>
    <w:lvl w:ilvl="2" w:tplc="45FE9D2C" w:tentative="1">
      <w:start w:val="1"/>
      <w:numFmt w:val="lowerRoman"/>
      <w:lvlText w:val="%3."/>
      <w:lvlJc w:val="right"/>
      <w:pPr>
        <w:tabs>
          <w:tab w:val="num" w:pos="2160"/>
        </w:tabs>
        <w:ind w:left="2160" w:hanging="180"/>
      </w:pPr>
    </w:lvl>
    <w:lvl w:ilvl="3" w:tplc="477CAC90" w:tentative="1">
      <w:start w:val="1"/>
      <w:numFmt w:val="decimal"/>
      <w:lvlText w:val="%4."/>
      <w:lvlJc w:val="left"/>
      <w:pPr>
        <w:tabs>
          <w:tab w:val="num" w:pos="2880"/>
        </w:tabs>
        <w:ind w:left="2880" w:hanging="360"/>
      </w:pPr>
    </w:lvl>
    <w:lvl w:ilvl="4" w:tplc="99F49D2E" w:tentative="1">
      <w:start w:val="1"/>
      <w:numFmt w:val="lowerLetter"/>
      <w:lvlText w:val="%5."/>
      <w:lvlJc w:val="left"/>
      <w:pPr>
        <w:tabs>
          <w:tab w:val="num" w:pos="3600"/>
        </w:tabs>
        <w:ind w:left="3600" w:hanging="360"/>
      </w:pPr>
    </w:lvl>
    <w:lvl w:ilvl="5" w:tplc="595818CE" w:tentative="1">
      <w:start w:val="1"/>
      <w:numFmt w:val="lowerRoman"/>
      <w:lvlText w:val="%6."/>
      <w:lvlJc w:val="right"/>
      <w:pPr>
        <w:tabs>
          <w:tab w:val="num" w:pos="4320"/>
        </w:tabs>
        <w:ind w:left="4320" w:hanging="180"/>
      </w:pPr>
    </w:lvl>
    <w:lvl w:ilvl="6" w:tplc="E880F962" w:tentative="1">
      <w:start w:val="1"/>
      <w:numFmt w:val="decimal"/>
      <w:lvlText w:val="%7."/>
      <w:lvlJc w:val="left"/>
      <w:pPr>
        <w:tabs>
          <w:tab w:val="num" w:pos="5040"/>
        </w:tabs>
        <w:ind w:left="5040" w:hanging="360"/>
      </w:pPr>
    </w:lvl>
    <w:lvl w:ilvl="7" w:tplc="DD0A8C96" w:tentative="1">
      <w:start w:val="1"/>
      <w:numFmt w:val="lowerLetter"/>
      <w:lvlText w:val="%8."/>
      <w:lvlJc w:val="left"/>
      <w:pPr>
        <w:tabs>
          <w:tab w:val="num" w:pos="5760"/>
        </w:tabs>
        <w:ind w:left="5760" w:hanging="360"/>
      </w:pPr>
    </w:lvl>
    <w:lvl w:ilvl="8" w:tplc="F7646562" w:tentative="1">
      <w:start w:val="1"/>
      <w:numFmt w:val="lowerRoman"/>
      <w:lvlText w:val="%9."/>
      <w:lvlJc w:val="right"/>
      <w:pPr>
        <w:tabs>
          <w:tab w:val="num" w:pos="6480"/>
        </w:tabs>
        <w:ind w:left="6480" w:hanging="180"/>
      </w:pPr>
    </w:lvl>
  </w:abstractNum>
  <w:abstractNum w:abstractNumId="29" w15:restartNumberingAfterBreak="0">
    <w:nsid w:val="3C7212BC"/>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30" w15:restartNumberingAfterBreak="0">
    <w:nsid w:val="42474DF7"/>
    <w:multiLevelType w:val="multilevel"/>
    <w:tmpl w:val="AF40CC66"/>
    <w:lvl w:ilvl="0">
      <w:start w:val="1"/>
      <w:numFmt w:val="decimal"/>
      <w:pStyle w:val="Parties1"/>
      <w:lvlText w:val="(%1)"/>
      <w:lvlJc w:val="left"/>
      <w:pPr>
        <w:tabs>
          <w:tab w:val="num" w:pos="720"/>
        </w:tabs>
        <w:ind w:left="720" w:hanging="720"/>
      </w:pPr>
      <w:rPr>
        <w:rFonts w:ascii="Calibri" w:hAnsi="Calibri" w:hint="default"/>
        <w:b w:val="0"/>
        <w:i w:val="0"/>
        <w:sz w:val="22"/>
      </w:rPr>
    </w:lvl>
    <w:lvl w:ilvl="1">
      <w:start w:val="1"/>
      <w:numFmt w:val="lowerLetter"/>
      <w:pStyle w:val="Parties2"/>
      <w:lvlText w:val="(%2)"/>
      <w:lvlJc w:val="left"/>
      <w:pPr>
        <w:tabs>
          <w:tab w:val="num" w:pos="1440"/>
        </w:tabs>
        <w:ind w:left="1440" w:hanging="720"/>
      </w:pPr>
      <w:rPr>
        <w:rFonts w:ascii="Calibri" w:hAnsi="Calibri" w:hint="default"/>
        <w:b w:val="0"/>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33212B7"/>
    <w:multiLevelType w:val="multilevel"/>
    <w:tmpl w:val="0809001D"/>
    <w:name w:val="Schedule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4D67987"/>
    <w:multiLevelType w:val="hybridMultilevel"/>
    <w:tmpl w:val="EBD6FB80"/>
    <w:lvl w:ilvl="0" w:tplc="FFFFFFFF">
      <w:start w:val="1"/>
      <w:numFmt w:val="bullet"/>
      <w:pStyle w:val="subclause1Bullet2"/>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44E96665"/>
    <w:multiLevelType w:val="hybridMultilevel"/>
    <w:tmpl w:val="EF1E142A"/>
    <w:lvl w:ilvl="0" w:tplc="FFFFFFFF">
      <w:start w:val="1"/>
      <w:numFmt w:val="bullet"/>
      <w:pStyle w:val="subclause3Bullet1"/>
      <w:lvlText w:val=""/>
      <w:lvlJc w:val="left"/>
      <w:pPr>
        <w:ind w:left="2988" w:hanging="360"/>
      </w:pPr>
      <w:rPr>
        <w:rFonts w:ascii="Symbol" w:hAnsi="Symbol" w:hint="default"/>
        <w:color w:val="000000"/>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34" w15:restartNumberingAfterBreak="0">
    <w:nsid w:val="46AC04C6"/>
    <w:multiLevelType w:val="hybridMultilevel"/>
    <w:tmpl w:val="E6C47700"/>
    <w:lvl w:ilvl="0" w:tplc="FFFFFFFF">
      <w:start w:val="1"/>
      <w:numFmt w:val="bullet"/>
      <w:pStyle w:val="subclause2Bullet1"/>
      <w:lvlText w:val=""/>
      <w:lvlJc w:val="left"/>
      <w:pPr>
        <w:ind w:left="2279" w:hanging="360"/>
      </w:pPr>
      <w:rPr>
        <w:rFonts w:ascii="Symbol" w:hAnsi="Symbol" w:hint="default"/>
        <w:color w:val="000000"/>
      </w:rPr>
    </w:lvl>
    <w:lvl w:ilvl="1" w:tplc="FFFFFFFF" w:tentative="1">
      <w:start w:val="1"/>
      <w:numFmt w:val="bullet"/>
      <w:lvlText w:val="o"/>
      <w:lvlJc w:val="left"/>
      <w:pPr>
        <w:ind w:left="2999" w:hanging="360"/>
      </w:pPr>
      <w:rPr>
        <w:rFonts w:ascii="Courier New" w:hAnsi="Courier New" w:cs="Courier New" w:hint="default"/>
      </w:rPr>
    </w:lvl>
    <w:lvl w:ilvl="2" w:tplc="FFFFFFFF" w:tentative="1">
      <w:start w:val="1"/>
      <w:numFmt w:val="bullet"/>
      <w:lvlText w:val=""/>
      <w:lvlJc w:val="left"/>
      <w:pPr>
        <w:ind w:left="3719" w:hanging="360"/>
      </w:pPr>
      <w:rPr>
        <w:rFonts w:ascii="Wingdings" w:hAnsi="Wingdings" w:hint="default"/>
      </w:rPr>
    </w:lvl>
    <w:lvl w:ilvl="3" w:tplc="FFFFFFFF" w:tentative="1">
      <w:start w:val="1"/>
      <w:numFmt w:val="bullet"/>
      <w:lvlText w:val=""/>
      <w:lvlJc w:val="left"/>
      <w:pPr>
        <w:ind w:left="4439" w:hanging="360"/>
      </w:pPr>
      <w:rPr>
        <w:rFonts w:ascii="Symbol" w:hAnsi="Symbol" w:hint="default"/>
      </w:rPr>
    </w:lvl>
    <w:lvl w:ilvl="4" w:tplc="FFFFFFFF" w:tentative="1">
      <w:start w:val="1"/>
      <w:numFmt w:val="bullet"/>
      <w:lvlText w:val="o"/>
      <w:lvlJc w:val="left"/>
      <w:pPr>
        <w:ind w:left="5159" w:hanging="360"/>
      </w:pPr>
      <w:rPr>
        <w:rFonts w:ascii="Courier New" w:hAnsi="Courier New" w:cs="Courier New" w:hint="default"/>
      </w:rPr>
    </w:lvl>
    <w:lvl w:ilvl="5" w:tplc="FFFFFFFF" w:tentative="1">
      <w:start w:val="1"/>
      <w:numFmt w:val="bullet"/>
      <w:lvlText w:val=""/>
      <w:lvlJc w:val="left"/>
      <w:pPr>
        <w:ind w:left="5879" w:hanging="360"/>
      </w:pPr>
      <w:rPr>
        <w:rFonts w:ascii="Wingdings" w:hAnsi="Wingdings" w:hint="default"/>
      </w:rPr>
    </w:lvl>
    <w:lvl w:ilvl="6" w:tplc="FFFFFFFF" w:tentative="1">
      <w:start w:val="1"/>
      <w:numFmt w:val="bullet"/>
      <w:lvlText w:val=""/>
      <w:lvlJc w:val="left"/>
      <w:pPr>
        <w:ind w:left="6599" w:hanging="360"/>
      </w:pPr>
      <w:rPr>
        <w:rFonts w:ascii="Symbol" w:hAnsi="Symbol" w:hint="default"/>
      </w:rPr>
    </w:lvl>
    <w:lvl w:ilvl="7" w:tplc="FFFFFFFF" w:tentative="1">
      <w:start w:val="1"/>
      <w:numFmt w:val="bullet"/>
      <w:lvlText w:val="o"/>
      <w:lvlJc w:val="left"/>
      <w:pPr>
        <w:ind w:left="7319" w:hanging="360"/>
      </w:pPr>
      <w:rPr>
        <w:rFonts w:ascii="Courier New" w:hAnsi="Courier New" w:cs="Courier New" w:hint="default"/>
      </w:rPr>
    </w:lvl>
    <w:lvl w:ilvl="8" w:tplc="FFFFFFFF" w:tentative="1">
      <w:start w:val="1"/>
      <w:numFmt w:val="bullet"/>
      <w:lvlText w:val=""/>
      <w:lvlJc w:val="left"/>
      <w:pPr>
        <w:ind w:left="8039" w:hanging="360"/>
      </w:pPr>
      <w:rPr>
        <w:rFonts w:ascii="Wingdings" w:hAnsi="Wingdings" w:hint="default"/>
      </w:rPr>
    </w:lvl>
  </w:abstractNum>
  <w:abstractNum w:abstractNumId="35" w15:restartNumberingAfterBreak="0">
    <w:nsid w:val="47F42723"/>
    <w:multiLevelType w:val="hybridMultilevel"/>
    <w:tmpl w:val="C5A02EE6"/>
    <w:lvl w:ilvl="0" w:tplc="FFFFFFFF">
      <w:start w:val="1"/>
      <w:numFmt w:val="bullet"/>
      <w:pStyle w:val="subclause1Bullet1"/>
      <w:lvlText w:val=""/>
      <w:lvlJc w:val="left"/>
      <w:pPr>
        <w:ind w:left="1440" w:hanging="360"/>
      </w:pPr>
      <w:rPr>
        <w:rFonts w:ascii="Symbol" w:hAnsi="Symbol" w:hint="default"/>
        <w:color w:val="00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4AE860F7"/>
    <w:multiLevelType w:val="hybridMultilevel"/>
    <w:tmpl w:val="70CCD22A"/>
    <w:lvl w:ilvl="0" w:tplc="5686E00A">
      <w:start w:val="73"/>
      <w:numFmt w:val="bullet"/>
      <w:lvlText w:val=""/>
      <w:lvlJc w:val="left"/>
      <w:pPr>
        <w:ind w:left="723" w:hanging="360"/>
      </w:pPr>
      <w:rPr>
        <w:rFonts w:ascii="Wingdings" w:eastAsia="Times New Roman" w:hAnsi="Wingdings" w:cstheme="minorHAnsi" w:hint="default"/>
      </w:rPr>
    </w:lvl>
    <w:lvl w:ilvl="1" w:tplc="08090003" w:tentative="1">
      <w:start w:val="1"/>
      <w:numFmt w:val="bullet"/>
      <w:lvlText w:val="o"/>
      <w:lvlJc w:val="left"/>
      <w:pPr>
        <w:ind w:left="1443" w:hanging="360"/>
      </w:pPr>
      <w:rPr>
        <w:rFonts w:ascii="Courier New" w:hAnsi="Courier New" w:cs="Courier New" w:hint="default"/>
      </w:rPr>
    </w:lvl>
    <w:lvl w:ilvl="2" w:tplc="08090005" w:tentative="1">
      <w:start w:val="1"/>
      <w:numFmt w:val="bullet"/>
      <w:lvlText w:val=""/>
      <w:lvlJc w:val="left"/>
      <w:pPr>
        <w:ind w:left="2163" w:hanging="360"/>
      </w:pPr>
      <w:rPr>
        <w:rFonts w:ascii="Wingdings" w:hAnsi="Wingdings" w:hint="default"/>
      </w:rPr>
    </w:lvl>
    <w:lvl w:ilvl="3" w:tplc="08090001" w:tentative="1">
      <w:start w:val="1"/>
      <w:numFmt w:val="bullet"/>
      <w:lvlText w:val=""/>
      <w:lvlJc w:val="left"/>
      <w:pPr>
        <w:ind w:left="2883" w:hanging="360"/>
      </w:pPr>
      <w:rPr>
        <w:rFonts w:ascii="Symbol" w:hAnsi="Symbol" w:hint="default"/>
      </w:rPr>
    </w:lvl>
    <w:lvl w:ilvl="4" w:tplc="08090003" w:tentative="1">
      <w:start w:val="1"/>
      <w:numFmt w:val="bullet"/>
      <w:lvlText w:val="o"/>
      <w:lvlJc w:val="left"/>
      <w:pPr>
        <w:ind w:left="3603" w:hanging="360"/>
      </w:pPr>
      <w:rPr>
        <w:rFonts w:ascii="Courier New" w:hAnsi="Courier New" w:cs="Courier New" w:hint="default"/>
      </w:rPr>
    </w:lvl>
    <w:lvl w:ilvl="5" w:tplc="08090005" w:tentative="1">
      <w:start w:val="1"/>
      <w:numFmt w:val="bullet"/>
      <w:lvlText w:val=""/>
      <w:lvlJc w:val="left"/>
      <w:pPr>
        <w:ind w:left="4323" w:hanging="360"/>
      </w:pPr>
      <w:rPr>
        <w:rFonts w:ascii="Wingdings" w:hAnsi="Wingdings" w:hint="default"/>
      </w:rPr>
    </w:lvl>
    <w:lvl w:ilvl="6" w:tplc="08090001" w:tentative="1">
      <w:start w:val="1"/>
      <w:numFmt w:val="bullet"/>
      <w:lvlText w:val=""/>
      <w:lvlJc w:val="left"/>
      <w:pPr>
        <w:ind w:left="5043" w:hanging="360"/>
      </w:pPr>
      <w:rPr>
        <w:rFonts w:ascii="Symbol" w:hAnsi="Symbol" w:hint="default"/>
      </w:rPr>
    </w:lvl>
    <w:lvl w:ilvl="7" w:tplc="08090003" w:tentative="1">
      <w:start w:val="1"/>
      <w:numFmt w:val="bullet"/>
      <w:lvlText w:val="o"/>
      <w:lvlJc w:val="left"/>
      <w:pPr>
        <w:ind w:left="5763" w:hanging="360"/>
      </w:pPr>
      <w:rPr>
        <w:rFonts w:ascii="Courier New" w:hAnsi="Courier New" w:cs="Courier New" w:hint="default"/>
      </w:rPr>
    </w:lvl>
    <w:lvl w:ilvl="8" w:tplc="08090005" w:tentative="1">
      <w:start w:val="1"/>
      <w:numFmt w:val="bullet"/>
      <w:lvlText w:val=""/>
      <w:lvlJc w:val="left"/>
      <w:pPr>
        <w:ind w:left="6483" w:hanging="360"/>
      </w:pPr>
      <w:rPr>
        <w:rFonts w:ascii="Wingdings" w:hAnsi="Wingdings" w:hint="default"/>
      </w:rPr>
    </w:lvl>
  </w:abstractNum>
  <w:abstractNum w:abstractNumId="37" w15:restartNumberingAfterBreak="0">
    <w:nsid w:val="4CA228AE"/>
    <w:multiLevelType w:val="multilevel"/>
    <w:tmpl w:val="AC9E96B4"/>
    <w:name w:val="Office"/>
    <w:lvl w:ilvl="0">
      <w:start w:val="1"/>
      <w:numFmt w:val="decimal"/>
      <w:lvlText w:val="%1"/>
      <w:lvlJc w:val="left"/>
      <w:pPr>
        <w:tabs>
          <w:tab w:val="num" w:pos="720"/>
        </w:tabs>
        <w:ind w:left="720" w:hanging="720"/>
      </w:pPr>
      <w:rPr>
        <w:rFonts w:hint="default"/>
        <w:sz w:val="22"/>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38" w15:restartNumberingAfterBreak="0">
    <w:nsid w:val="4CE24EF5"/>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39" w15:restartNumberingAfterBreak="0">
    <w:nsid w:val="4FB644B4"/>
    <w:multiLevelType w:val="multilevel"/>
    <w:tmpl w:val="0BEE0820"/>
    <w:lvl w:ilvl="0">
      <w:start w:val="1"/>
      <w:numFmt w:val="bullet"/>
      <w:pStyle w:val="Bullet"/>
      <w:lvlText w:val="•"/>
      <w:lvlJc w:val="left"/>
      <w:pPr>
        <w:tabs>
          <w:tab w:val="num" w:pos="720"/>
        </w:tabs>
        <w:ind w:left="720" w:hanging="720"/>
      </w:pPr>
      <w:rPr>
        <w:rFonts w:ascii="Calibri" w:hAnsi="Calibri" w:hint="default"/>
        <w:b w:val="0"/>
        <w:i w:val="0"/>
        <w:caps/>
        <w:sz w:val="22"/>
      </w:rPr>
    </w:lvl>
    <w:lvl w:ilvl="1">
      <w:start w:val="1"/>
      <w:numFmt w:val="bullet"/>
      <w:pStyle w:val="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40" w15:restartNumberingAfterBreak="0">
    <w:nsid w:val="55CB0AF0"/>
    <w:multiLevelType w:val="hybridMultilevel"/>
    <w:tmpl w:val="EB98B43A"/>
    <w:lvl w:ilvl="0" w:tplc="FFFFFFFF">
      <w:start w:val="1"/>
      <w:numFmt w:val="decimal"/>
      <w:pStyle w:val="LongQuestionPara"/>
      <w:lvlText w:val="%1."/>
      <w:lvlJc w:val="left"/>
      <w:pPr>
        <w:ind w:left="360" w:hanging="360"/>
      </w:pPr>
      <w:rPr>
        <w:rFonts w:hint="default"/>
        <w:b/>
        <w:i w:val="0"/>
        <w:color w:val="00000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A995ED7"/>
    <w:multiLevelType w:val="multilevel"/>
    <w:tmpl w:val="94B8E868"/>
    <w:name w:val="CV_Bullet"/>
    <w:lvl w:ilvl="0">
      <w:start w:val="1"/>
      <w:numFmt w:val="bullet"/>
      <w:lvlText w:val="·"/>
      <w:lvlJc w:val="left"/>
      <w:pPr>
        <w:tabs>
          <w:tab w:val="num" w:pos="360"/>
        </w:tabs>
        <w:ind w:left="360" w:hanging="360"/>
      </w:pPr>
      <w:rPr>
        <w:rFonts w:ascii="Symbol" w:hAnsi="Symbol" w:hint="default"/>
        <w:color w:val="auto"/>
        <w:sz w:val="22"/>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2" w15:restartNumberingAfterBreak="0">
    <w:nsid w:val="5C712FCC"/>
    <w:multiLevelType w:val="hybridMultilevel"/>
    <w:tmpl w:val="BA480DA0"/>
    <w:name w:val="Level 1 number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E047A24"/>
    <w:multiLevelType w:val="multilevel"/>
    <w:tmpl w:val="05D62750"/>
    <w:lvl w:ilvl="0">
      <w:start w:val="1"/>
      <w:numFmt w:val="decimal"/>
      <w:pStyle w:val="Level1Heading"/>
      <w:lvlText w:val="%1"/>
      <w:lvlJc w:val="left"/>
      <w:pPr>
        <w:tabs>
          <w:tab w:val="num" w:pos="720"/>
        </w:tabs>
        <w:ind w:left="720" w:hanging="720"/>
      </w:pPr>
      <w:rPr>
        <w:rFonts w:hint="default"/>
        <w:b w:val="0"/>
        <w:i w:val="0"/>
        <w:caps w:val="0"/>
        <w:sz w:val="24"/>
        <w:szCs w:val="24"/>
      </w:rPr>
    </w:lvl>
    <w:lvl w:ilvl="1">
      <w:start w:val="1"/>
      <w:numFmt w:val="decimal"/>
      <w:pStyle w:val="Level2Number"/>
      <w:lvlText w:val="%1.%2"/>
      <w:lvlJc w:val="left"/>
      <w:pPr>
        <w:tabs>
          <w:tab w:val="num" w:pos="720"/>
        </w:tabs>
        <w:ind w:left="720" w:hanging="720"/>
      </w:pPr>
      <w:rPr>
        <w:rFonts w:ascii="Calibri" w:hAnsi="Calibri" w:hint="default"/>
        <w:b w:val="0"/>
        <w:i w:val="0"/>
        <w:caps w:val="0"/>
        <w:sz w:val="22"/>
        <w:szCs w:val="22"/>
      </w:rPr>
    </w:lvl>
    <w:lvl w:ilvl="2">
      <w:start w:val="1"/>
      <w:numFmt w:val="decimal"/>
      <w:pStyle w:val="Level3Number"/>
      <w:lvlText w:val="%1.%2.%3"/>
      <w:lvlJc w:val="left"/>
      <w:pPr>
        <w:tabs>
          <w:tab w:val="num" w:pos="1440"/>
        </w:tabs>
        <w:ind w:left="1440" w:hanging="720"/>
      </w:pPr>
      <w:rPr>
        <w:rFonts w:ascii="Calibri" w:hAnsi="Calibri" w:hint="default"/>
        <w:b w:val="0"/>
        <w:i w:val="0"/>
        <w:sz w:val="22"/>
        <w:szCs w:val="22"/>
      </w:rPr>
    </w:lvl>
    <w:lvl w:ilvl="3">
      <w:start w:val="1"/>
      <w:numFmt w:val="lowerLetter"/>
      <w:pStyle w:val="Level4Number"/>
      <w:lvlText w:val="(%4)"/>
      <w:lvlJc w:val="left"/>
      <w:pPr>
        <w:tabs>
          <w:tab w:val="num" w:pos="2160"/>
        </w:tabs>
        <w:ind w:left="2160" w:hanging="720"/>
      </w:pPr>
      <w:rPr>
        <w:rFonts w:ascii="Calibri" w:hAnsi="Calibri" w:hint="default"/>
        <w:b w:val="0"/>
        <w:i w:val="0"/>
        <w:sz w:val="22"/>
        <w:szCs w:val="22"/>
      </w:rPr>
    </w:lvl>
    <w:lvl w:ilvl="4">
      <w:start w:val="1"/>
      <w:numFmt w:val="lowerRoman"/>
      <w:pStyle w:val="Level5Number"/>
      <w:lvlText w:val="(%5)"/>
      <w:lvlJc w:val="left"/>
      <w:pPr>
        <w:tabs>
          <w:tab w:val="num" w:pos="2880"/>
        </w:tabs>
        <w:ind w:left="2880" w:hanging="720"/>
      </w:pPr>
      <w:rPr>
        <w:rFonts w:ascii="Calibri" w:hAnsi="Calibri" w:hint="default"/>
        <w:b w:val="0"/>
        <w:i w:val="0"/>
        <w:sz w:val="22"/>
        <w:szCs w:val="22"/>
      </w:rPr>
    </w:lvl>
    <w:lvl w:ilvl="5">
      <w:start w:val="1"/>
      <w:numFmt w:val="upperLetter"/>
      <w:pStyle w:val="Level6Number"/>
      <w:lvlText w:val="(%6)"/>
      <w:lvlJc w:val="left"/>
      <w:pPr>
        <w:tabs>
          <w:tab w:val="num" w:pos="3600"/>
        </w:tabs>
        <w:ind w:left="3600" w:hanging="720"/>
      </w:pPr>
      <w:rPr>
        <w:rFonts w:ascii="Calibri" w:hAnsi="Calibri" w:hint="default"/>
        <w:b w:val="0"/>
        <w:i w:val="0"/>
        <w:sz w:val="22"/>
      </w:rPr>
    </w:lvl>
    <w:lvl w:ilvl="6">
      <w:start w:val="1"/>
      <w:numFmt w:val="decimal"/>
      <w:pStyle w:val="Level7Number"/>
      <w:lvlText w:val="(%7)"/>
      <w:lvlJc w:val="left"/>
      <w:pPr>
        <w:tabs>
          <w:tab w:val="num" w:pos="4320"/>
        </w:tabs>
        <w:ind w:left="4320" w:hanging="720"/>
      </w:pPr>
      <w:rPr>
        <w:rFonts w:ascii="Calibri" w:hAnsi="Calibri" w:hint="default"/>
        <w:b w:val="0"/>
        <w:sz w:val="22"/>
      </w:rPr>
    </w:lvl>
    <w:lvl w:ilvl="7">
      <w:start w:val="1"/>
      <w:numFmt w:val="lowerLetter"/>
      <w:pStyle w:val="Level8Number"/>
      <w:lvlText w:val="%8)"/>
      <w:lvlJc w:val="left"/>
      <w:pPr>
        <w:tabs>
          <w:tab w:val="num" w:pos="5040"/>
        </w:tabs>
        <w:ind w:left="5040" w:hanging="720"/>
      </w:pPr>
      <w:rPr>
        <w:rFonts w:ascii="Calibri" w:hAnsi="Calibri" w:hint="default"/>
        <w:b w:val="0"/>
        <w:i w:val="0"/>
        <w:sz w:val="22"/>
      </w:rPr>
    </w:lvl>
    <w:lvl w:ilvl="8">
      <w:start w:val="1"/>
      <w:numFmt w:val="lowerRoman"/>
      <w:pStyle w:val="Level9Number"/>
      <w:lvlText w:val="%9)"/>
      <w:lvlJc w:val="left"/>
      <w:pPr>
        <w:tabs>
          <w:tab w:val="num" w:pos="5760"/>
        </w:tabs>
        <w:ind w:left="5760" w:hanging="720"/>
      </w:pPr>
      <w:rPr>
        <w:rFonts w:ascii="Calibri" w:hAnsi="Calibri" w:hint="default"/>
        <w:b w:val="0"/>
        <w:i w:val="0"/>
        <w:sz w:val="22"/>
      </w:rPr>
    </w:lvl>
  </w:abstractNum>
  <w:abstractNum w:abstractNumId="44" w15:restartNumberingAfterBreak="0">
    <w:nsid w:val="5EF5161A"/>
    <w:multiLevelType w:val="hybridMultilevel"/>
    <w:tmpl w:val="0E5AEA7E"/>
    <w:name w:val="Tender biog bullet"/>
    <w:lvl w:ilvl="0" w:tplc="E384FCE0">
      <w:start w:val="1"/>
      <w:numFmt w:val="bullet"/>
      <w:pStyle w:val="Tenderbiogbullet"/>
      <w:lvlText w:val="·"/>
      <w:lvlJc w:val="left"/>
      <w:pPr>
        <w:tabs>
          <w:tab w:val="num" w:pos="288"/>
        </w:tabs>
        <w:ind w:left="288" w:hanging="288"/>
      </w:pPr>
      <w:rPr>
        <w:rFonts w:ascii="Symbol" w:hAnsi="Symbol" w:hint="default"/>
        <w:b w:val="0"/>
        <w:color w:val="auto"/>
        <w:sz w:val="22"/>
      </w:rPr>
    </w:lvl>
    <w:lvl w:ilvl="1" w:tplc="E9BEA500" w:tentative="1">
      <w:start w:val="1"/>
      <w:numFmt w:val="bullet"/>
      <w:lvlText w:val="o"/>
      <w:lvlJc w:val="left"/>
      <w:pPr>
        <w:tabs>
          <w:tab w:val="num" w:pos="1440"/>
        </w:tabs>
        <w:ind w:left="1440" w:hanging="360"/>
      </w:pPr>
      <w:rPr>
        <w:rFonts w:ascii="Courier New" w:hAnsi="Courier New" w:cs="Courier New" w:hint="default"/>
      </w:rPr>
    </w:lvl>
    <w:lvl w:ilvl="2" w:tplc="60A061F8" w:tentative="1">
      <w:start w:val="1"/>
      <w:numFmt w:val="bullet"/>
      <w:lvlText w:val="§"/>
      <w:lvlJc w:val="left"/>
      <w:pPr>
        <w:tabs>
          <w:tab w:val="num" w:pos="2160"/>
        </w:tabs>
        <w:ind w:left="2160" w:hanging="360"/>
      </w:pPr>
      <w:rPr>
        <w:rFonts w:ascii="Wingdings" w:hAnsi="Wingdings" w:hint="default"/>
      </w:rPr>
    </w:lvl>
    <w:lvl w:ilvl="3" w:tplc="EB7A34B6" w:tentative="1">
      <w:start w:val="1"/>
      <w:numFmt w:val="bullet"/>
      <w:lvlText w:val="·"/>
      <w:lvlJc w:val="left"/>
      <w:pPr>
        <w:tabs>
          <w:tab w:val="num" w:pos="2880"/>
        </w:tabs>
        <w:ind w:left="2880" w:hanging="360"/>
      </w:pPr>
      <w:rPr>
        <w:rFonts w:ascii="Symbol" w:hAnsi="Symbol" w:hint="default"/>
      </w:rPr>
    </w:lvl>
    <w:lvl w:ilvl="4" w:tplc="941694CC" w:tentative="1">
      <w:start w:val="1"/>
      <w:numFmt w:val="bullet"/>
      <w:lvlText w:val="o"/>
      <w:lvlJc w:val="left"/>
      <w:pPr>
        <w:tabs>
          <w:tab w:val="num" w:pos="3600"/>
        </w:tabs>
        <w:ind w:left="3600" w:hanging="360"/>
      </w:pPr>
      <w:rPr>
        <w:rFonts w:ascii="Courier New" w:hAnsi="Courier New" w:cs="Courier New" w:hint="default"/>
      </w:rPr>
    </w:lvl>
    <w:lvl w:ilvl="5" w:tplc="D5D0081E" w:tentative="1">
      <w:start w:val="1"/>
      <w:numFmt w:val="bullet"/>
      <w:lvlText w:val="§"/>
      <w:lvlJc w:val="left"/>
      <w:pPr>
        <w:tabs>
          <w:tab w:val="num" w:pos="4320"/>
        </w:tabs>
        <w:ind w:left="4320" w:hanging="360"/>
      </w:pPr>
      <w:rPr>
        <w:rFonts w:ascii="Wingdings" w:hAnsi="Wingdings" w:hint="default"/>
      </w:rPr>
    </w:lvl>
    <w:lvl w:ilvl="6" w:tplc="AC3AD9D6" w:tentative="1">
      <w:start w:val="1"/>
      <w:numFmt w:val="bullet"/>
      <w:lvlText w:val="·"/>
      <w:lvlJc w:val="left"/>
      <w:pPr>
        <w:tabs>
          <w:tab w:val="num" w:pos="5040"/>
        </w:tabs>
        <w:ind w:left="5040" w:hanging="360"/>
      </w:pPr>
      <w:rPr>
        <w:rFonts w:ascii="Symbol" w:hAnsi="Symbol" w:hint="default"/>
      </w:rPr>
    </w:lvl>
    <w:lvl w:ilvl="7" w:tplc="8E444CDA" w:tentative="1">
      <w:start w:val="1"/>
      <w:numFmt w:val="bullet"/>
      <w:lvlText w:val="o"/>
      <w:lvlJc w:val="left"/>
      <w:pPr>
        <w:tabs>
          <w:tab w:val="num" w:pos="5760"/>
        </w:tabs>
        <w:ind w:left="5760" w:hanging="360"/>
      </w:pPr>
      <w:rPr>
        <w:rFonts w:ascii="Courier New" w:hAnsi="Courier New" w:cs="Courier New" w:hint="default"/>
      </w:rPr>
    </w:lvl>
    <w:lvl w:ilvl="8" w:tplc="CECCE9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1071422"/>
    <w:multiLevelType w:val="hybridMultilevel"/>
    <w:tmpl w:val="59B858D8"/>
    <w:lvl w:ilvl="0" w:tplc="FFFFFFFF">
      <w:start w:val="1"/>
      <w:numFmt w:val="bullet"/>
      <w:pStyle w:val="ClauseBullet1"/>
      <w:lvlText w:val=""/>
      <w:lvlJc w:val="left"/>
      <w:pPr>
        <w:ind w:left="1080" w:hanging="360"/>
      </w:pPr>
      <w:rPr>
        <w:rFonts w:ascii="Symbol" w:hAnsi="Symbol" w:hint="default"/>
        <w:color w:val="00000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642371CD"/>
    <w:multiLevelType w:val="hybridMultilevel"/>
    <w:tmpl w:val="3B76A654"/>
    <w:lvl w:ilvl="0" w:tplc="FFFFFFFF">
      <w:start w:val="1"/>
      <w:numFmt w:val="bullet"/>
      <w:pStyle w:val="subclause3Bullet2"/>
      <w:lvlText w:val=""/>
      <w:lvlJc w:val="left"/>
      <w:pPr>
        <w:ind w:left="3748" w:hanging="360"/>
      </w:pPr>
      <w:rPr>
        <w:rFonts w:ascii="Symbol" w:hAnsi="Symbol" w:hint="default"/>
        <w:color w:val="000000"/>
      </w:rPr>
    </w:lvl>
    <w:lvl w:ilvl="1" w:tplc="FFFFFFFF" w:tentative="1">
      <w:start w:val="1"/>
      <w:numFmt w:val="bullet"/>
      <w:lvlText w:val="o"/>
      <w:lvlJc w:val="left"/>
      <w:pPr>
        <w:ind w:left="4468" w:hanging="360"/>
      </w:pPr>
      <w:rPr>
        <w:rFonts w:ascii="Courier New" w:hAnsi="Courier New" w:cs="Courier New" w:hint="default"/>
      </w:rPr>
    </w:lvl>
    <w:lvl w:ilvl="2" w:tplc="FFFFFFFF" w:tentative="1">
      <w:start w:val="1"/>
      <w:numFmt w:val="bullet"/>
      <w:lvlText w:val=""/>
      <w:lvlJc w:val="left"/>
      <w:pPr>
        <w:ind w:left="5188" w:hanging="360"/>
      </w:pPr>
      <w:rPr>
        <w:rFonts w:ascii="Wingdings" w:hAnsi="Wingdings" w:hint="default"/>
      </w:rPr>
    </w:lvl>
    <w:lvl w:ilvl="3" w:tplc="FFFFFFFF" w:tentative="1">
      <w:start w:val="1"/>
      <w:numFmt w:val="bullet"/>
      <w:lvlText w:val=""/>
      <w:lvlJc w:val="left"/>
      <w:pPr>
        <w:ind w:left="5908" w:hanging="360"/>
      </w:pPr>
      <w:rPr>
        <w:rFonts w:ascii="Symbol" w:hAnsi="Symbol" w:hint="default"/>
      </w:rPr>
    </w:lvl>
    <w:lvl w:ilvl="4" w:tplc="FFFFFFFF" w:tentative="1">
      <w:start w:val="1"/>
      <w:numFmt w:val="bullet"/>
      <w:lvlText w:val="o"/>
      <w:lvlJc w:val="left"/>
      <w:pPr>
        <w:ind w:left="6628" w:hanging="360"/>
      </w:pPr>
      <w:rPr>
        <w:rFonts w:ascii="Courier New" w:hAnsi="Courier New" w:cs="Courier New" w:hint="default"/>
      </w:rPr>
    </w:lvl>
    <w:lvl w:ilvl="5" w:tplc="FFFFFFFF" w:tentative="1">
      <w:start w:val="1"/>
      <w:numFmt w:val="bullet"/>
      <w:lvlText w:val=""/>
      <w:lvlJc w:val="left"/>
      <w:pPr>
        <w:ind w:left="7348" w:hanging="360"/>
      </w:pPr>
      <w:rPr>
        <w:rFonts w:ascii="Wingdings" w:hAnsi="Wingdings" w:hint="default"/>
      </w:rPr>
    </w:lvl>
    <w:lvl w:ilvl="6" w:tplc="FFFFFFFF" w:tentative="1">
      <w:start w:val="1"/>
      <w:numFmt w:val="bullet"/>
      <w:lvlText w:val=""/>
      <w:lvlJc w:val="left"/>
      <w:pPr>
        <w:ind w:left="8068" w:hanging="360"/>
      </w:pPr>
      <w:rPr>
        <w:rFonts w:ascii="Symbol" w:hAnsi="Symbol" w:hint="default"/>
      </w:rPr>
    </w:lvl>
    <w:lvl w:ilvl="7" w:tplc="FFFFFFFF" w:tentative="1">
      <w:start w:val="1"/>
      <w:numFmt w:val="bullet"/>
      <w:lvlText w:val="o"/>
      <w:lvlJc w:val="left"/>
      <w:pPr>
        <w:ind w:left="8788" w:hanging="360"/>
      </w:pPr>
      <w:rPr>
        <w:rFonts w:ascii="Courier New" w:hAnsi="Courier New" w:cs="Courier New" w:hint="default"/>
      </w:rPr>
    </w:lvl>
    <w:lvl w:ilvl="8" w:tplc="FFFFFFFF" w:tentative="1">
      <w:start w:val="1"/>
      <w:numFmt w:val="bullet"/>
      <w:lvlText w:val=""/>
      <w:lvlJc w:val="left"/>
      <w:pPr>
        <w:ind w:left="9508" w:hanging="360"/>
      </w:pPr>
      <w:rPr>
        <w:rFonts w:ascii="Wingdings" w:hAnsi="Wingdings" w:hint="default"/>
      </w:rPr>
    </w:lvl>
  </w:abstractNum>
  <w:abstractNum w:abstractNumId="47" w15:restartNumberingAfterBreak="0">
    <w:nsid w:val="66966731"/>
    <w:multiLevelType w:val="multilevel"/>
    <w:tmpl w:val="06204352"/>
    <w:lvl w:ilvl="0">
      <w:start w:val="1"/>
      <w:numFmt w:val="upperLetter"/>
      <w:pStyle w:val="Background1"/>
      <w:lvlText w:val="(%1)"/>
      <w:lvlJc w:val="left"/>
      <w:pPr>
        <w:tabs>
          <w:tab w:val="num" w:pos="720"/>
        </w:tabs>
        <w:ind w:left="720" w:hanging="720"/>
      </w:pPr>
      <w:rPr>
        <w:rFonts w:ascii="Calibri" w:hAnsi="Calibri" w:hint="default"/>
        <w:b w:val="0"/>
        <w:i w:val="0"/>
        <w:caps/>
        <w:sz w:val="22"/>
        <w:szCs w:val="22"/>
      </w:rPr>
    </w:lvl>
    <w:lvl w:ilvl="1">
      <w:start w:val="1"/>
      <w:numFmt w:val="lowerLetter"/>
      <w:pStyle w:val="Background2"/>
      <w:lvlText w:val="(%2)"/>
      <w:lvlJc w:val="left"/>
      <w:pPr>
        <w:tabs>
          <w:tab w:val="num" w:pos="1440"/>
        </w:tabs>
        <w:ind w:left="1440" w:hanging="720"/>
      </w:pPr>
      <w:rPr>
        <w:rFonts w:ascii="Calibri" w:hAnsi="Calibri" w:hint="default"/>
        <w:b w:val="0"/>
        <w:i w:val="0"/>
        <w:caps w:val="0"/>
        <w:sz w:val="22"/>
      </w:rPr>
    </w:lvl>
    <w:lvl w:ilvl="2">
      <w:start w:val="1"/>
      <w:numFmt w:val="lowerRoman"/>
      <w:lvlText w:val="(%3)"/>
      <w:lvlJc w:val="left"/>
      <w:pPr>
        <w:tabs>
          <w:tab w:val="num" w:pos="2160"/>
        </w:tabs>
        <w:ind w:left="2160" w:hanging="720"/>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48" w15:restartNumberingAfterBreak="0">
    <w:nsid w:val="6A14466B"/>
    <w:multiLevelType w:val="hybridMultilevel"/>
    <w:tmpl w:val="5C64FE28"/>
    <w:lvl w:ilvl="0" w:tplc="A6FEF192">
      <w:start w:val="1"/>
      <w:numFmt w:val="bullet"/>
      <w:pStyle w:val="Bullet1"/>
      <w:lvlText w:val="·"/>
      <w:lvlJc w:val="left"/>
      <w:pPr>
        <w:tabs>
          <w:tab w:val="num" w:pos="360"/>
        </w:tabs>
        <w:ind w:left="360" w:hanging="360"/>
      </w:pPr>
      <w:rPr>
        <w:rFonts w:ascii="Symbol" w:hAnsi="Symbol" w:hint="default"/>
      </w:rPr>
    </w:lvl>
    <w:lvl w:ilvl="1" w:tplc="FC74A8CE" w:tentative="1">
      <w:start w:val="1"/>
      <w:numFmt w:val="bullet"/>
      <w:lvlText w:val="·"/>
      <w:lvlJc w:val="left"/>
      <w:pPr>
        <w:tabs>
          <w:tab w:val="num" w:pos="1440"/>
        </w:tabs>
        <w:ind w:left="1440" w:hanging="360"/>
      </w:pPr>
      <w:rPr>
        <w:rFonts w:ascii="Symbol" w:hAnsi="Symbol" w:hint="default"/>
      </w:rPr>
    </w:lvl>
    <w:lvl w:ilvl="2" w:tplc="71BA70B4" w:tentative="1">
      <w:start w:val="1"/>
      <w:numFmt w:val="bullet"/>
      <w:lvlText w:val="·"/>
      <w:lvlJc w:val="left"/>
      <w:pPr>
        <w:tabs>
          <w:tab w:val="num" w:pos="2160"/>
        </w:tabs>
        <w:ind w:left="2160" w:hanging="360"/>
      </w:pPr>
      <w:rPr>
        <w:rFonts w:ascii="Symbol" w:hAnsi="Symbol" w:hint="default"/>
      </w:rPr>
    </w:lvl>
    <w:lvl w:ilvl="3" w:tplc="3634C8E0" w:tentative="1">
      <w:start w:val="1"/>
      <w:numFmt w:val="bullet"/>
      <w:lvlText w:val="·"/>
      <w:lvlJc w:val="left"/>
      <w:pPr>
        <w:tabs>
          <w:tab w:val="num" w:pos="2880"/>
        </w:tabs>
        <w:ind w:left="2880" w:hanging="360"/>
      </w:pPr>
      <w:rPr>
        <w:rFonts w:ascii="Symbol" w:hAnsi="Symbol" w:hint="default"/>
      </w:rPr>
    </w:lvl>
    <w:lvl w:ilvl="4" w:tplc="C3C04850" w:tentative="1">
      <w:start w:val="1"/>
      <w:numFmt w:val="bullet"/>
      <w:lvlText w:val="o"/>
      <w:lvlJc w:val="left"/>
      <w:pPr>
        <w:tabs>
          <w:tab w:val="num" w:pos="3600"/>
        </w:tabs>
        <w:ind w:left="3600" w:hanging="360"/>
      </w:pPr>
      <w:rPr>
        <w:rFonts w:ascii="Courier New" w:hAnsi="Courier New" w:hint="default"/>
      </w:rPr>
    </w:lvl>
    <w:lvl w:ilvl="5" w:tplc="8DB83C52" w:tentative="1">
      <w:start w:val="1"/>
      <w:numFmt w:val="bullet"/>
      <w:lvlText w:val="§"/>
      <w:lvlJc w:val="left"/>
      <w:pPr>
        <w:tabs>
          <w:tab w:val="num" w:pos="4320"/>
        </w:tabs>
        <w:ind w:left="4320" w:hanging="360"/>
      </w:pPr>
      <w:rPr>
        <w:rFonts w:ascii="Wingdings" w:hAnsi="Wingdings" w:hint="default"/>
      </w:rPr>
    </w:lvl>
    <w:lvl w:ilvl="6" w:tplc="A2E00C6C" w:tentative="1">
      <w:start w:val="1"/>
      <w:numFmt w:val="bullet"/>
      <w:lvlText w:val="·"/>
      <w:lvlJc w:val="left"/>
      <w:pPr>
        <w:tabs>
          <w:tab w:val="num" w:pos="5040"/>
        </w:tabs>
        <w:ind w:left="5040" w:hanging="360"/>
      </w:pPr>
      <w:rPr>
        <w:rFonts w:ascii="Symbol" w:hAnsi="Symbol" w:hint="default"/>
      </w:rPr>
    </w:lvl>
    <w:lvl w:ilvl="7" w:tplc="E5C8E764" w:tentative="1">
      <w:start w:val="1"/>
      <w:numFmt w:val="bullet"/>
      <w:lvlText w:val="o"/>
      <w:lvlJc w:val="left"/>
      <w:pPr>
        <w:tabs>
          <w:tab w:val="num" w:pos="5760"/>
        </w:tabs>
        <w:ind w:left="5760" w:hanging="360"/>
      </w:pPr>
      <w:rPr>
        <w:rFonts w:ascii="Courier New" w:hAnsi="Courier New" w:hint="default"/>
      </w:rPr>
    </w:lvl>
    <w:lvl w:ilvl="8" w:tplc="6D7C987C"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D98267C"/>
    <w:multiLevelType w:val="hybridMultilevel"/>
    <w:tmpl w:val="3D9CE2B4"/>
    <w:name w:val="Level 1 number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AD253A"/>
    <w:multiLevelType w:val="multilevel"/>
    <w:tmpl w:val="0809001D"/>
    <w:name w:val="Schedule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75D30113"/>
    <w:multiLevelType w:val="multilevel"/>
    <w:tmpl w:val="B9AA20B4"/>
    <w:lvl w:ilvl="0">
      <w:start w:val="1"/>
      <w:numFmt w:val="bullet"/>
      <w:pStyle w:val="CVBullet"/>
      <w:lvlText w:val="·"/>
      <w:lvlJc w:val="left"/>
      <w:pPr>
        <w:tabs>
          <w:tab w:val="num" w:pos="360"/>
        </w:tabs>
        <w:ind w:left="360" w:hanging="216"/>
      </w:pPr>
      <w:rPr>
        <w:rFonts w:ascii="Symbol" w:hAnsi="Symbol" w:hint="default"/>
        <w:b w:val="0"/>
        <w:color w:val="auto"/>
        <w:sz w:val="22"/>
      </w:rPr>
    </w:lvl>
    <w:lvl w:ilvl="1">
      <w:start w:val="1"/>
      <w:numFmt w:val="none"/>
      <w:pStyle w:val="CVBullet2"/>
      <w:lvlText w:val="-"/>
      <w:lvlJc w:val="left"/>
      <w:pPr>
        <w:tabs>
          <w:tab w:val="num" w:pos="288"/>
        </w:tabs>
        <w:ind w:left="504" w:hanging="144"/>
      </w:pPr>
      <w:rPr>
        <w:rFonts w:hint="default"/>
        <w:b/>
        <w:i w:val="0"/>
        <w:color w:val="E31B23"/>
        <w:sz w:val="22"/>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3"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8C748AC"/>
    <w:multiLevelType w:val="multilevel"/>
    <w:tmpl w:val="EC808492"/>
    <w:lvl w:ilvl="0">
      <w:start w:val="1"/>
      <w:numFmt w:val="none"/>
      <w:suff w:val="nothing"/>
      <w:lvlText w:val=""/>
      <w:lvlJc w:val="left"/>
      <w:pPr>
        <w:ind w:left="720" w:firstLine="0"/>
      </w:pPr>
      <w:rPr>
        <w:rFonts w:ascii="Calibri" w:hAnsi="Calibri" w:hint="default"/>
        <w:b w:val="0"/>
        <w:sz w:val="22"/>
      </w:rPr>
    </w:lvl>
    <w:lvl w:ilvl="1">
      <w:start w:val="1"/>
      <w:numFmt w:val="lowerLetter"/>
      <w:lvlText w:val="%2)"/>
      <w:lvlJc w:val="left"/>
      <w:pPr>
        <w:ind w:left="1080" w:hanging="360"/>
      </w:pPr>
    </w:lvl>
    <w:lvl w:ilvl="2">
      <w:start w:val="1"/>
      <w:numFmt w:val="lowerRoman"/>
      <w:lvlText w:val="(%3)"/>
      <w:lvlJc w:val="left"/>
      <w:pPr>
        <w:tabs>
          <w:tab w:val="num" w:pos="2160"/>
        </w:tabs>
        <w:ind w:left="2160" w:hanging="720"/>
      </w:pPr>
      <w:rPr>
        <w:rFonts w:ascii="Calibri" w:hAnsi="Calibri" w:hint="default"/>
        <w:b w:val="0"/>
        <w:sz w:val="22"/>
      </w:rPr>
    </w:lvl>
    <w:lvl w:ilvl="3">
      <w:start w:val="1"/>
      <w:numFmt w:val="upperLetter"/>
      <w:lvlText w:val="(%1%4)"/>
      <w:lvlJc w:val="left"/>
      <w:pPr>
        <w:tabs>
          <w:tab w:val="num" w:pos="2880"/>
        </w:tabs>
        <w:ind w:left="2880" w:hanging="720"/>
      </w:pPr>
      <w:rPr>
        <w:rFonts w:ascii="Calibri" w:hAnsi="Calibri" w:hint="default"/>
        <w:b w:val="0"/>
        <w:sz w:val="22"/>
      </w:rPr>
    </w:lvl>
    <w:lvl w:ilvl="4">
      <w:start w:val="1"/>
      <w:numFmt w:val="decimal"/>
      <w:lvlText w:val="%1(%5)"/>
      <w:lvlJc w:val="left"/>
      <w:pPr>
        <w:tabs>
          <w:tab w:val="num" w:pos="3600"/>
        </w:tabs>
        <w:ind w:left="3600" w:hanging="720"/>
      </w:pPr>
      <w:rPr>
        <w:rFonts w:ascii="Calibri" w:hAnsi="Calibri" w:hint="default"/>
        <w:b w:val="0"/>
        <w:sz w:val="22"/>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55" w15:restartNumberingAfterBreak="0">
    <w:nsid w:val="7B506E5C"/>
    <w:multiLevelType w:val="hybridMultilevel"/>
    <w:tmpl w:val="FD72B3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B943FBB"/>
    <w:multiLevelType w:val="multilevel"/>
    <w:tmpl w:val="FF4808F0"/>
    <w:lvl w:ilvl="0">
      <w:start w:val="1"/>
      <w:numFmt w:val="none"/>
      <w:pStyle w:val="Definition"/>
      <w:suff w:val="nothing"/>
      <w:lvlText w:val=""/>
      <w:lvlJc w:val="left"/>
      <w:pPr>
        <w:ind w:left="720" w:firstLine="0"/>
      </w:pPr>
      <w:rPr>
        <w:rFonts w:ascii="Calibri" w:hAnsi="Calibri" w:hint="default"/>
        <w:b w:val="0"/>
        <w:sz w:val="22"/>
      </w:rPr>
    </w:lvl>
    <w:lvl w:ilvl="1">
      <w:start w:val="1"/>
      <w:numFmt w:val="lowerLetter"/>
      <w:pStyle w:val="Definition1"/>
      <w:lvlText w:val="(%2)"/>
      <w:lvlJc w:val="left"/>
      <w:pPr>
        <w:tabs>
          <w:tab w:val="num" w:pos="1440"/>
        </w:tabs>
        <w:ind w:left="1440" w:hanging="720"/>
      </w:pPr>
      <w:rPr>
        <w:rFonts w:ascii="Calibri" w:hAnsi="Calibri" w:hint="default"/>
        <w:b w:val="0"/>
        <w:sz w:val="22"/>
      </w:rPr>
    </w:lvl>
    <w:lvl w:ilvl="2">
      <w:start w:val="1"/>
      <w:numFmt w:val="lowerRoman"/>
      <w:pStyle w:val="Definition2"/>
      <w:lvlText w:val="(%3)"/>
      <w:lvlJc w:val="left"/>
      <w:pPr>
        <w:tabs>
          <w:tab w:val="num" w:pos="2160"/>
        </w:tabs>
        <w:ind w:left="2160" w:hanging="720"/>
      </w:pPr>
      <w:rPr>
        <w:rFonts w:ascii="Calibri" w:hAnsi="Calibri" w:hint="default"/>
        <w:b w:val="0"/>
        <w:sz w:val="22"/>
      </w:rPr>
    </w:lvl>
    <w:lvl w:ilvl="3">
      <w:start w:val="1"/>
      <w:numFmt w:val="upperLetter"/>
      <w:pStyle w:val="Definition3"/>
      <w:lvlText w:val="(%1%4)"/>
      <w:lvlJc w:val="left"/>
      <w:pPr>
        <w:tabs>
          <w:tab w:val="num" w:pos="2880"/>
        </w:tabs>
        <w:ind w:left="2880" w:hanging="720"/>
      </w:pPr>
      <w:rPr>
        <w:rFonts w:ascii="Calibri" w:hAnsi="Calibri" w:hint="default"/>
        <w:b w:val="0"/>
        <w:sz w:val="22"/>
      </w:rPr>
    </w:lvl>
    <w:lvl w:ilvl="4">
      <w:start w:val="1"/>
      <w:numFmt w:val="decimal"/>
      <w:pStyle w:val="Definition4"/>
      <w:lvlText w:val="%1(%5)"/>
      <w:lvlJc w:val="left"/>
      <w:pPr>
        <w:tabs>
          <w:tab w:val="num" w:pos="3600"/>
        </w:tabs>
        <w:ind w:left="3600" w:hanging="720"/>
      </w:pPr>
      <w:rPr>
        <w:rFonts w:ascii="Calibri" w:hAnsi="Calibri" w:hint="default"/>
        <w:b w:val="0"/>
        <w:sz w:val="22"/>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57" w15:restartNumberingAfterBreak="0">
    <w:nsid w:val="7B943FBC"/>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num w:numId="1" w16cid:durableId="1502354538">
    <w:abstractNumId w:val="48"/>
  </w:num>
  <w:num w:numId="2" w16cid:durableId="1431119019">
    <w:abstractNumId w:val="23"/>
  </w:num>
  <w:num w:numId="3" w16cid:durableId="93281768">
    <w:abstractNumId w:val="4"/>
  </w:num>
  <w:num w:numId="4" w16cid:durableId="1947536387">
    <w:abstractNumId w:val="24"/>
  </w:num>
  <w:num w:numId="5" w16cid:durableId="2099133545">
    <w:abstractNumId w:val="28"/>
  </w:num>
  <w:num w:numId="6" w16cid:durableId="1837377249">
    <w:abstractNumId w:val="47"/>
  </w:num>
  <w:num w:numId="7" w16cid:durableId="445539224">
    <w:abstractNumId w:val="39"/>
  </w:num>
  <w:num w:numId="8" w16cid:durableId="264190714">
    <w:abstractNumId w:val="52"/>
  </w:num>
  <w:num w:numId="9" w16cid:durableId="1363246775">
    <w:abstractNumId w:val="56"/>
  </w:num>
  <w:num w:numId="10" w16cid:durableId="1801663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8619580">
    <w:abstractNumId w:val="43"/>
  </w:num>
  <w:num w:numId="12" w16cid:durableId="1230115472">
    <w:abstractNumId w:val="5"/>
  </w:num>
  <w:num w:numId="13" w16cid:durableId="395933907">
    <w:abstractNumId w:val="0"/>
  </w:num>
  <w:num w:numId="14" w16cid:durableId="1840997865">
    <w:abstractNumId w:val="30"/>
  </w:num>
  <w:num w:numId="15" w16cid:durableId="1773889547">
    <w:abstractNumId w:val="24"/>
  </w:num>
  <w:num w:numId="16" w16cid:durableId="83192926">
    <w:abstractNumId w:val="10"/>
  </w:num>
  <w:num w:numId="17" w16cid:durableId="1420058378">
    <w:abstractNumId w:val="11"/>
  </w:num>
  <w:num w:numId="18" w16cid:durableId="281110518">
    <w:abstractNumId w:val="19"/>
  </w:num>
  <w:num w:numId="19" w16cid:durableId="345332804">
    <w:abstractNumId w:val="44"/>
  </w:num>
  <w:num w:numId="20" w16cid:durableId="1010645988">
    <w:abstractNumId w:val="12"/>
  </w:num>
  <w:num w:numId="21" w16cid:durableId="1794667878">
    <w:abstractNumId w:val="9"/>
  </w:num>
  <w:num w:numId="22" w16cid:durableId="1059135545">
    <w:abstractNumId w:val="57"/>
  </w:num>
  <w:num w:numId="23" w16cid:durableId="469640890">
    <w:abstractNumId w:val="29"/>
  </w:num>
  <w:num w:numId="24" w16cid:durableId="2065370062">
    <w:abstractNumId w:val="22"/>
  </w:num>
  <w:num w:numId="25" w16cid:durableId="1096826384">
    <w:abstractNumId w:val="21"/>
  </w:num>
  <w:num w:numId="26" w16cid:durableId="256795040">
    <w:abstractNumId w:val="38"/>
  </w:num>
  <w:num w:numId="27" w16cid:durableId="8508021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4997986">
    <w:abstractNumId w:val="53"/>
  </w:num>
  <w:num w:numId="29" w16cid:durableId="670760964">
    <w:abstractNumId w:val="14"/>
  </w:num>
  <w:num w:numId="30" w16cid:durableId="1533491849">
    <w:abstractNumId w:val="26"/>
  </w:num>
  <w:num w:numId="31" w16cid:durableId="275521464">
    <w:abstractNumId w:val="17"/>
  </w:num>
  <w:num w:numId="32" w16cid:durableId="648828960">
    <w:abstractNumId w:val="16"/>
  </w:num>
  <w:num w:numId="33" w16cid:durableId="598879638">
    <w:abstractNumId w:val="40"/>
  </w:num>
  <w:num w:numId="34" w16cid:durableId="939218030">
    <w:abstractNumId w:val="45"/>
  </w:num>
  <w:num w:numId="35" w16cid:durableId="1207646100">
    <w:abstractNumId w:val="27"/>
  </w:num>
  <w:num w:numId="36" w16cid:durableId="1618681431">
    <w:abstractNumId w:val="35"/>
  </w:num>
  <w:num w:numId="37" w16cid:durableId="1103527879">
    <w:abstractNumId w:val="33"/>
  </w:num>
  <w:num w:numId="38" w16cid:durableId="483622432">
    <w:abstractNumId w:val="34"/>
  </w:num>
  <w:num w:numId="39" w16cid:durableId="1806049059">
    <w:abstractNumId w:val="32"/>
  </w:num>
  <w:num w:numId="40" w16cid:durableId="1595092866">
    <w:abstractNumId w:val="20"/>
  </w:num>
  <w:num w:numId="41" w16cid:durableId="1679113575">
    <w:abstractNumId w:val="46"/>
  </w:num>
  <w:num w:numId="42" w16cid:durableId="455754300">
    <w:abstractNumId w:val="6"/>
  </w:num>
  <w:num w:numId="43" w16cid:durableId="1685284641">
    <w:abstractNumId w:val="2"/>
  </w:num>
  <w:num w:numId="44" w16cid:durableId="1240680112">
    <w:abstractNumId w:val="49"/>
  </w:num>
  <w:num w:numId="45" w16cid:durableId="1910572319">
    <w:abstractNumId w:val="7"/>
  </w:num>
  <w:num w:numId="46" w16cid:durableId="1979188512">
    <w:abstractNumId w:val="50"/>
  </w:num>
  <w:num w:numId="47" w16cid:durableId="257368161">
    <w:abstractNumId w:val="42"/>
  </w:num>
  <w:num w:numId="48" w16cid:durableId="697584976">
    <w:abstractNumId w:val="8"/>
  </w:num>
  <w:num w:numId="49" w16cid:durableId="172765428">
    <w:abstractNumId w:val="15"/>
  </w:num>
  <w:num w:numId="50" w16cid:durableId="4007537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58805067">
    <w:abstractNumId w:val="54"/>
  </w:num>
  <w:num w:numId="52" w16cid:durableId="623266995">
    <w:abstractNumId w:val="56"/>
  </w:num>
  <w:num w:numId="53" w16cid:durableId="330646378">
    <w:abstractNumId w:val="25"/>
  </w:num>
  <w:num w:numId="54" w16cid:durableId="1158764165">
    <w:abstractNumId w:val="56"/>
  </w:num>
  <w:num w:numId="55" w16cid:durableId="1899709958">
    <w:abstractNumId w:val="24"/>
  </w:num>
  <w:num w:numId="56" w16cid:durableId="2123912563">
    <w:abstractNumId w:val="24"/>
  </w:num>
  <w:num w:numId="57" w16cid:durableId="58988963">
    <w:abstractNumId w:val="55"/>
  </w:num>
  <w:num w:numId="58" w16cid:durableId="1356342318">
    <w:abstractNumId w:val="36"/>
  </w:num>
  <w:num w:numId="59" w16cid:durableId="1627662236">
    <w:abstractNumId w:val="3"/>
  </w:num>
  <w:num w:numId="60" w16cid:durableId="1133206403">
    <w:abstractNumId w:val="13"/>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anor Platt">
    <w15:presenceInfo w15:providerId="AD" w15:userId="S::eplatt@enframe.org.uk::1df1b462-126e-4c42-b7b4-332b39a03f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93"/>
    <w:rsid w:val="0000287B"/>
    <w:rsid w:val="00002BE0"/>
    <w:rsid w:val="000103C7"/>
    <w:rsid w:val="00011D29"/>
    <w:rsid w:val="0001510C"/>
    <w:rsid w:val="00021FEA"/>
    <w:rsid w:val="000312E6"/>
    <w:rsid w:val="00036ECA"/>
    <w:rsid w:val="00041BDD"/>
    <w:rsid w:val="00041C90"/>
    <w:rsid w:val="00042519"/>
    <w:rsid w:val="0004335A"/>
    <w:rsid w:val="00044B50"/>
    <w:rsid w:val="00045D4F"/>
    <w:rsid w:val="00050656"/>
    <w:rsid w:val="0005407D"/>
    <w:rsid w:val="00054D77"/>
    <w:rsid w:val="00060355"/>
    <w:rsid w:val="00061601"/>
    <w:rsid w:val="0006494A"/>
    <w:rsid w:val="00067A2F"/>
    <w:rsid w:val="0007061B"/>
    <w:rsid w:val="00071DBE"/>
    <w:rsid w:val="00075404"/>
    <w:rsid w:val="00075DAD"/>
    <w:rsid w:val="00081360"/>
    <w:rsid w:val="000839B2"/>
    <w:rsid w:val="00083E20"/>
    <w:rsid w:val="00084662"/>
    <w:rsid w:val="000861D0"/>
    <w:rsid w:val="000863A3"/>
    <w:rsid w:val="00087885"/>
    <w:rsid w:val="00087CBF"/>
    <w:rsid w:val="0009042E"/>
    <w:rsid w:val="00090CB5"/>
    <w:rsid w:val="00092E10"/>
    <w:rsid w:val="00093E71"/>
    <w:rsid w:val="0009580C"/>
    <w:rsid w:val="000966E9"/>
    <w:rsid w:val="000970DD"/>
    <w:rsid w:val="0009767C"/>
    <w:rsid w:val="000A42A6"/>
    <w:rsid w:val="000B0071"/>
    <w:rsid w:val="000B13C9"/>
    <w:rsid w:val="000C009B"/>
    <w:rsid w:val="000C017A"/>
    <w:rsid w:val="000C0C72"/>
    <w:rsid w:val="000C144B"/>
    <w:rsid w:val="000C2CAC"/>
    <w:rsid w:val="000C3D08"/>
    <w:rsid w:val="000C4B9D"/>
    <w:rsid w:val="000D39B4"/>
    <w:rsid w:val="000D434F"/>
    <w:rsid w:val="000D6EF6"/>
    <w:rsid w:val="000E5949"/>
    <w:rsid w:val="000E620B"/>
    <w:rsid w:val="000E7851"/>
    <w:rsid w:val="000F093F"/>
    <w:rsid w:val="000F0B5F"/>
    <w:rsid w:val="000F1037"/>
    <w:rsid w:val="000F2896"/>
    <w:rsid w:val="000F3764"/>
    <w:rsid w:val="000F494D"/>
    <w:rsid w:val="000F7060"/>
    <w:rsid w:val="001072BB"/>
    <w:rsid w:val="00110532"/>
    <w:rsid w:val="00115EE0"/>
    <w:rsid w:val="0011620A"/>
    <w:rsid w:val="00120A6A"/>
    <w:rsid w:val="00124373"/>
    <w:rsid w:val="00127909"/>
    <w:rsid w:val="00142F72"/>
    <w:rsid w:val="001472C2"/>
    <w:rsid w:val="0015070E"/>
    <w:rsid w:val="001523B4"/>
    <w:rsid w:val="00157E16"/>
    <w:rsid w:val="00160F91"/>
    <w:rsid w:val="00161389"/>
    <w:rsid w:val="001614EE"/>
    <w:rsid w:val="001649C1"/>
    <w:rsid w:val="0017257C"/>
    <w:rsid w:val="0017379A"/>
    <w:rsid w:val="00175B3A"/>
    <w:rsid w:val="0018069F"/>
    <w:rsid w:val="001825CF"/>
    <w:rsid w:val="00184549"/>
    <w:rsid w:val="001845B2"/>
    <w:rsid w:val="00184E3C"/>
    <w:rsid w:val="001859FB"/>
    <w:rsid w:val="00185F4A"/>
    <w:rsid w:val="00187FBF"/>
    <w:rsid w:val="00194B14"/>
    <w:rsid w:val="00196926"/>
    <w:rsid w:val="001A0BD3"/>
    <w:rsid w:val="001A2611"/>
    <w:rsid w:val="001A302E"/>
    <w:rsid w:val="001A4C06"/>
    <w:rsid w:val="001A7803"/>
    <w:rsid w:val="001B574C"/>
    <w:rsid w:val="001B62FF"/>
    <w:rsid w:val="001B6723"/>
    <w:rsid w:val="001C243B"/>
    <w:rsid w:val="001C6606"/>
    <w:rsid w:val="001C701F"/>
    <w:rsid w:val="001D00F7"/>
    <w:rsid w:val="001D1B88"/>
    <w:rsid w:val="001D209C"/>
    <w:rsid w:val="001D5795"/>
    <w:rsid w:val="001E06DA"/>
    <w:rsid w:val="001E2208"/>
    <w:rsid w:val="001E4586"/>
    <w:rsid w:val="001F074E"/>
    <w:rsid w:val="001F3924"/>
    <w:rsid w:val="001F63C7"/>
    <w:rsid w:val="00203241"/>
    <w:rsid w:val="00203891"/>
    <w:rsid w:val="0020390B"/>
    <w:rsid w:val="0020459E"/>
    <w:rsid w:val="00207C10"/>
    <w:rsid w:val="00207CDC"/>
    <w:rsid w:val="0021019A"/>
    <w:rsid w:val="00212B10"/>
    <w:rsid w:val="00216E60"/>
    <w:rsid w:val="00217412"/>
    <w:rsid w:val="002312F1"/>
    <w:rsid w:val="00232A86"/>
    <w:rsid w:val="00233DA3"/>
    <w:rsid w:val="00247BFD"/>
    <w:rsid w:val="00247FF6"/>
    <w:rsid w:val="00251F7A"/>
    <w:rsid w:val="0025585F"/>
    <w:rsid w:val="00255881"/>
    <w:rsid w:val="00261ECD"/>
    <w:rsid w:val="00263EA0"/>
    <w:rsid w:val="0026716B"/>
    <w:rsid w:val="00267277"/>
    <w:rsid w:val="00271209"/>
    <w:rsid w:val="002716BD"/>
    <w:rsid w:val="0027488D"/>
    <w:rsid w:val="00275DDD"/>
    <w:rsid w:val="00277B03"/>
    <w:rsid w:val="002823BB"/>
    <w:rsid w:val="00283D56"/>
    <w:rsid w:val="00284AE1"/>
    <w:rsid w:val="00284D9F"/>
    <w:rsid w:val="00284E98"/>
    <w:rsid w:val="00285759"/>
    <w:rsid w:val="0028612C"/>
    <w:rsid w:val="00295536"/>
    <w:rsid w:val="0029572C"/>
    <w:rsid w:val="002A1706"/>
    <w:rsid w:val="002A1737"/>
    <w:rsid w:val="002A4C1E"/>
    <w:rsid w:val="002A5BCC"/>
    <w:rsid w:val="002B7BBC"/>
    <w:rsid w:val="002C0442"/>
    <w:rsid w:val="002C067E"/>
    <w:rsid w:val="002C159A"/>
    <w:rsid w:val="002C4C48"/>
    <w:rsid w:val="002C4DCF"/>
    <w:rsid w:val="002D57D2"/>
    <w:rsid w:val="002E2978"/>
    <w:rsid w:val="002E4C66"/>
    <w:rsid w:val="002E4F46"/>
    <w:rsid w:val="002E5456"/>
    <w:rsid w:val="002E5D32"/>
    <w:rsid w:val="002F1E4B"/>
    <w:rsid w:val="002F3296"/>
    <w:rsid w:val="00311026"/>
    <w:rsid w:val="0031222A"/>
    <w:rsid w:val="00312CE3"/>
    <w:rsid w:val="0033310D"/>
    <w:rsid w:val="0034126E"/>
    <w:rsid w:val="00342B1D"/>
    <w:rsid w:val="003453F5"/>
    <w:rsid w:val="00350ED4"/>
    <w:rsid w:val="00350F58"/>
    <w:rsid w:val="00353DC5"/>
    <w:rsid w:val="0035651A"/>
    <w:rsid w:val="00357FE1"/>
    <w:rsid w:val="00364355"/>
    <w:rsid w:val="00364893"/>
    <w:rsid w:val="00367E57"/>
    <w:rsid w:val="0037516E"/>
    <w:rsid w:val="00376542"/>
    <w:rsid w:val="003771D9"/>
    <w:rsid w:val="00377AA0"/>
    <w:rsid w:val="003805B7"/>
    <w:rsid w:val="00381B91"/>
    <w:rsid w:val="003874A9"/>
    <w:rsid w:val="003920E2"/>
    <w:rsid w:val="0039300A"/>
    <w:rsid w:val="00396ABB"/>
    <w:rsid w:val="003B0556"/>
    <w:rsid w:val="003B1A05"/>
    <w:rsid w:val="003B26E7"/>
    <w:rsid w:val="003B5AC4"/>
    <w:rsid w:val="003B666B"/>
    <w:rsid w:val="003C68DD"/>
    <w:rsid w:val="003D06AA"/>
    <w:rsid w:val="003D1DEA"/>
    <w:rsid w:val="003D4BE7"/>
    <w:rsid w:val="003D4DD7"/>
    <w:rsid w:val="003E5A2B"/>
    <w:rsid w:val="003E71BB"/>
    <w:rsid w:val="003F2B79"/>
    <w:rsid w:val="003F3485"/>
    <w:rsid w:val="003F5132"/>
    <w:rsid w:val="003F7D7D"/>
    <w:rsid w:val="00401086"/>
    <w:rsid w:val="00403F50"/>
    <w:rsid w:val="00404DEC"/>
    <w:rsid w:val="00412928"/>
    <w:rsid w:val="00412B73"/>
    <w:rsid w:val="00414745"/>
    <w:rsid w:val="0041619D"/>
    <w:rsid w:val="00416C7D"/>
    <w:rsid w:val="0041781D"/>
    <w:rsid w:val="004201C5"/>
    <w:rsid w:val="004256B7"/>
    <w:rsid w:val="00430F80"/>
    <w:rsid w:val="00431525"/>
    <w:rsid w:val="004318F2"/>
    <w:rsid w:val="00431F42"/>
    <w:rsid w:val="00432CB7"/>
    <w:rsid w:val="00434BD4"/>
    <w:rsid w:val="004364C0"/>
    <w:rsid w:val="0044178A"/>
    <w:rsid w:val="00441DE9"/>
    <w:rsid w:val="004420C9"/>
    <w:rsid w:val="00450343"/>
    <w:rsid w:val="00456330"/>
    <w:rsid w:val="004569FC"/>
    <w:rsid w:val="004614AC"/>
    <w:rsid w:val="0046563F"/>
    <w:rsid w:val="00466DD5"/>
    <w:rsid w:val="00474173"/>
    <w:rsid w:val="00475928"/>
    <w:rsid w:val="004811FD"/>
    <w:rsid w:val="00484FFC"/>
    <w:rsid w:val="00485384"/>
    <w:rsid w:val="0049464E"/>
    <w:rsid w:val="00495520"/>
    <w:rsid w:val="00496395"/>
    <w:rsid w:val="00497B91"/>
    <w:rsid w:val="004A6CDF"/>
    <w:rsid w:val="004B0E8E"/>
    <w:rsid w:val="004C27B8"/>
    <w:rsid w:val="004C2ACE"/>
    <w:rsid w:val="004C2CAD"/>
    <w:rsid w:val="004C53A3"/>
    <w:rsid w:val="004C6BF0"/>
    <w:rsid w:val="004C70A8"/>
    <w:rsid w:val="004D02A0"/>
    <w:rsid w:val="004D1DD6"/>
    <w:rsid w:val="004D2925"/>
    <w:rsid w:val="004D53B7"/>
    <w:rsid w:val="004D61D2"/>
    <w:rsid w:val="004E03E4"/>
    <w:rsid w:val="004E12AD"/>
    <w:rsid w:val="004E3650"/>
    <w:rsid w:val="004E7FD4"/>
    <w:rsid w:val="004F32CD"/>
    <w:rsid w:val="004F35CD"/>
    <w:rsid w:val="004F3E82"/>
    <w:rsid w:val="00512192"/>
    <w:rsid w:val="00513C19"/>
    <w:rsid w:val="00514BE0"/>
    <w:rsid w:val="0051573E"/>
    <w:rsid w:val="00515DAC"/>
    <w:rsid w:val="00523748"/>
    <w:rsid w:val="00536BD6"/>
    <w:rsid w:val="00537BCF"/>
    <w:rsid w:val="005439E3"/>
    <w:rsid w:val="00550624"/>
    <w:rsid w:val="005535E2"/>
    <w:rsid w:val="00553EB0"/>
    <w:rsid w:val="00560F19"/>
    <w:rsid w:val="00576AA6"/>
    <w:rsid w:val="00577D93"/>
    <w:rsid w:val="00581E38"/>
    <w:rsid w:val="00585B4E"/>
    <w:rsid w:val="00590490"/>
    <w:rsid w:val="0059098D"/>
    <w:rsid w:val="00591748"/>
    <w:rsid w:val="00592186"/>
    <w:rsid w:val="0059424A"/>
    <w:rsid w:val="005952CC"/>
    <w:rsid w:val="00595E8D"/>
    <w:rsid w:val="005A6140"/>
    <w:rsid w:val="005A705D"/>
    <w:rsid w:val="005B2F52"/>
    <w:rsid w:val="005C1188"/>
    <w:rsid w:val="005C1FBA"/>
    <w:rsid w:val="005C2214"/>
    <w:rsid w:val="005D1F4D"/>
    <w:rsid w:val="005F7F3E"/>
    <w:rsid w:val="00607966"/>
    <w:rsid w:val="00611E35"/>
    <w:rsid w:val="00612A00"/>
    <w:rsid w:val="00621E08"/>
    <w:rsid w:val="006233C0"/>
    <w:rsid w:val="00625B2B"/>
    <w:rsid w:val="00634BE3"/>
    <w:rsid w:val="00637607"/>
    <w:rsid w:val="00641067"/>
    <w:rsid w:val="006427F5"/>
    <w:rsid w:val="00643968"/>
    <w:rsid w:val="00651D00"/>
    <w:rsid w:val="00653EEE"/>
    <w:rsid w:val="0065642B"/>
    <w:rsid w:val="00656496"/>
    <w:rsid w:val="00660FF4"/>
    <w:rsid w:val="00666609"/>
    <w:rsid w:val="00667B22"/>
    <w:rsid w:val="006719C4"/>
    <w:rsid w:val="00673534"/>
    <w:rsid w:val="00674EE0"/>
    <w:rsid w:val="00680C0E"/>
    <w:rsid w:val="0068240E"/>
    <w:rsid w:val="00683297"/>
    <w:rsid w:val="00684B48"/>
    <w:rsid w:val="006973BD"/>
    <w:rsid w:val="006A127E"/>
    <w:rsid w:val="006A481E"/>
    <w:rsid w:val="006A6227"/>
    <w:rsid w:val="006B69C6"/>
    <w:rsid w:val="006C0FC8"/>
    <w:rsid w:val="006C2407"/>
    <w:rsid w:val="006C487C"/>
    <w:rsid w:val="006C7C29"/>
    <w:rsid w:val="006D20DE"/>
    <w:rsid w:val="006D2981"/>
    <w:rsid w:val="006D4CDC"/>
    <w:rsid w:val="006E035B"/>
    <w:rsid w:val="006E290F"/>
    <w:rsid w:val="006E56DA"/>
    <w:rsid w:val="006F2333"/>
    <w:rsid w:val="006F362A"/>
    <w:rsid w:val="006F3EA5"/>
    <w:rsid w:val="006F4E2F"/>
    <w:rsid w:val="006F73BC"/>
    <w:rsid w:val="0070163D"/>
    <w:rsid w:val="00701F2E"/>
    <w:rsid w:val="00705C6D"/>
    <w:rsid w:val="007071A3"/>
    <w:rsid w:val="00712788"/>
    <w:rsid w:val="00715FDC"/>
    <w:rsid w:val="007207E3"/>
    <w:rsid w:val="007236FC"/>
    <w:rsid w:val="007343DF"/>
    <w:rsid w:val="00734EDF"/>
    <w:rsid w:val="00734F84"/>
    <w:rsid w:val="007403A6"/>
    <w:rsid w:val="00744D26"/>
    <w:rsid w:val="007459DA"/>
    <w:rsid w:val="00746E32"/>
    <w:rsid w:val="007472BA"/>
    <w:rsid w:val="0074751D"/>
    <w:rsid w:val="00752327"/>
    <w:rsid w:val="00753849"/>
    <w:rsid w:val="00756A88"/>
    <w:rsid w:val="00764310"/>
    <w:rsid w:val="00764525"/>
    <w:rsid w:val="00766EA0"/>
    <w:rsid w:val="00773A45"/>
    <w:rsid w:val="00773FFF"/>
    <w:rsid w:val="00777496"/>
    <w:rsid w:val="00780B8C"/>
    <w:rsid w:val="00790F53"/>
    <w:rsid w:val="00791252"/>
    <w:rsid w:val="007945BB"/>
    <w:rsid w:val="00797F76"/>
    <w:rsid w:val="007A19DF"/>
    <w:rsid w:val="007A2A7B"/>
    <w:rsid w:val="007B543A"/>
    <w:rsid w:val="007B75CE"/>
    <w:rsid w:val="007C14D7"/>
    <w:rsid w:val="007C25B5"/>
    <w:rsid w:val="007C33DE"/>
    <w:rsid w:val="007C57FB"/>
    <w:rsid w:val="007D1C53"/>
    <w:rsid w:val="007D442F"/>
    <w:rsid w:val="007E2A0D"/>
    <w:rsid w:val="007E46A4"/>
    <w:rsid w:val="007E622C"/>
    <w:rsid w:val="007F1B24"/>
    <w:rsid w:val="007F3FE8"/>
    <w:rsid w:val="007F4AFD"/>
    <w:rsid w:val="007F601E"/>
    <w:rsid w:val="008028B5"/>
    <w:rsid w:val="008203B4"/>
    <w:rsid w:val="00823805"/>
    <w:rsid w:val="00824177"/>
    <w:rsid w:val="00830B58"/>
    <w:rsid w:val="008317C2"/>
    <w:rsid w:val="0083354A"/>
    <w:rsid w:val="008340EC"/>
    <w:rsid w:val="008354B4"/>
    <w:rsid w:val="00840942"/>
    <w:rsid w:val="00847A37"/>
    <w:rsid w:val="00853EA3"/>
    <w:rsid w:val="0085472C"/>
    <w:rsid w:val="00860C7B"/>
    <w:rsid w:val="00864A4A"/>
    <w:rsid w:val="00865DE9"/>
    <w:rsid w:val="008674DB"/>
    <w:rsid w:val="00870441"/>
    <w:rsid w:val="008740C5"/>
    <w:rsid w:val="008762C9"/>
    <w:rsid w:val="00880683"/>
    <w:rsid w:val="00881EB2"/>
    <w:rsid w:val="00883523"/>
    <w:rsid w:val="008849A0"/>
    <w:rsid w:val="0089109C"/>
    <w:rsid w:val="00893859"/>
    <w:rsid w:val="00893DB9"/>
    <w:rsid w:val="0089505C"/>
    <w:rsid w:val="008A3FA0"/>
    <w:rsid w:val="008A56F1"/>
    <w:rsid w:val="008A56FB"/>
    <w:rsid w:val="008A5AE8"/>
    <w:rsid w:val="008B2006"/>
    <w:rsid w:val="008B4FD1"/>
    <w:rsid w:val="008D64F4"/>
    <w:rsid w:val="008D6FA4"/>
    <w:rsid w:val="008E5B7F"/>
    <w:rsid w:val="008E5D93"/>
    <w:rsid w:val="008E7F5F"/>
    <w:rsid w:val="008F18F9"/>
    <w:rsid w:val="008F42F0"/>
    <w:rsid w:val="008F65BD"/>
    <w:rsid w:val="009069A0"/>
    <w:rsid w:val="00907758"/>
    <w:rsid w:val="00911334"/>
    <w:rsid w:val="00916B48"/>
    <w:rsid w:val="0092042E"/>
    <w:rsid w:val="009214A6"/>
    <w:rsid w:val="00924A89"/>
    <w:rsid w:val="00924D67"/>
    <w:rsid w:val="009260AF"/>
    <w:rsid w:val="009262B8"/>
    <w:rsid w:val="00926468"/>
    <w:rsid w:val="009304F1"/>
    <w:rsid w:val="0093080D"/>
    <w:rsid w:val="00931DC8"/>
    <w:rsid w:val="00931DF0"/>
    <w:rsid w:val="00931E35"/>
    <w:rsid w:val="00931E95"/>
    <w:rsid w:val="00932A9E"/>
    <w:rsid w:val="00932D8A"/>
    <w:rsid w:val="00941A82"/>
    <w:rsid w:val="009429A9"/>
    <w:rsid w:val="00942D6D"/>
    <w:rsid w:val="00943F0A"/>
    <w:rsid w:val="00952AB5"/>
    <w:rsid w:val="00953440"/>
    <w:rsid w:val="00954A81"/>
    <w:rsid w:val="00954DAA"/>
    <w:rsid w:val="00956C73"/>
    <w:rsid w:val="00964812"/>
    <w:rsid w:val="009732BA"/>
    <w:rsid w:val="00977571"/>
    <w:rsid w:val="009830FF"/>
    <w:rsid w:val="00986147"/>
    <w:rsid w:val="00987998"/>
    <w:rsid w:val="0099022B"/>
    <w:rsid w:val="0099112D"/>
    <w:rsid w:val="00997748"/>
    <w:rsid w:val="009A1054"/>
    <w:rsid w:val="009A336C"/>
    <w:rsid w:val="009B12D4"/>
    <w:rsid w:val="009B4E3E"/>
    <w:rsid w:val="009B5345"/>
    <w:rsid w:val="009B71E4"/>
    <w:rsid w:val="009B7C81"/>
    <w:rsid w:val="009C268A"/>
    <w:rsid w:val="009C6D89"/>
    <w:rsid w:val="009C6DB4"/>
    <w:rsid w:val="009D1AA3"/>
    <w:rsid w:val="009D206F"/>
    <w:rsid w:val="009E1846"/>
    <w:rsid w:val="009E61DF"/>
    <w:rsid w:val="009F09F4"/>
    <w:rsid w:val="009F3A1E"/>
    <w:rsid w:val="009F42A0"/>
    <w:rsid w:val="00A01106"/>
    <w:rsid w:val="00A01675"/>
    <w:rsid w:val="00A0238E"/>
    <w:rsid w:val="00A02501"/>
    <w:rsid w:val="00A05A3E"/>
    <w:rsid w:val="00A102B2"/>
    <w:rsid w:val="00A116DB"/>
    <w:rsid w:val="00A12C37"/>
    <w:rsid w:val="00A14B6A"/>
    <w:rsid w:val="00A20515"/>
    <w:rsid w:val="00A25C36"/>
    <w:rsid w:val="00A278EA"/>
    <w:rsid w:val="00A30E1F"/>
    <w:rsid w:val="00A377DC"/>
    <w:rsid w:val="00A40463"/>
    <w:rsid w:val="00A41C20"/>
    <w:rsid w:val="00A44834"/>
    <w:rsid w:val="00A44B82"/>
    <w:rsid w:val="00A50AC4"/>
    <w:rsid w:val="00A5488B"/>
    <w:rsid w:val="00A630A8"/>
    <w:rsid w:val="00A649D8"/>
    <w:rsid w:val="00A67857"/>
    <w:rsid w:val="00A713DF"/>
    <w:rsid w:val="00A75B7F"/>
    <w:rsid w:val="00A7734E"/>
    <w:rsid w:val="00A82221"/>
    <w:rsid w:val="00A82994"/>
    <w:rsid w:val="00A90D34"/>
    <w:rsid w:val="00A91113"/>
    <w:rsid w:val="00A93846"/>
    <w:rsid w:val="00A94371"/>
    <w:rsid w:val="00A9440B"/>
    <w:rsid w:val="00AA46C4"/>
    <w:rsid w:val="00AA4BBD"/>
    <w:rsid w:val="00AA7672"/>
    <w:rsid w:val="00AA76FE"/>
    <w:rsid w:val="00AB5E6D"/>
    <w:rsid w:val="00AC08E3"/>
    <w:rsid w:val="00AC4BD2"/>
    <w:rsid w:val="00AD38D3"/>
    <w:rsid w:val="00AD7D89"/>
    <w:rsid w:val="00AE21BF"/>
    <w:rsid w:val="00AE3067"/>
    <w:rsid w:val="00AE7EA2"/>
    <w:rsid w:val="00AF0EA9"/>
    <w:rsid w:val="00AF129C"/>
    <w:rsid w:val="00AF1DF1"/>
    <w:rsid w:val="00AF4A20"/>
    <w:rsid w:val="00AF59B6"/>
    <w:rsid w:val="00AF6CC3"/>
    <w:rsid w:val="00B03348"/>
    <w:rsid w:val="00B03722"/>
    <w:rsid w:val="00B05B92"/>
    <w:rsid w:val="00B05B9A"/>
    <w:rsid w:val="00B10D7D"/>
    <w:rsid w:val="00B13E5E"/>
    <w:rsid w:val="00B151E7"/>
    <w:rsid w:val="00B21272"/>
    <w:rsid w:val="00B26353"/>
    <w:rsid w:val="00B3490F"/>
    <w:rsid w:val="00B436F9"/>
    <w:rsid w:val="00B46506"/>
    <w:rsid w:val="00B47A74"/>
    <w:rsid w:val="00B60DF7"/>
    <w:rsid w:val="00B653BC"/>
    <w:rsid w:val="00B65BD1"/>
    <w:rsid w:val="00B6766E"/>
    <w:rsid w:val="00B67863"/>
    <w:rsid w:val="00B71926"/>
    <w:rsid w:val="00B77DCC"/>
    <w:rsid w:val="00B8440A"/>
    <w:rsid w:val="00B853DB"/>
    <w:rsid w:val="00B871A2"/>
    <w:rsid w:val="00B92452"/>
    <w:rsid w:val="00B929A4"/>
    <w:rsid w:val="00B973C1"/>
    <w:rsid w:val="00BA0822"/>
    <w:rsid w:val="00BA460C"/>
    <w:rsid w:val="00BA534E"/>
    <w:rsid w:val="00BA6D92"/>
    <w:rsid w:val="00BA7098"/>
    <w:rsid w:val="00BA7F8D"/>
    <w:rsid w:val="00BB59A3"/>
    <w:rsid w:val="00BB7E9C"/>
    <w:rsid w:val="00BE064D"/>
    <w:rsid w:val="00BE2831"/>
    <w:rsid w:val="00BE4EB0"/>
    <w:rsid w:val="00C00978"/>
    <w:rsid w:val="00C03F6E"/>
    <w:rsid w:val="00C1323B"/>
    <w:rsid w:val="00C3340D"/>
    <w:rsid w:val="00C35D8F"/>
    <w:rsid w:val="00C448F9"/>
    <w:rsid w:val="00C45C74"/>
    <w:rsid w:val="00C56B0A"/>
    <w:rsid w:val="00C61B60"/>
    <w:rsid w:val="00C62D98"/>
    <w:rsid w:val="00C64B00"/>
    <w:rsid w:val="00C74599"/>
    <w:rsid w:val="00C771AE"/>
    <w:rsid w:val="00C82E82"/>
    <w:rsid w:val="00C84476"/>
    <w:rsid w:val="00C84801"/>
    <w:rsid w:val="00C9274F"/>
    <w:rsid w:val="00C9436B"/>
    <w:rsid w:val="00CA736C"/>
    <w:rsid w:val="00CA7EDF"/>
    <w:rsid w:val="00CB0843"/>
    <w:rsid w:val="00CB4082"/>
    <w:rsid w:val="00CB5AB4"/>
    <w:rsid w:val="00CB7E99"/>
    <w:rsid w:val="00CC4F19"/>
    <w:rsid w:val="00CE474A"/>
    <w:rsid w:val="00CE4AF3"/>
    <w:rsid w:val="00CE7A6E"/>
    <w:rsid w:val="00CE7BBE"/>
    <w:rsid w:val="00CF3CD4"/>
    <w:rsid w:val="00CF4FB0"/>
    <w:rsid w:val="00CF5CB2"/>
    <w:rsid w:val="00CF79DB"/>
    <w:rsid w:val="00D02A77"/>
    <w:rsid w:val="00D11BC4"/>
    <w:rsid w:val="00D137F7"/>
    <w:rsid w:val="00D207AD"/>
    <w:rsid w:val="00D2200B"/>
    <w:rsid w:val="00D27805"/>
    <w:rsid w:val="00D30896"/>
    <w:rsid w:val="00D30972"/>
    <w:rsid w:val="00D3103F"/>
    <w:rsid w:val="00D32D19"/>
    <w:rsid w:val="00D33E57"/>
    <w:rsid w:val="00D342D1"/>
    <w:rsid w:val="00D345D3"/>
    <w:rsid w:val="00D37EB1"/>
    <w:rsid w:val="00D4172A"/>
    <w:rsid w:val="00D44A65"/>
    <w:rsid w:val="00D46649"/>
    <w:rsid w:val="00D50E22"/>
    <w:rsid w:val="00D512D8"/>
    <w:rsid w:val="00D5284F"/>
    <w:rsid w:val="00D52B39"/>
    <w:rsid w:val="00D57EB3"/>
    <w:rsid w:val="00D62EA2"/>
    <w:rsid w:val="00D633EA"/>
    <w:rsid w:val="00D65A32"/>
    <w:rsid w:val="00D66B60"/>
    <w:rsid w:val="00D744DD"/>
    <w:rsid w:val="00D75496"/>
    <w:rsid w:val="00D82CDB"/>
    <w:rsid w:val="00D83188"/>
    <w:rsid w:val="00D83541"/>
    <w:rsid w:val="00D85717"/>
    <w:rsid w:val="00D928DA"/>
    <w:rsid w:val="00D95A4C"/>
    <w:rsid w:val="00D96E4B"/>
    <w:rsid w:val="00D96F7B"/>
    <w:rsid w:val="00DA1EBE"/>
    <w:rsid w:val="00DA5D0F"/>
    <w:rsid w:val="00DA6CAC"/>
    <w:rsid w:val="00DB087C"/>
    <w:rsid w:val="00DB4152"/>
    <w:rsid w:val="00DC095B"/>
    <w:rsid w:val="00DC3A93"/>
    <w:rsid w:val="00DD2155"/>
    <w:rsid w:val="00DD53B6"/>
    <w:rsid w:val="00DE07D4"/>
    <w:rsid w:val="00DE6477"/>
    <w:rsid w:val="00DE6628"/>
    <w:rsid w:val="00DF1732"/>
    <w:rsid w:val="00DF187B"/>
    <w:rsid w:val="00DF190A"/>
    <w:rsid w:val="00DF203F"/>
    <w:rsid w:val="00DF2AE6"/>
    <w:rsid w:val="00DF5B60"/>
    <w:rsid w:val="00E012BC"/>
    <w:rsid w:val="00E027A7"/>
    <w:rsid w:val="00E11AC9"/>
    <w:rsid w:val="00E13243"/>
    <w:rsid w:val="00E1624D"/>
    <w:rsid w:val="00E16762"/>
    <w:rsid w:val="00E17F98"/>
    <w:rsid w:val="00E20C0C"/>
    <w:rsid w:val="00E21DD6"/>
    <w:rsid w:val="00E21F5F"/>
    <w:rsid w:val="00E25A5E"/>
    <w:rsid w:val="00E25EA6"/>
    <w:rsid w:val="00E25FE5"/>
    <w:rsid w:val="00E300AB"/>
    <w:rsid w:val="00E326FD"/>
    <w:rsid w:val="00E332BE"/>
    <w:rsid w:val="00E36FBC"/>
    <w:rsid w:val="00E424FE"/>
    <w:rsid w:val="00E4286D"/>
    <w:rsid w:val="00E44900"/>
    <w:rsid w:val="00E46690"/>
    <w:rsid w:val="00E546D8"/>
    <w:rsid w:val="00E54A8C"/>
    <w:rsid w:val="00E61051"/>
    <w:rsid w:val="00E611F3"/>
    <w:rsid w:val="00E70E9D"/>
    <w:rsid w:val="00E73132"/>
    <w:rsid w:val="00E743B3"/>
    <w:rsid w:val="00E77787"/>
    <w:rsid w:val="00E84DFB"/>
    <w:rsid w:val="00E870BF"/>
    <w:rsid w:val="00E9162B"/>
    <w:rsid w:val="00E93040"/>
    <w:rsid w:val="00E947B5"/>
    <w:rsid w:val="00E956E1"/>
    <w:rsid w:val="00E96233"/>
    <w:rsid w:val="00EA07A3"/>
    <w:rsid w:val="00EA37BC"/>
    <w:rsid w:val="00EA39AF"/>
    <w:rsid w:val="00EA69B4"/>
    <w:rsid w:val="00EB4553"/>
    <w:rsid w:val="00EB736A"/>
    <w:rsid w:val="00EB7AF4"/>
    <w:rsid w:val="00EC4DF9"/>
    <w:rsid w:val="00EC672D"/>
    <w:rsid w:val="00EC6793"/>
    <w:rsid w:val="00EC75EF"/>
    <w:rsid w:val="00ED31D1"/>
    <w:rsid w:val="00ED4747"/>
    <w:rsid w:val="00ED68C0"/>
    <w:rsid w:val="00ED6CA0"/>
    <w:rsid w:val="00ED6E1C"/>
    <w:rsid w:val="00EE3FF3"/>
    <w:rsid w:val="00EF047F"/>
    <w:rsid w:val="00EF32E6"/>
    <w:rsid w:val="00EF3A09"/>
    <w:rsid w:val="00EF510A"/>
    <w:rsid w:val="00EF5526"/>
    <w:rsid w:val="00EF5F44"/>
    <w:rsid w:val="00F02B73"/>
    <w:rsid w:val="00F03571"/>
    <w:rsid w:val="00F0542A"/>
    <w:rsid w:val="00F056F8"/>
    <w:rsid w:val="00F05BF3"/>
    <w:rsid w:val="00F118E9"/>
    <w:rsid w:val="00F137B6"/>
    <w:rsid w:val="00F15CDE"/>
    <w:rsid w:val="00F236AA"/>
    <w:rsid w:val="00F26D61"/>
    <w:rsid w:val="00F35DCB"/>
    <w:rsid w:val="00F44454"/>
    <w:rsid w:val="00F45DF6"/>
    <w:rsid w:val="00F47F4F"/>
    <w:rsid w:val="00F5165F"/>
    <w:rsid w:val="00F560C2"/>
    <w:rsid w:val="00F57D14"/>
    <w:rsid w:val="00F64179"/>
    <w:rsid w:val="00F64379"/>
    <w:rsid w:val="00F67730"/>
    <w:rsid w:val="00F70073"/>
    <w:rsid w:val="00F73781"/>
    <w:rsid w:val="00F76FB1"/>
    <w:rsid w:val="00F8336D"/>
    <w:rsid w:val="00F84D76"/>
    <w:rsid w:val="00F93D87"/>
    <w:rsid w:val="00F947AB"/>
    <w:rsid w:val="00F97702"/>
    <w:rsid w:val="00FA048B"/>
    <w:rsid w:val="00FA54E4"/>
    <w:rsid w:val="00FB0EB4"/>
    <w:rsid w:val="00FB5B78"/>
    <w:rsid w:val="00FB603F"/>
    <w:rsid w:val="00FC2F83"/>
    <w:rsid w:val="00FC31EC"/>
    <w:rsid w:val="00FC6AC4"/>
    <w:rsid w:val="00FD3468"/>
    <w:rsid w:val="00FD3CC7"/>
    <w:rsid w:val="00FE0ADA"/>
    <w:rsid w:val="00FE0C8D"/>
    <w:rsid w:val="00FE0F4B"/>
    <w:rsid w:val="00FE3093"/>
    <w:rsid w:val="00FE743E"/>
    <w:rsid w:val="00FF3E27"/>
    <w:rsid w:val="00FF6C56"/>
    <w:rsid w:val="00FF7351"/>
    <w:rsid w:val="00FF757D"/>
    <w:rsid w:val="00FF7A61"/>
    <w:rsid w:val="00FF7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DC863"/>
  <w15:docId w15:val="{779445C5-D71A-4558-8676-4B1E9251A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uiPriority="99"/>
  </w:latentStyles>
  <w:style w:type="paragraph" w:default="1" w:styleId="Normal">
    <w:name w:val="Normal"/>
    <w:qFormat/>
    <w:rsid w:val="00590ED5"/>
    <w:pPr>
      <w:spacing w:after="200"/>
    </w:pPr>
    <w:rPr>
      <w:rFonts w:ascii="Calibri" w:hAnsi="Calibri"/>
      <w:sz w:val="22"/>
      <w:lang w:eastAsia="en-US"/>
    </w:rPr>
  </w:style>
  <w:style w:type="paragraph" w:styleId="Heading1">
    <w:name w:val="heading 1"/>
    <w:basedOn w:val="Normal"/>
    <w:next w:val="Normal"/>
    <w:link w:val="Heading1Char"/>
    <w:uiPriority w:val="9"/>
    <w:qFormat/>
    <w:rsid w:val="00D12717"/>
    <w:pPr>
      <w:keepNext/>
      <w:outlineLvl w:val="0"/>
    </w:pPr>
    <w:rPr>
      <w:b/>
      <w:sz w:val="24"/>
      <w:szCs w:val="24"/>
    </w:rPr>
  </w:style>
  <w:style w:type="paragraph" w:styleId="Heading2">
    <w:name w:val="heading 2"/>
    <w:basedOn w:val="Normal"/>
    <w:next w:val="Normal"/>
    <w:link w:val="Heading2Char"/>
    <w:uiPriority w:val="9"/>
    <w:qFormat/>
    <w:rsid w:val="00D12717"/>
    <w:pPr>
      <w:keepNext/>
      <w:outlineLvl w:val="1"/>
    </w:pPr>
    <w:rPr>
      <w:b/>
      <w:sz w:val="23"/>
      <w:szCs w:val="22"/>
    </w:rPr>
  </w:style>
  <w:style w:type="paragraph" w:styleId="Heading3">
    <w:name w:val="heading 3"/>
    <w:basedOn w:val="Normal"/>
    <w:next w:val="Normal"/>
    <w:link w:val="Heading3Char"/>
    <w:uiPriority w:val="9"/>
    <w:qFormat/>
    <w:rsid w:val="00D12717"/>
    <w:pPr>
      <w:keepNext/>
      <w:outlineLvl w:val="2"/>
    </w:pPr>
    <w:rPr>
      <w:b/>
    </w:rPr>
  </w:style>
  <w:style w:type="paragraph" w:styleId="Heading4">
    <w:name w:val="heading 4"/>
    <w:basedOn w:val="Normal"/>
    <w:next w:val="Normal"/>
    <w:link w:val="Heading4Char"/>
    <w:uiPriority w:val="9"/>
    <w:qFormat/>
    <w:rsid w:val="00D12717"/>
    <w:pPr>
      <w:outlineLvl w:val="3"/>
    </w:pPr>
    <w:rPr>
      <w:sz w:val="20"/>
    </w:rPr>
  </w:style>
  <w:style w:type="paragraph" w:styleId="Heading5">
    <w:name w:val="heading 5"/>
    <w:basedOn w:val="Normal"/>
    <w:link w:val="Heading5Char"/>
    <w:uiPriority w:val="9"/>
    <w:qFormat/>
    <w:rsid w:val="00D12717"/>
    <w:pPr>
      <w:tabs>
        <w:tab w:val="num" w:pos="360"/>
      </w:tabs>
      <w:outlineLvl w:val="4"/>
    </w:pPr>
  </w:style>
  <w:style w:type="paragraph" w:styleId="Heading6">
    <w:name w:val="heading 6"/>
    <w:basedOn w:val="Normal"/>
    <w:next w:val="Normal"/>
    <w:link w:val="Heading6Char"/>
    <w:autoRedefine/>
    <w:uiPriority w:val="9"/>
    <w:qFormat/>
    <w:rsid w:val="00D12717"/>
    <w:pPr>
      <w:keepNext/>
      <w:tabs>
        <w:tab w:val="num" w:pos="360"/>
      </w:tabs>
      <w:outlineLvl w:val="5"/>
    </w:pPr>
    <w:rPr>
      <w:color w:val="000000"/>
    </w:rPr>
  </w:style>
  <w:style w:type="paragraph" w:styleId="Heading7">
    <w:name w:val="heading 7"/>
    <w:basedOn w:val="Normal"/>
    <w:next w:val="Normal"/>
    <w:link w:val="Heading7Char"/>
    <w:uiPriority w:val="9"/>
    <w:qFormat/>
    <w:rsid w:val="00D12717"/>
    <w:pPr>
      <w:keepNext/>
      <w:tabs>
        <w:tab w:val="num" w:pos="360"/>
      </w:tabs>
      <w:spacing w:after="120"/>
      <w:outlineLvl w:val="6"/>
    </w:pPr>
    <w:rPr>
      <w:b/>
      <w:color w:val="000000"/>
      <w:szCs w:val="24"/>
    </w:rPr>
  </w:style>
  <w:style w:type="paragraph" w:styleId="Heading8">
    <w:name w:val="heading 8"/>
    <w:basedOn w:val="Normal"/>
    <w:next w:val="Normal"/>
    <w:link w:val="Heading8Char"/>
    <w:autoRedefine/>
    <w:uiPriority w:val="9"/>
    <w:qFormat/>
    <w:rsid w:val="00D12717"/>
    <w:pPr>
      <w:keepNext/>
      <w:pageBreakBefore/>
      <w:tabs>
        <w:tab w:val="num" w:pos="360"/>
      </w:tabs>
      <w:outlineLvl w:val="7"/>
    </w:pPr>
    <w:rPr>
      <w:b/>
      <w:sz w:val="24"/>
      <w:szCs w:val="28"/>
    </w:rPr>
  </w:style>
  <w:style w:type="paragraph" w:styleId="Heading9">
    <w:name w:val="heading 9"/>
    <w:basedOn w:val="Normal"/>
    <w:link w:val="Heading9Char"/>
    <w:uiPriority w:val="9"/>
    <w:qFormat/>
    <w:rsid w:val="00D12717"/>
    <w:pPr>
      <w:tabs>
        <w:tab w:val="num" w:pos="360"/>
        <w:tab w:val="left" w:pos="2880"/>
        <w:tab w:val="left" w:pos="3600"/>
        <w:tab w:val="left" w:pos="4320"/>
        <w:tab w:val="left" w:pos="5040"/>
        <w:tab w:val="left" w:pos="5760"/>
        <w:tab w:val="left" w:pos="6480"/>
        <w:tab w:val="left" w:pos="7200"/>
        <w:tab w:val="left" w:pos="7920"/>
        <w:tab w:val="left" w:pos="8640"/>
        <w:tab w:val="left" w:pos="9360"/>
        <w:tab w:val="left" w:pos="10080"/>
      </w:tabs>
      <w:outlineLvl w:val="8"/>
    </w:pPr>
    <w:rPr>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213791"/>
    <w:rPr>
      <w:rFonts w:ascii="Calibri" w:hAnsi="Calibri"/>
      <w:b/>
      <w:sz w:val="23"/>
      <w:szCs w:val="22"/>
      <w:lang w:eastAsia="en-US"/>
    </w:rPr>
  </w:style>
  <w:style w:type="character" w:customStyle="1" w:styleId="Heading1Char">
    <w:name w:val="Heading 1 Char"/>
    <w:link w:val="Heading1"/>
    <w:uiPriority w:val="9"/>
    <w:rsid w:val="00213791"/>
    <w:rPr>
      <w:rFonts w:ascii="Calibri" w:hAnsi="Calibri"/>
      <w:b/>
      <w:sz w:val="24"/>
      <w:szCs w:val="24"/>
      <w:lang w:eastAsia="en-US"/>
    </w:rPr>
  </w:style>
  <w:style w:type="character" w:customStyle="1" w:styleId="Heading4Char">
    <w:name w:val="Heading 4 Char"/>
    <w:link w:val="Heading4"/>
    <w:uiPriority w:val="9"/>
    <w:rsid w:val="00213791"/>
    <w:rPr>
      <w:rFonts w:ascii="Calibri" w:hAnsi="Calibri"/>
      <w:lang w:eastAsia="en-US"/>
    </w:rPr>
  </w:style>
  <w:style w:type="character" w:customStyle="1" w:styleId="Heading6Char">
    <w:name w:val="Heading 6 Char"/>
    <w:link w:val="Heading6"/>
    <w:uiPriority w:val="9"/>
    <w:rsid w:val="00213791"/>
    <w:rPr>
      <w:rFonts w:ascii="Calibri" w:hAnsi="Calibri"/>
      <w:color w:val="000000"/>
      <w:sz w:val="22"/>
      <w:lang w:eastAsia="en-US"/>
    </w:rPr>
  </w:style>
  <w:style w:type="character" w:customStyle="1" w:styleId="Heading7Char">
    <w:name w:val="Heading 7 Char"/>
    <w:link w:val="Heading7"/>
    <w:uiPriority w:val="9"/>
    <w:rsid w:val="00213791"/>
    <w:rPr>
      <w:rFonts w:ascii="Calibri" w:hAnsi="Calibri"/>
      <w:b/>
      <w:color w:val="000000"/>
      <w:sz w:val="22"/>
      <w:szCs w:val="24"/>
      <w:lang w:eastAsia="en-US"/>
    </w:rPr>
  </w:style>
  <w:style w:type="paragraph" w:customStyle="1" w:styleId="BodyText1">
    <w:name w:val="Body Text 1"/>
    <w:basedOn w:val="BodyText"/>
    <w:rsid w:val="00D12717"/>
    <w:pPr>
      <w:ind w:left="720"/>
    </w:pPr>
  </w:style>
  <w:style w:type="paragraph" w:styleId="BodyText">
    <w:name w:val="Body Text"/>
    <w:basedOn w:val="Normal"/>
    <w:link w:val="BodyTextChar"/>
    <w:rsid w:val="00D12717"/>
  </w:style>
  <w:style w:type="paragraph" w:customStyle="1" w:styleId="Definition3">
    <w:name w:val="Definition 3"/>
    <w:basedOn w:val="BodyText"/>
    <w:rsid w:val="00D12717"/>
    <w:pPr>
      <w:numPr>
        <w:ilvl w:val="3"/>
        <w:numId w:val="9"/>
      </w:numPr>
    </w:pPr>
  </w:style>
  <w:style w:type="paragraph" w:customStyle="1" w:styleId="BodyText4">
    <w:name w:val="Body Text 4"/>
    <w:basedOn w:val="BodyText"/>
    <w:rsid w:val="00D12717"/>
    <w:pPr>
      <w:ind w:left="2160"/>
    </w:pPr>
  </w:style>
  <w:style w:type="paragraph" w:customStyle="1" w:styleId="Definition4">
    <w:name w:val="Definition 4"/>
    <w:basedOn w:val="BodyText"/>
    <w:rsid w:val="00D12717"/>
    <w:pPr>
      <w:numPr>
        <w:ilvl w:val="4"/>
        <w:numId w:val="9"/>
      </w:numPr>
    </w:pPr>
  </w:style>
  <w:style w:type="paragraph" w:customStyle="1" w:styleId="Definition">
    <w:name w:val="Definition"/>
    <w:basedOn w:val="BodyText"/>
    <w:rsid w:val="00D12717"/>
    <w:pPr>
      <w:numPr>
        <w:numId w:val="9"/>
      </w:numPr>
      <w:tabs>
        <w:tab w:val="left" w:pos="720"/>
      </w:tabs>
    </w:pPr>
  </w:style>
  <w:style w:type="paragraph" w:styleId="Footer">
    <w:name w:val="footer"/>
    <w:basedOn w:val="Normal"/>
    <w:link w:val="FooterChar"/>
    <w:rsid w:val="00D12717"/>
    <w:pPr>
      <w:spacing w:after="0"/>
    </w:pPr>
    <w:rPr>
      <w:rFonts w:cs="Arial"/>
      <w:sz w:val="12"/>
    </w:rPr>
  </w:style>
  <w:style w:type="paragraph" w:styleId="Header">
    <w:name w:val="header"/>
    <w:basedOn w:val="Normal"/>
    <w:link w:val="HeaderChar"/>
    <w:uiPriority w:val="99"/>
    <w:rsid w:val="00D12717"/>
    <w:rPr>
      <w:sz w:val="20"/>
    </w:rPr>
  </w:style>
  <w:style w:type="character" w:styleId="PageNumber">
    <w:name w:val="page number"/>
    <w:rsid w:val="00D12717"/>
    <w:rPr>
      <w:rFonts w:cs="Arial"/>
      <w:color w:val="auto"/>
      <w:sz w:val="20"/>
    </w:rPr>
  </w:style>
  <w:style w:type="paragraph" w:styleId="EmailSignature">
    <w:name w:val="E-mail Signature"/>
    <w:basedOn w:val="Normal"/>
    <w:rsid w:val="00D12717"/>
  </w:style>
  <w:style w:type="paragraph" w:customStyle="1" w:styleId="Part">
    <w:name w:val="Part"/>
    <w:basedOn w:val="BodyText"/>
    <w:next w:val="BodyText"/>
    <w:qFormat/>
    <w:rsid w:val="00D12717"/>
    <w:pPr>
      <w:keepNext/>
      <w:numPr>
        <w:ilvl w:val="2"/>
        <w:numId w:val="15"/>
      </w:numPr>
      <w:outlineLvl w:val="0"/>
    </w:pPr>
    <w:rPr>
      <w:b/>
      <w:sz w:val="24"/>
      <w:szCs w:val="24"/>
    </w:rPr>
  </w:style>
  <w:style w:type="paragraph" w:customStyle="1" w:styleId="Sch1Heading">
    <w:name w:val="Sch 1 Heading"/>
    <w:basedOn w:val="BodyText"/>
    <w:next w:val="Sch2Number"/>
    <w:rsid w:val="00D12717"/>
    <w:pPr>
      <w:keepNext/>
      <w:numPr>
        <w:ilvl w:val="3"/>
        <w:numId w:val="15"/>
      </w:numPr>
    </w:pPr>
    <w:rPr>
      <w:b/>
    </w:rPr>
  </w:style>
  <w:style w:type="paragraph" w:customStyle="1" w:styleId="Sch2Number">
    <w:name w:val="Sch 2 Number"/>
    <w:basedOn w:val="BodyText"/>
    <w:rsid w:val="00D12717"/>
    <w:pPr>
      <w:numPr>
        <w:ilvl w:val="4"/>
        <w:numId w:val="15"/>
      </w:numPr>
    </w:pPr>
  </w:style>
  <w:style w:type="paragraph" w:customStyle="1" w:styleId="Sch3Number">
    <w:name w:val="Sch 3 Number"/>
    <w:basedOn w:val="BodyText"/>
    <w:rsid w:val="00D12717"/>
    <w:pPr>
      <w:numPr>
        <w:ilvl w:val="5"/>
        <w:numId w:val="15"/>
      </w:numPr>
    </w:pPr>
  </w:style>
  <w:style w:type="paragraph" w:styleId="BlockText">
    <w:name w:val="Block Text"/>
    <w:basedOn w:val="Normal"/>
    <w:rsid w:val="00D12717"/>
    <w:pPr>
      <w:ind w:left="720" w:right="720"/>
    </w:pPr>
    <w:rPr>
      <w:color w:val="000000"/>
    </w:rPr>
  </w:style>
  <w:style w:type="paragraph" w:customStyle="1" w:styleId="Sch4Number">
    <w:name w:val="Sch 4 Number"/>
    <w:basedOn w:val="BodyText"/>
    <w:rsid w:val="00D12717"/>
    <w:pPr>
      <w:numPr>
        <w:ilvl w:val="6"/>
        <w:numId w:val="15"/>
      </w:numPr>
      <w:tabs>
        <w:tab w:val="clear" w:pos="2880"/>
        <w:tab w:val="num" w:pos="5040"/>
      </w:tabs>
      <w:ind w:left="5040" w:hanging="360"/>
    </w:pPr>
  </w:style>
  <w:style w:type="paragraph" w:styleId="TOC1">
    <w:name w:val="toc 1"/>
    <w:basedOn w:val="Normal"/>
    <w:next w:val="Normal"/>
    <w:uiPriority w:val="39"/>
    <w:rsid w:val="00CC4F19"/>
    <w:pPr>
      <w:spacing w:before="120" w:after="0"/>
    </w:pPr>
    <w:rPr>
      <w:rFonts w:asciiTheme="minorHAnsi" w:hAnsiTheme="minorHAnsi" w:cstheme="minorHAnsi"/>
      <w:bCs/>
      <w:sz w:val="20"/>
    </w:rPr>
  </w:style>
  <w:style w:type="paragraph" w:styleId="TOC2">
    <w:name w:val="toc 2"/>
    <w:basedOn w:val="Normal"/>
    <w:next w:val="Normal"/>
    <w:uiPriority w:val="39"/>
    <w:rsid w:val="00CC4F19"/>
    <w:pPr>
      <w:spacing w:before="120" w:after="0"/>
      <w:ind w:left="397"/>
    </w:pPr>
    <w:rPr>
      <w:rFonts w:asciiTheme="minorHAnsi" w:hAnsiTheme="minorHAnsi" w:cstheme="minorHAnsi"/>
      <w:i/>
      <w:iCs/>
      <w:sz w:val="20"/>
    </w:rPr>
  </w:style>
  <w:style w:type="paragraph" w:styleId="TOC3">
    <w:name w:val="toc 3"/>
    <w:basedOn w:val="Normal"/>
    <w:next w:val="Normal"/>
    <w:uiPriority w:val="39"/>
    <w:rsid w:val="00CC4F19"/>
    <w:pPr>
      <w:spacing w:after="0"/>
      <w:ind w:left="510"/>
    </w:pPr>
    <w:rPr>
      <w:rFonts w:asciiTheme="minorHAnsi" w:hAnsiTheme="minorHAnsi" w:cstheme="minorHAnsi"/>
      <w:sz w:val="20"/>
    </w:rPr>
  </w:style>
  <w:style w:type="character" w:styleId="Hyperlink">
    <w:name w:val="Hyperlink"/>
    <w:uiPriority w:val="99"/>
    <w:rsid w:val="00D12717"/>
    <w:rPr>
      <w:color w:val="E31B23"/>
      <w:szCs w:val="22"/>
    </w:rPr>
  </w:style>
  <w:style w:type="character" w:styleId="FollowedHyperlink">
    <w:name w:val="FollowedHyperlink"/>
    <w:basedOn w:val="Hyperlink"/>
    <w:uiPriority w:val="99"/>
    <w:rsid w:val="00D12717"/>
    <w:rPr>
      <w:color w:val="E31B23"/>
      <w:szCs w:val="22"/>
    </w:rPr>
  </w:style>
  <w:style w:type="paragraph" w:customStyle="1" w:styleId="Parties1">
    <w:name w:val="Parties 1"/>
    <w:basedOn w:val="BodyText"/>
    <w:rsid w:val="000E620B"/>
    <w:pPr>
      <w:numPr>
        <w:numId w:val="14"/>
      </w:numPr>
    </w:pPr>
    <w:rPr>
      <w:sz w:val="20"/>
    </w:rPr>
  </w:style>
  <w:style w:type="paragraph" w:customStyle="1" w:styleId="Background1">
    <w:name w:val="Background 1"/>
    <w:basedOn w:val="BodyText"/>
    <w:rsid w:val="00D12717"/>
    <w:pPr>
      <w:numPr>
        <w:numId w:val="6"/>
      </w:numPr>
    </w:pPr>
  </w:style>
  <w:style w:type="character" w:customStyle="1" w:styleId="Def">
    <w:name w:val="Def"/>
    <w:rsid w:val="00D12717"/>
    <w:rPr>
      <w:b/>
      <w:color w:val="auto"/>
    </w:rPr>
  </w:style>
  <w:style w:type="paragraph" w:customStyle="1" w:styleId="IntroHeading">
    <w:name w:val="Intro Heading"/>
    <w:basedOn w:val="BodyText"/>
    <w:next w:val="BodyText"/>
    <w:rsid w:val="00D12717"/>
    <w:rPr>
      <w:b/>
      <w:sz w:val="24"/>
      <w:szCs w:val="24"/>
    </w:rPr>
  </w:style>
  <w:style w:type="numbering" w:styleId="111111">
    <w:name w:val="Outline List 2"/>
    <w:basedOn w:val="NoList"/>
    <w:rsid w:val="00D12717"/>
  </w:style>
  <w:style w:type="paragraph" w:customStyle="1" w:styleId="XExecution">
    <w:name w:val="X Execution"/>
    <w:basedOn w:val="Normal"/>
    <w:rsid w:val="00D12717"/>
    <w:pPr>
      <w:tabs>
        <w:tab w:val="left" w:pos="0"/>
        <w:tab w:val="left" w:pos="3544"/>
      </w:tabs>
      <w:ind w:right="459"/>
    </w:pPr>
  </w:style>
  <w:style w:type="paragraph" w:customStyle="1" w:styleId="Comments">
    <w:name w:val="Comments"/>
    <w:basedOn w:val="Normal"/>
    <w:rsid w:val="00D12717"/>
    <w:pPr>
      <w:ind w:left="284"/>
    </w:pPr>
    <w:rPr>
      <w:i/>
    </w:rPr>
  </w:style>
  <w:style w:type="paragraph" w:customStyle="1" w:styleId="CoverDate">
    <w:name w:val="Cover Date"/>
    <w:basedOn w:val="BodyText"/>
    <w:next w:val="CoverText"/>
    <w:rsid w:val="00D12717"/>
    <w:pPr>
      <w:tabs>
        <w:tab w:val="left" w:pos="3600"/>
      </w:tabs>
      <w:jc w:val="center"/>
    </w:pPr>
    <w:rPr>
      <w:b/>
      <w:sz w:val="28"/>
      <w:szCs w:val="22"/>
    </w:rPr>
  </w:style>
  <w:style w:type="paragraph" w:customStyle="1" w:styleId="CoverText">
    <w:name w:val="Cover Text"/>
    <w:basedOn w:val="BodyText"/>
    <w:rsid w:val="00D12717"/>
    <w:pPr>
      <w:jc w:val="center"/>
    </w:pPr>
  </w:style>
  <w:style w:type="character" w:customStyle="1" w:styleId="DefinitionTerm">
    <w:name w:val="Definition Term"/>
    <w:rsid w:val="00D12717"/>
    <w:rPr>
      <w:b/>
      <w:color w:val="auto"/>
    </w:rPr>
  </w:style>
  <w:style w:type="paragraph" w:customStyle="1" w:styleId="NewPage">
    <w:name w:val="New Page"/>
    <w:basedOn w:val="Normal"/>
    <w:rsid w:val="00D12717"/>
    <w:pPr>
      <w:pageBreakBefore/>
    </w:pPr>
  </w:style>
  <w:style w:type="paragraph" w:customStyle="1" w:styleId="FrontInformation">
    <w:name w:val="FrontInformation"/>
    <w:autoRedefine/>
    <w:rsid w:val="00D12717"/>
    <w:pPr>
      <w:spacing w:after="240" w:line="360" w:lineRule="auto"/>
    </w:pPr>
    <w:rPr>
      <w:rFonts w:ascii="Calibri" w:hAnsi="Calibri"/>
      <w:color w:val="000000"/>
      <w:lang w:eastAsia="en-US"/>
    </w:rPr>
  </w:style>
  <w:style w:type="character" w:customStyle="1" w:styleId="defitem">
    <w:name w:val="defitem"/>
    <w:rsid w:val="00D12717"/>
    <w:rPr>
      <w:color w:val="auto"/>
    </w:rPr>
  </w:style>
  <w:style w:type="character" w:customStyle="1" w:styleId="smallcaps">
    <w:name w:val="smallcaps"/>
    <w:rsid w:val="00D12717"/>
    <w:rPr>
      <w:b/>
      <w:smallCaps/>
    </w:rPr>
  </w:style>
  <w:style w:type="paragraph" w:customStyle="1" w:styleId="Sch1Number">
    <w:name w:val="Sch 1 Number"/>
    <w:basedOn w:val="Sch1Heading"/>
    <w:rsid w:val="00D12717"/>
    <w:pPr>
      <w:keepNext w:val="0"/>
    </w:pPr>
    <w:rPr>
      <w:b w:val="0"/>
    </w:rPr>
  </w:style>
  <w:style w:type="paragraph" w:customStyle="1" w:styleId="Sch2Heading">
    <w:name w:val="Sch 2 Heading"/>
    <w:basedOn w:val="Sch2Number"/>
    <w:next w:val="Sch3Number"/>
    <w:rsid w:val="00D12717"/>
    <w:pPr>
      <w:keepNext/>
    </w:pPr>
    <w:rPr>
      <w:b/>
    </w:rPr>
  </w:style>
  <w:style w:type="paragraph" w:customStyle="1" w:styleId="Testimonium">
    <w:name w:val="Testimonium"/>
    <w:basedOn w:val="Normal"/>
    <w:qFormat/>
    <w:rsid w:val="00D12717"/>
  </w:style>
  <w:style w:type="paragraph" w:customStyle="1" w:styleId="Appendix">
    <w:name w:val="Appendix"/>
    <w:basedOn w:val="BodyText"/>
    <w:next w:val="BodyText"/>
    <w:rsid w:val="002533B2"/>
    <w:pPr>
      <w:pageBreakBefore/>
      <w:numPr>
        <w:numId w:val="5"/>
      </w:numPr>
    </w:pPr>
    <w:rPr>
      <w:b/>
      <w:sz w:val="24"/>
    </w:rPr>
  </w:style>
  <w:style w:type="paragraph" w:styleId="CommentText">
    <w:name w:val="annotation text"/>
    <w:basedOn w:val="Normal"/>
    <w:link w:val="CommentTextChar"/>
    <w:uiPriority w:val="99"/>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customStyle="1" w:styleId="CoverDocumentTitle">
    <w:name w:val="Cover Document Title"/>
    <w:basedOn w:val="BodyText"/>
    <w:next w:val="CoverText"/>
    <w:rsid w:val="00D12717"/>
    <w:pPr>
      <w:jc w:val="center"/>
    </w:pPr>
    <w:rPr>
      <w:b/>
      <w:sz w:val="32"/>
      <w:lang w:eastAsia="en-GB"/>
    </w:rPr>
  </w:style>
  <w:style w:type="paragraph" w:customStyle="1" w:styleId="SubSchedule">
    <w:name w:val="Sub Schedule"/>
    <w:basedOn w:val="BodyText"/>
    <w:next w:val="BodyText"/>
    <w:rsid w:val="00D12717"/>
    <w:pPr>
      <w:numPr>
        <w:ilvl w:val="1"/>
        <w:numId w:val="15"/>
      </w:numPr>
      <w:tabs>
        <w:tab w:val="clear" w:pos="720"/>
        <w:tab w:val="num" w:pos="1440"/>
      </w:tabs>
      <w:ind w:left="1440"/>
    </w:pPr>
    <w:rPr>
      <w:b/>
      <w:sz w:val="24"/>
    </w:rPr>
  </w:style>
  <w:style w:type="paragraph" w:customStyle="1" w:styleId="HeadingTitle">
    <w:name w:val="HeadingTitle"/>
    <w:basedOn w:val="Normal"/>
    <w:rsid w:val="00D12717"/>
    <w:pPr>
      <w:contextualSpacing/>
    </w:pPr>
    <w:rPr>
      <w:b/>
      <w:sz w:val="24"/>
    </w:rPr>
  </w:style>
  <w:style w:type="paragraph" w:customStyle="1" w:styleId="Background2">
    <w:name w:val="Background 2"/>
    <w:basedOn w:val="BodyText"/>
    <w:rsid w:val="00D12717"/>
    <w:pPr>
      <w:numPr>
        <w:ilvl w:val="1"/>
        <w:numId w:val="6"/>
      </w:numPr>
    </w:pPr>
  </w:style>
  <w:style w:type="paragraph" w:customStyle="1" w:styleId="NormalSpaced">
    <w:name w:val="NormalSpaced"/>
    <w:basedOn w:val="Normal"/>
    <w:next w:val="Normal"/>
    <w:rsid w:val="00D12717"/>
  </w:style>
  <w:style w:type="paragraph" w:customStyle="1" w:styleId="Bullet">
    <w:name w:val="Bullet"/>
    <w:basedOn w:val="Normal"/>
    <w:rsid w:val="00D12717"/>
    <w:pPr>
      <w:numPr>
        <w:numId w:val="7"/>
      </w:numPr>
      <w:spacing w:after="120"/>
    </w:pPr>
  </w:style>
  <w:style w:type="paragraph" w:customStyle="1" w:styleId="Bullet2">
    <w:name w:val="Bullet2"/>
    <w:aliases w:val="Bullet List 2"/>
    <w:basedOn w:val="Normal"/>
    <w:rsid w:val="00D12717"/>
    <w:pPr>
      <w:numPr>
        <w:ilvl w:val="1"/>
        <w:numId w:val="7"/>
      </w:numPr>
      <w:spacing w:after="120"/>
    </w:pPr>
  </w:style>
  <w:style w:type="paragraph" w:customStyle="1" w:styleId="Bullet3">
    <w:name w:val="Bullet3"/>
    <w:aliases w:val="Bullet List 3"/>
    <w:basedOn w:val="Normal"/>
    <w:rsid w:val="00D12717"/>
    <w:pPr>
      <w:tabs>
        <w:tab w:val="num" w:pos="720"/>
      </w:tabs>
      <w:ind w:left="720" w:hanging="360"/>
    </w:pPr>
  </w:style>
  <w:style w:type="paragraph" w:customStyle="1" w:styleId="NormalCell">
    <w:name w:val="NormalCell"/>
    <w:basedOn w:val="Normal"/>
    <w:rsid w:val="00D12717"/>
  </w:style>
  <w:style w:type="paragraph" w:customStyle="1" w:styleId="NormalSmall">
    <w:name w:val="NormalSmall"/>
    <w:basedOn w:val="NormalCell"/>
    <w:rsid w:val="00D12717"/>
    <w:rPr>
      <w:sz w:val="16"/>
    </w:rPr>
  </w:style>
  <w:style w:type="paragraph" w:customStyle="1" w:styleId="BulletSmall">
    <w:name w:val="Bullet Small"/>
    <w:basedOn w:val="Bullet"/>
    <w:rsid w:val="00D12717"/>
    <w:pPr>
      <w:numPr>
        <w:numId w:val="0"/>
      </w:numPr>
    </w:pPr>
    <w:rPr>
      <w:sz w:val="16"/>
    </w:rPr>
  </w:style>
  <w:style w:type="paragraph" w:customStyle="1" w:styleId="Headlinedivider">
    <w:name w:val="Headline divider"/>
    <w:basedOn w:val="Normal"/>
    <w:rsid w:val="00D12717"/>
    <w:pPr>
      <w:pBdr>
        <w:bottom w:val="single" w:sz="6" w:space="1" w:color="auto"/>
      </w:pBdr>
    </w:pPr>
  </w:style>
  <w:style w:type="paragraph" w:styleId="ListNumber">
    <w:name w:val="List Number"/>
    <w:basedOn w:val="Normal"/>
    <w:rsid w:val="00D12717"/>
    <w:pPr>
      <w:tabs>
        <w:tab w:val="num" w:pos="360"/>
      </w:tabs>
    </w:pPr>
  </w:style>
  <w:style w:type="paragraph" w:styleId="MacroText">
    <w:name w:val="macro"/>
    <w:basedOn w:val="Normal"/>
    <w:rsid w:val="00D12717"/>
    <w:pPr>
      <w:spacing w:line="200" w:lineRule="atLeast"/>
    </w:pPr>
    <w:rPr>
      <w:color w:val="000000"/>
      <w:sz w:val="24"/>
    </w:rPr>
  </w:style>
  <w:style w:type="paragraph" w:styleId="BodyText2">
    <w:name w:val="Body Text 2"/>
    <w:basedOn w:val="BodyText"/>
    <w:rsid w:val="00D12717"/>
    <w:pPr>
      <w:ind w:left="720"/>
    </w:pPr>
  </w:style>
  <w:style w:type="paragraph" w:styleId="BodyText3">
    <w:name w:val="Body Text 3"/>
    <w:basedOn w:val="BodyText"/>
    <w:rsid w:val="00D12717"/>
    <w:pPr>
      <w:ind w:left="1440"/>
    </w:pPr>
  </w:style>
  <w:style w:type="paragraph" w:styleId="BodyTextFirstIndent">
    <w:name w:val="Body Text First Inden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10"/>
    </w:pPr>
    <w:rPr>
      <w:color w:val="000000"/>
    </w:rPr>
  </w:style>
  <w:style w:type="paragraph" w:styleId="BodyTextIndent">
    <w:name w:val="Body Text Indent"/>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Cs w:val="22"/>
    </w:rPr>
  </w:style>
  <w:style w:type="paragraph" w:styleId="BodyTextFirstIndent2">
    <w:name w:val="Body Text First Inden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firstLine="108"/>
    </w:pPr>
    <w:rPr>
      <w:color w:val="000000"/>
    </w:rPr>
  </w:style>
  <w:style w:type="paragraph" w:styleId="BodyTextIndent2">
    <w:name w:val="Body Text Indent 2"/>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BodyTextIndent3">
    <w:name w:val="Body Text Indent 3"/>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16"/>
    </w:rPr>
  </w:style>
  <w:style w:type="paragraph" w:styleId="Caption">
    <w:name w:val="caption"/>
    <w:basedOn w:val="Normal"/>
    <w:qFormat/>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00" w:lineRule="atLeast"/>
    </w:pPr>
    <w:rPr>
      <w:b/>
      <w:color w:val="000000"/>
      <w:sz w:val="20"/>
    </w:rPr>
  </w:style>
  <w:style w:type="paragraph" w:styleId="Closing">
    <w:name w:val="Clos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1"/>
    </w:pPr>
    <w:rPr>
      <w:color w:val="000000"/>
    </w:rPr>
  </w:style>
  <w:style w:type="paragraph" w:styleId="Date">
    <w:name w:val="Date"/>
    <w:basedOn w:val="Normal"/>
    <w:qFormat/>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DocumentMap">
    <w:name w:val="Document Map"/>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4"/>
    </w:rPr>
  </w:style>
  <w:style w:type="paragraph" w:styleId="EndnoteText">
    <w:name w:val="endnote text"/>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styleId="EnvelopeAddress">
    <w:name w:val="envelope address"/>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pPr>
    <w:rPr>
      <w:color w:val="000000"/>
      <w:sz w:val="24"/>
    </w:rPr>
  </w:style>
  <w:style w:type="paragraph" w:styleId="EnvelopeReturn">
    <w:name w:val="envelope return"/>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FootnoteText">
    <w:name w:val="footnote text"/>
    <w:basedOn w:val="Normal"/>
    <w:rsid w:val="00D12717"/>
    <w:pPr>
      <w:keepLines/>
      <w:spacing w:after="0"/>
    </w:pPr>
    <w:rPr>
      <w:sz w:val="16"/>
      <w:szCs w:val="16"/>
    </w:rPr>
  </w:style>
  <w:style w:type="paragraph" w:styleId="Index1">
    <w:name w:val="index 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40" w:hanging="240"/>
    </w:pPr>
    <w:rPr>
      <w:color w:val="000000"/>
      <w:sz w:val="24"/>
    </w:rPr>
  </w:style>
  <w:style w:type="paragraph" w:styleId="Index2">
    <w:name w:val="index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480" w:hanging="240"/>
    </w:pPr>
    <w:rPr>
      <w:color w:val="000000"/>
      <w:sz w:val="24"/>
    </w:rPr>
  </w:style>
  <w:style w:type="paragraph" w:styleId="Index3">
    <w:name w:val="index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720" w:hanging="240"/>
    </w:pPr>
    <w:rPr>
      <w:color w:val="000000"/>
      <w:sz w:val="24"/>
    </w:rPr>
  </w:style>
  <w:style w:type="paragraph" w:styleId="Index4">
    <w:name w:val="index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960" w:hanging="240"/>
    </w:pPr>
    <w:rPr>
      <w:color w:val="000000"/>
      <w:sz w:val="24"/>
    </w:rPr>
  </w:style>
  <w:style w:type="paragraph" w:styleId="Index5">
    <w:name w:val="index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200" w:hanging="240"/>
    </w:pPr>
    <w:rPr>
      <w:color w:val="000000"/>
      <w:sz w:val="24"/>
    </w:rPr>
  </w:style>
  <w:style w:type="paragraph" w:styleId="Index6">
    <w:name w:val="index 6"/>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440" w:hanging="240"/>
    </w:pPr>
    <w:rPr>
      <w:color w:val="000000"/>
      <w:sz w:val="24"/>
    </w:rPr>
  </w:style>
  <w:style w:type="paragraph" w:styleId="Index7">
    <w:name w:val="index 7"/>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680" w:hanging="240"/>
    </w:pPr>
    <w:rPr>
      <w:color w:val="000000"/>
      <w:sz w:val="24"/>
    </w:rPr>
  </w:style>
  <w:style w:type="paragraph" w:styleId="Index8">
    <w:name w:val="index 8"/>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920" w:hanging="240"/>
    </w:pPr>
    <w:rPr>
      <w:color w:val="000000"/>
      <w:sz w:val="24"/>
    </w:rPr>
  </w:style>
  <w:style w:type="paragraph" w:styleId="Index9">
    <w:name w:val="index 9"/>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160" w:hanging="240"/>
    </w:pPr>
    <w:rPr>
      <w:color w:val="000000"/>
      <w:sz w:val="24"/>
    </w:rPr>
  </w:style>
  <w:style w:type="paragraph" w:styleId="IndexHeading">
    <w:name w:val="index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b/>
      <w:color w:val="000000"/>
      <w:sz w:val="24"/>
    </w:rPr>
  </w:style>
  <w:style w:type="paragraph" w:styleId="List">
    <w:name w:val="Lis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Pr>
      <w:color w:val="000000"/>
    </w:rPr>
  </w:style>
  <w:style w:type="paragraph" w:styleId="List2">
    <w:name w:val="Lis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14" w:hanging="357"/>
    </w:pPr>
    <w:rPr>
      <w:color w:val="000000"/>
      <w:sz w:val="24"/>
    </w:rPr>
  </w:style>
  <w:style w:type="paragraph" w:styleId="List3">
    <w:name w:val="List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4">
    <w:name w:val="List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5">
    <w:name w:val="List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Bullet">
    <w:name w:val="List Bullet"/>
    <w:basedOn w:val="Normal"/>
    <w:rsid w:val="00D12717"/>
    <w:pPr>
      <w:numPr>
        <w:numId w:val="12"/>
      </w:numPr>
      <w:spacing w:after="120"/>
    </w:pPr>
  </w:style>
  <w:style w:type="paragraph" w:styleId="ListBullet2">
    <w:name w:val="List Bullet 2"/>
    <w:basedOn w:val="Normal"/>
    <w:rsid w:val="00D12717"/>
    <w:pPr>
      <w:numPr>
        <w:ilvl w:val="1"/>
        <w:numId w:val="12"/>
      </w:numPr>
      <w:spacing w:after="120"/>
    </w:pPr>
  </w:style>
  <w:style w:type="paragraph" w:styleId="ListBullet3">
    <w:name w:val="List Bullet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Bullet4">
    <w:name w:val="List Bullet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Bullet5">
    <w:name w:val="List Bullet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Continue">
    <w:name w:val="List Continue"/>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pPr>
    <w:rPr>
      <w:color w:val="000000"/>
      <w:sz w:val="24"/>
    </w:rPr>
  </w:style>
  <w:style w:type="paragraph" w:styleId="ListContinue2">
    <w:name w:val="List Continue 2"/>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pPr>
    <w:rPr>
      <w:color w:val="000000"/>
      <w:sz w:val="24"/>
    </w:rPr>
  </w:style>
  <w:style w:type="paragraph" w:styleId="ListContinue3">
    <w:name w:val="List Continue 3"/>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pPr>
    <w:rPr>
      <w:color w:val="000000"/>
      <w:sz w:val="24"/>
    </w:rPr>
  </w:style>
  <w:style w:type="paragraph" w:styleId="ListContinue4">
    <w:name w:val="List Continue 4"/>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pPr>
    <w:rPr>
      <w:color w:val="000000"/>
      <w:sz w:val="24"/>
    </w:rPr>
  </w:style>
  <w:style w:type="paragraph" w:styleId="ListContinue5">
    <w:name w:val="List Continue 5"/>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pPr>
    <w:rPr>
      <w:color w:val="000000"/>
      <w:sz w:val="24"/>
    </w:rPr>
  </w:style>
  <w:style w:type="paragraph" w:styleId="ListNumber2">
    <w:name w:val="List Number 2"/>
    <w:basedOn w:val="Normal"/>
    <w:rsid w:val="00D12717"/>
    <w:pPr>
      <w:tabs>
        <w:tab w:val="num" w:pos="360"/>
      </w:tabs>
    </w:pPr>
  </w:style>
  <w:style w:type="paragraph" w:styleId="ListNumber3">
    <w:name w:val="List Number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Number4">
    <w:name w:val="List Number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Number5">
    <w:name w:val="List Number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MessageHeader">
    <w:name w:val="Message Header"/>
    <w:basedOn w:val="Normal"/>
    <w:rsid w:val="00D12717"/>
    <w:pPr>
      <w:ind w:left="1077" w:hanging="1077"/>
    </w:pPr>
    <w:rPr>
      <w:color w:val="000000"/>
      <w:sz w:val="24"/>
    </w:rPr>
  </w:style>
  <w:style w:type="paragraph" w:styleId="NormalIndent">
    <w:name w:val="Normal Indent"/>
    <w:basedOn w:val="Normal"/>
    <w:rsid w:val="00D12717"/>
    <w:pPr>
      <w:ind w:left="720"/>
    </w:pPr>
    <w:rPr>
      <w:color w:val="000000"/>
    </w:rPr>
  </w:style>
  <w:style w:type="paragraph" w:customStyle="1" w:styleId="NoteHeading1">
    <w:name w:val="Note Heading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PlainText">
    <w:name w:val="Plain Tex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Salutation">
    <w:name w:val="Salutation"/>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Signature">
    <w:name w:val="Signature"/>
    <w:basedOn w:val="Normal"/>
    <w:rsid w:val="00D12717"/>
    <w:pPr>
      <w:ind w:left="4321"/>
    </w:pPr>
  </w:style>
  <w:style w:type="paragraph" w:styleId="Subtitle">
    <w:name w:val="Subtitle"/>
    <w:basedOn w:val="Normal"/>
    <w:next w:val="Normal"/>
    <w:qFormat/>
    <w:rsid w:val="00D12717"/>
    <w:rPr>
      <w:b/>
      <w:sz w:val="24"/>
    </w:rPr>
  </w:style>
  <w:style w:type="paragraph" w:styleId="TOAHeading">
    <w:name w:val="toa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color w:val="000000"/>
      <w:sz w:val="24"/>
    </w:rPr>
  </w:style>
  <w:style w:type="paragraph" w:styleId="TOC4">
    <w:name w:val="toc 4"/>
    <w:basedOn w:val="TOC3"/>
    <w:uiPriority w:val="39"/>
    <w:rsid w:val="00D12717"/>
    <w:pPr>
      <w:ind w:left="660"/>
    </w:pPr>
  </w:style>
  <w:style w:type="paragraph" w:styleId="TOC5">
    <w:name w:val="toc 5"/>
    <w:basedOn w:val="Normal"/>
    <w:uiPriority w:val="39"/>
    <w:rsid w:val="00D12717"/>
    <w:pPr>
      <w:spacing w:after="0"/>
      <w:ind w:left="880"/>
    </w:pPr>
    <w:rPr>
      <w:rFonts w:asciiTheme="minorHAnsi" w:hAnsiTheme="minorHAnsi" w:cstheme="minorHAnsi"/>
      <w:sz w:val="20"/>
    </w:rPr>
  </w:style>
  <w:style w:type="paragraph" w:styleId="TOC6">
    <w:name w:val="toc 6"/>
    <w:basedOn w:val="Normal"/>
    <w:uiPriority w:val="39"/>
    <w:rsid w:val="00D12717"/>
    <w:pPr>
      <w:spacing w:after="0"/>
      <w:ind w:left="1100"/>
    </w:pPr>
    <w:rPr>
      <w:rFonts w:asciiTheme="minorHAnsi" w:hAnsiTheme="minorHAnsi" w:cstheme="minorHAnsi"/>
      <w:sz w:val="20"/>
    </w:rPr>
  </w:style>
  <w:style w:type="paragraph" w:styleId="TOC7">
    <w:name w:val="toc 7"/>
    <w:basedOn w:val="Normal"/>
    <w:uiPriority w:val="39"/>
    <w:rsid w:val="00D12717"/>
    <w:pPr>
      <w:spacing w:after="0"/>
      <w:ind w:left="1320"/>
    </w:pPr>
    <w:rPr>
      <w:rFonts w:asciiTheme="minorHAnsi" w:hAnsiTheme="minorHAnsi" w:cstheme="minorHAnsi"/>
      <w:sz w:val="20"/>
    </w:rPr>
  </w:style>
  <w:style w:type="paragraph" w:styleId="TOC8">
    <w:name w:val="toc 8"/>
    <w:basedOn w:val="Normal"/>
    <w:uiPriority w:val="39"/>
    <w:rsid w:val="00D12717"/>
    <w:pPr>
      <w:spacing w:after="0"/>
      <w:ind w:left="1540"/>
    </w:pPr>
    <w:rPr>
      <w:rFonts w:asciiTheme="minorHAnsi" w:hAnsiTheme="minorHAnsi" w:cstheme="minorHAnsi"/>
      <w:sz w:val="20"/>
    </w:rPr>
  </w:style>
  <w:style w:type="paragraph" w:styleId="TOC9">
    <w:name w:val="toc 9"/>
    <w:basedOn w:val="Normal"/>
    <w:uiPriority w:val="39"/>
    <w:rsid w:val="00D12717"/>
    <w:pPr>
      <w:spacing w:after="0"/>
      <w:ind w:left="1760"/>
    </w:pPr>
    <w:rPr>
      <w:rFonts w:asciiTheme="minorHAnsi" w:hAnsiTheme="minorHAnsi" w:cstheme="minorHAnsi"/>
      <w:sz w:val="20"/>
    </w:rPr>
  </w:style>
  <w:style w:type="paragraph" w:styleId="TableofAuthorities">
    <w:name w:val="table of authorities"/>
    <w:basedOn w:val="Normal"/>
    <w:rsid w:val="00D12717"/>
    <w:pPr>
      <w:tabs>
        <w:tab w:val="left" w:pos="709"/>
        <w:tab w:val="right" w:leader="dot" w:pos="7655"/>
        <w:tab w:val="left" w:pos="7920"/>
        <w:tab w:val="left" w:pos="8640"/>
        <w:tab w:val="left" w:pos="9360"/>
        <w:tab w:val="left" w:pos="10080"/>
      </w:tabs>
      <w:spacing w:line="200" w:lineRule="atLeast"/>
      <w:ind w:left="240" w:hanging="240"/>
    </w:pPr>
    <w:rPr>
      <w:color w:val="000000"/>
      <w:sz w:val="24"/>
    </w:rPr>
  </w:style>
  <w:style w:type="paragraph" w:styleId="TableofFigures">
    <w:name w:val="table of figures"/>
    <w:basedOn w:val="Normal"/>
    <w:rsid w:val="00D12717"/>
    <w:pPr>
      <w:tabs>
        <w:tab w:val="left" w:pos="709"/>
        <w:tab w:val="right" w:leader="dot" w:pos="7655"/>
        <w:tab w:val="left" w:pos="7920"/>
        <w:tab w:val="left" w:pos="8640"/>
        <w:tab w:val="left" w:pos="9360"/>
        <w:tab w:val="left" w:pos="10080"/>
      </w:tabs>
      <w:spacing w:line="200" w:lineRule="atLeast"/>
      <w:ind w:left="480" w:hanging="480"/>
    </w:pPr>
    <w:rPr>
      <w:color w:val="000000"/>
      <w:sz w:val="24"/>
    </w:rPr>
  </w:style>
  <w:style w:type="paragraph" w:styleId="Title">
    <w:name w:val="Title"/>
    <w:basedOn w:val="Normal"/>
    <w:next w:val="Normal"/>
    <w:link w:val="TitleChar"/>
    <w:qFormat/>
    <w:rsid w:val="00D12717"/>
    <w:pPr>
      <w:spacing w:after="480"/>
      <w:contextualSpacing/>
    </w:pPr>
    <w:rPr>
      <w:rFonts w:cs="Arial"/>
      <w:b/>
      <w:sz w:val="28"/>
      <w:szCs w:val="28"/>
    </w:rPr>
  </w:style>
  <w:style w:type="character" w:styleId="CommentReference">
    <w:name w:val="annotation reference"/>
    <w:rsid w:val="00D12717"/>
    <w:rPr>
      <w:rFonts w:ascii="Calibri" w:hAnsi="Calibri"/>
      <w:color w:val="000000"/>
      <w:sz w:val="16"/>
    </w:rPr>
  </w:style>
  <w:style w:type="character" w:styleId="Emphasis">
    <w:name w:val="Emphasis"/>
    <w:uiPriority w:val="20"/>
    <w:qFormat/>
    <w:rsid w:val="00D12717"/>
    <w:rPr>
      <w:i/>
      <w:color w:val="auto"/>
    </w:rPr>
  </w:style>
  <w:style w:type="character" w:styleId="EndnoteReference">
    <w:name w:val="endnote reference"/>
    <w:rsid w:val="00D12717"/>
    <w:rPr>
      <w:rFonts w:ascii="Calibri" w:hAnsi="Calibri"/>
      <w:color w:val="000000"/>
      <w:sz w:val="24"/>
      <w:vertAlign w:val="superscript"/>
    </w:rPr>
  </w:style>
  <w:style w:type="character" w:styleId="FootnoteReference">
    <w:name w:val="footnote reference"/>
    <w:rsid w:val="00D12717"/>
    <w:rPr>
      <w:color w:val="auto"/>
      <w:vertAlign w:val="superscript"/>
    </w:rPr>
  </w:style>
  <w:style w:type="character" w:styleId="LineNumber">
    <w:name w:val="line number"/>
    <w:rsid w:val="00D12717"/>
    <w:rPr>
      <w:rFonts w:ascii="Calibri" w:hAnsi="Calibri"/>
      <w:color w:val="000000"/>
      <w:sz w:val="22"/>
    </w:rPr>
  </w:style>
  <w:style w:type="character" w:styleId="Strong">
    <w:name w:val="Strong"/>
    <w:qFormat/>
    <w:rsid w:val="00D12717"/>
    <w:rPr>
      <w:b/>
      <w:color w:val="auto"/>
    </w:rPr>
  </w:style>
  <w:style w:type="paragraph" w:customStyle="1" w:styleId="StyleOperativeStartBold">
    <w:name w:val="Style OperativeStart + Bold"/>
    <w:rsid w:val="00213791"/>
    <w:rPr>
      <w:b/>
      <w:bCs/>
    </w:rPr>
  </w:style>
  <w:style w:type="paragraph" w:customStyle="1" w:styleId="StyleOperativeStartBold1">
    <w:name w:val="Style OperativeStart + Bold1"/>
    <w:rsid w:val="00213791"/>
    <w:rPr>
      <w:b/>
      <w:bCs/>
    </w:rPr>
  </w:style>
  <w:style w:type="paragraph" w:styleId="NormalWeb">
    <w:name w:val="Normal (Web)"/>
    <w:basedOn w:val="Normal"/>
    <w:rsid w:val="00D12717"/>
    <w:rPr>
      <w:szCs w:val="24"/>
    </w:rPr>
  </w:style>
  <w:style w:type="paragraph" w:customStyle="1" w:styleId="Definition1">
    <w:name w:val="Definition 1"/>
    <w:basedOn w:val="BodyText"/>
    <w:rsid w:val="00D12717"/>
    <w:pPr>
      <w:numPr>
        <w:ilvl w:val="1"/>
        <w:numId w:val="9"/>
      </w:numPr>
    </w:pPr>
  </w:style>
  <w:style w:type="paragraph" w:customStyle="1" w:styleId="Parties2">
    <w:name w:val="Parties 2"/>
    <w:basedOn w:val="BodyText"/>
    <w:rsid w:val="00D12717"/>
    <w:pPr>
      <w:numPr>
        <w:ilvl w:val="1"/>
        <w:numId w:val="14"/>
      </w:numPr>
    </w:pPr>
  </w:style>
  <w:style w:type="paragraph" w:customStyle="1" w:styleId="CoverPartyName">
    <w:name w:val="Cover Party Name"/>
    <w:basedOn w:val="BodyText"/>
    <w:next w:val="CoverText"/>
    <w:rsid w:val="00D12717"/>
    <w:pPr>
      <w:jc w:val="center"/>
    </w:pPr>
    <w:rPr>
      <w:b/>
      <w:sz w:val="28"/>
      <w:szCs w:val="24"/>
    </w:rPr>
  </w:style>
  <w:style w:type="character" w:customStyle="1" w:styleId="intro">
    <w:name w:val="intro"/>
    <w:rsid w:val="00D12717"/>
    <w:rPr>
      <w:b/>
      <w:sz w:val="24"/>
    </w:rPr>
  </w:style>
  <w:style w:type="paragraph" w:styleId="TOCHeading">
    <w:name w:val="TOC Heading"/>
    <w:basedOn w:val="BodyText"/>
    <w:uiPriority w:val="39"/>
    <w:qFormat/>
    <w:rsid w:val="00B53CDF"/>
    <w:rPr>
      <w:b/>
      <w:sz w:val="24"/>
    </w:rPr>
  </w:style>
  <w:style w:type="paragraph" w:customStyle="1" w:styleId="TOCsub-Heading">
    <w:name w:val="TOC sub-Heading"/>
    <w:basedOn w:val="BodyText"/>
    <w:rsid w:val="00B53CDF"/>
    <w:pPr>
      <w:keepNext/>
      <w:spacing w:after="120"/>
    </w:pPr>
    <w:rPr>
      <w:b/>
    </w:rPr>
  </w:style>
  <w:style w:type="paragraph" w:customStyle="1" w:styleId="Definition2">
    <w:name w:val="Definition 2"/>
    <w:basedOn w:val="BodyText"/>
    <w:rsid w:val="00D12717"/>
    <w:pPr>
      <w:numPr>
        <w:ilvl w:val="2"/>
        <w:numId w:val="9"/>
      </w:numPr>
    </w:pPr>
  </w:style>
  <w:style w:type="paragraph" w:customStyle="1" w:styleId="Level1Heading">
    <w:name w:val="Level 1 Heading"/>
    <w:basedOn w:val="BodyText"/>
    <w:next w:val="Level2Number"/>
    <w:rsid w:val="00D12717"/>
    <w:pPr>
      <w:keepNext/>
      <w:numPr>
        <w:numId w:val="11"/>
      </w:numPr>
      <w:outlineLvl w:val="0"/>
    </w:pPr>
    <w:rPr>
      <w:b/>
      <w:sz w:val="24"/>
      <w:szCs w:val="24"/>
    </w:rPr>
  </w:style>
  <w:style w:type="paragraph" w:customStyle="1" w:styleId="Level2Number">
    <w:name w:val="Level 2 Number"/>
    <w:basedOn w:val="BodyText"/>
    <w:rsid w:val="00D12717"/>
    <w:pPr>
      <w:numPr>
        <w:ilvl w:val="1"/>
        <w:numId w:val="11"/>
      </w:numPr>
    </w:pPr>
  </w:style>
  <w:style w:type="paragraph" w:customStyle="1" w:styleId="BodyText5">
    <w:name w:val="Body Text 5"/>
    <w:basedOn w:val="BodyText"/>
    <w:rsid w:val="00D12717"/>
    <w:pPr>
      <w:ind w:left="2880"/>
    </w:pPr>
  </w:style>
  <w:style w:type="paragraph" w:customStyle="1" w:styleId="Level3Number">
    <w:name w:val="Level 3 Number"/>
    <w:basedOn w:val="BodyText"/>
    <w:link w:val="Level3NumberChar"/>
    <w:rsid w:val="00D12717"/>
    <w:pPr>
      <w:numPr>
        <w:ilvl w:val="2"/>
        <w:numId w:val="11"/>
      </w:numPr>
    </w:pPr>
  </w:style>
  <w:style w:type="paragraph" w:customStyle="1" w:styleId="Level4Number">
    <w:name w:val="Level 4 Number"/>
    <w:basedOn w:val="BodyText"/>
    <w:rsid w:val="00D12717"/>
    <w:pPr>
      <w:numPr>
        <w:ilvl w:val="3"/>
        <w:numId w:val="11"/>
      </w:numPr>
    </w:pPr>
  </w:style>
  <w:style w:type="paragraph" w:customStyle="1" w:styleId="Level5Number">
    <w:name w:val="Level 5 Number"/>
    <w:basedOn w:val="BodyText"/>
    <w:rsid w:val="00D12717"/>
    <w:pPr>
      <w:numPr>
        <w:ilvl w:val="4"/>
        <w:numId w:val="11"/>
      </w:numPr>
    </w:pPr>
  </w:style>
  <w:style w:type="paragraph" w:customStyle="1" w:styleId="Level6Number">
    <w:name w:val="Level 6 Number"/>
    <w:basedOn w:val="BodyText"/>
    <w:rsid w:val="00D12717"/>
    <w:pPr>
      <w:numPr>
        <w:ilvl w:val="5"/>
        <w:numId w:val="11"/>
      </w:numPr>
    </w:pPr>
  </w:style>
  <w:style w:type="paragraph" w:customStyle="1" w:styleId="Level7Number">
    <w:name w:val="Level 7 Number"/>
    <w:basedOn w:val="BodyText"/>
    <w:rsid w:val="00D12717"/>
    <w:pPr>
      <w:numPr>
        <w:ilvl w:val="6"/>
        <w:numId w:val="11"/>
      </w:numPr>
    </w:pPr>
  </w:style>
  <w:style w:type="paragraph" w:customStyle="1" w:styleId="Level8Number">
    <w:name w:val="Level 8 Number"/>
    <w:basedOn w:val="BodyText"/>
    <w:rsid w:val="00D12717"/>
    <w:pPr>
      <w:numPr>
        <w:ilvl w:val="7"/>
        <w:numId w:val="11"/>
      </w:numPr>
    </w:pPr>
  </w:style>
  <w:style w:type="paragraph" w:customStyle="1" w:styleId="Level9Number">
    <w:name w:val="Level 9 Number"/>
    <w:basedOn w:val="BodyText"/>
    <w:rsid w:val="00D12717"/>
    <w:pPr>
      <w:numPr>
        <w:ilvl w:val="8"/>
        <w:numId w:val="11"/>
      </w:numPr>
    </w:pPr>
  </w:style>
  <w:style w:type="paragraph" w:customStyle="1" w:styleId="Level1Number">
    <w:name w:val="Level 1 Number"/>
    <w:basedOn w:val="Level1Heading"/>
    <w:rsid w:val="00D12717"/>
    <w:pPr>
      <w:keepNext w:val="0"/>
    </w:pPr>
    <w:rPr>
      <w:b w:val="0"/>
      <w:sz w:val="22"/>
    </w:rPr>
  </w:style>
  <w:style w:type="paragraph" w:customStyle="1" w:styleId="Level2Heading">
    <w:name w:val="Level 2 Heading"/>
    <w:basedOn w:val="Level2Number"/>
    <w:next w:val="Level3Number"/>
    <w:rsid w:val="00D12717"/>
    <w:pPr>
      <w:keepNext/>
    </w:pPr>
    <w:rPr>
      <w:b/>
    </w:rPr>
  </w:style>
  <w:style w:type="paragraph" w:customStyle="1" w:styleId="Level3Heading">
    <w:name w:val="Level 3 Heading"/>
    <w:basedOn w:val="Level3Number"/>
    <w:next w:val="Level4Number"/>
    <w:rsid w:val="00D12717"/>
    <w:pPr>
      <w:keepNext/>
    </w:pPr>
    <w:rPr>
      <w:b/>
    </w:rPr>
  </w:style>
  <w:style w:type="paragraph" w:customStyle="1" w:styleId="Level4Heading">
    <w:name w:val="Level 4 Heading"/>
    <w:basedOn w:val="Level4Number"/>
    <w:next w:val="Level5Number"/>
    <w:rsid w:val="00D12717"/>
    <w:pPr>
      <w:keepNext/>
    </w:pPr>
    <w:rPr>
      <w:b/>
    </w:rPr>
  </w:style>
  <w:style w:type="paragraph" w:customStyle="1" w:styleId="BodyText6">
    <w:name w:val="Body Text 6"/>
    <w:basedOn w:val="BodyText"/>
    <w:rsid w:val="00D12717"/>
    <w:pPr>
      <w:ind w:left="3600"/>
    </w:pPr>
  </w:style>
  <w:style w:type="paragraph" w:customStyle="1" w:styleId="BodyText7">
    <w:name w:val="Body Text 7"/>
    <w:basedOn w:val="BodyText"/>
    <w:rsid w:val="00D12717"/>
    <w:pPr>
      <w:ind w:left="4320"/>
    </w:pPr>
  </w:style>
  <w:style w:type="paragraph" w:customStyle="1" w:styleId="BodyText8">
    <w:name w:val="Body Text 8"/>
    <w:basedOn w:val="BodyText"/>
    <w:rsid w:val="00D12717"/>
    <w:pPr>
      <w:ind w:left="5040"/>
    </w:pPr>
  </w:style>
  <w:style w:type="paragraph" w:customStyle="1" w:styleId="BodyText9">
    <w:name w:val="Body Text 9"/>
    <w:basedOn w:val="BodyText"/>
    <w:rsid w:val="00D12717"/>
    <w:pPr>
      <w:ind w:left="5760"/>
    </w:pPr>
  </w:style>
  <w:style w:type="paragraph" w:customStyle="1" w:styleId="Sch5Number">
    <w:name w:val="Sch 5 Number"/>
    <w:basedOn w:val="BodyText"/>
    <w:rsid w:val="00D12717"/>
    <w:pPr>
      <w:numPr>
        <w:ilvl w:val="7"/>
        <w:numId w:val="15"/>
      </w:numPr>
      <w:tabs>
        <w:tab w:val="clear" w:pos="3600"/>
        <w:tab w:val="num" w:pos="5760"/>
      </w:tabs>
      <w:ind w:left="5760" w:hanging="360"/>
    </w:pPr>
  </w:style>
  <w:style w:type="paragraph" w:customStyle="1" w:styleId="Sch6Number">
    <w:name w:val="Sch 6 Number"/>
    <w:basedOn w:val="BodyText"/>
    <w:rsid w:val="00D12717"/>
    <w:pPr>
      <w:numPr>
        <w:ilvl w:val="8"/>
        <w:numId w:val="15"/>
      </w:numPr>
      <w:tabs>
        <w:tab w:val="clear" w:pos="4320"/>
        <w:tab w:val="num" w:pos="6480"/>
      </w:tabs>
      <w:ind w:left="6480" w:hanging="180"/>
    </w:pPr>
  </w:style>
  <w:style w:type="character" w:styleId="HTMLAcronym">
    <w:name w:val="HTML Acronym"/>
    <w:rsid w:val="00D12717"/>
    <w:rPr>
      <w:rFonts w:ascii="Calibri" w:hAnsi="Calibri"/>
    </w:rPr>
  </w:style>
  <w:style w:type="paragraph" w:customStyle="1" w:styleId="Sch3Heading">
    <w:name w:val="Sch 3 Heading"/>
    <w:basedOn w:val="Sch3Number"/>
    <w:next w:val="Sch4Number"/>
    <w:rsid w:val="00D12717"/>
    <w:pPr>
      <w:keepNext/>
    </w:pPr>
    <w:rPr>
      <w:b/>
      <w:sz w:val="20"/>
    </w:rPr>
  </w:style>
  <w:style w:type="paragraph" w:customStyle="1" w:styleId="Sch4Heading">
    <w:name w:val="Sch 4 Heading"/>
    <w:basedOn w:val="Sch4Number"/>
    <w:next w:val="Sch5Number"/>
    <w:rsid w:val="00D12717"/>
    <w:pPr>
      <w:keepNext/>
    </w:pPr>
    <w:rPr>
      <w:b/>
      <w:sz w:val="20"/>
    </w:rPr>
  </w:style>
  <w:style w:type="character" w:customStyle="1" w:styleId="Bold">
    <w:name w:val="Bold"/>
    <w:rsid w:val="00D12717"/>
    <w:rPr>
      <w:b/>
    </w:rPr>
  </w:style>
  <w:style w:type="paragraph" w:styleId="HTMLAddress">
    <w:name w:val="HTML Address"/>
    <w:basedOn w:val="Normal"/>
    <w:rsid w:val="00D12717"/>
    <w:rPr>
      <w:i/>
      <w:iCs/>
    </w:rPr>
  </w:style>
  <w:style w:type="character" w:styleId="HTMLCite">
    <w:name w:val="HTML Cite"/>
    <w:rsid w:val="00D12717"/>
    <w:rPr>
      <w:rFonts w:ascii="Calibri" w:hAnsi="Calibri"/>
      <w:i/>
      <w:iCs/>
    </w:rPr>
  </w:style>
  <w:style w:type="character" w:styleId="HTMLCode">
    <w:name w:val="HTML Code"/>
    <w:rsid w:val="00D12717"/>
    <w:rPr>
      <w:rFonts w:ascii="Calibri" w:hAnsi="Calibri" w:cs="Courier New"/>
      <w:sz w:val="20"/>
      <w:szCs w:val="20"/>
    </w:rPr>
  </w:style>
  <w:style w:type="character" w:styleId="HTMLDefinition">
    <w:name w:val="HTML Definition"/>
    <w:rsid w:val="00D12717"/>
    <w:rPr>
      <w:rFonts w:ascii="Calibri" w:hAnsi="Calibri"/>
      <w:i/>
      <w:iCs/>
    </w:rPr>
  </w:style>
  <w:style w:type="character" w:styleId="HTMLKeyboard">
    <w:name w:val="HTML Keyboard"/>
    <w:rsid w:val="00D12717"/>
    <w:rPr>
      <w:rFonts w:ascii="Calibri" w:hAnsi="Calibri" w:cs="Courier New"/>
      <w:sz w:val="20"/>
      <w:szCs w:val="20"/>
    </w:rPr>
  </w:style>
  <w:style w:type="paragraph" w:styleId="HTMLPreformatted">
    <w:name w:val="HTML Preformatted"/>
    <w:basedOn w:val="Normal"/>
    <w:rsid w:val="00D12717"/>
    <w:rPr>
      <w:rFonts w:cs="Courier New"/>
      <w:sz w:val="20"/>
    </w:rPr>
  </w:style>
  <w:style w:type="character" w:styleId="HTMLSample">
    <w:name w:val="HTML Sample"/>
    <w:rsid w:val="00D12717"/>
    <w:rPr>
      <w:rFonts w:ascii="Calibri" w:hAnsi="Calibri" w:cs="Courier New"/>
    </w:rPr>
  </w:style>
  <w:style w:type="paragraph" w:customStyle="1" w:styleId="Definitions">
    <w:name w:val="Definitions"/>
    <w:basedOn w:val="Normal"/>
    <w:rsid w:val="00B53CDF"/>
    <w:pPr>
      <w:tabs>
        <w:tab w:val="left" w:pos="720"/>
      </w:tabs>
      <w:spacing w:line="360" w:lineRule="auto"/>
      <w:ind w:left="720"/>
    </w:pPr>
  </w:style>
  <w:style w:type="character" w:styleId="HTMLTypewriter">
    <w:name w:val="HTML Typewriter"/>
    <w:rsid w:val="00D12717"/>
    <w:rPr>
      <w:rFonts w:ascii="Calibri" w:hAnsi="Calibri" w:cs="Courier New"/>
      <w:sz w:val="20"/>
      <w:szCs w:val="20"/>
    </w:rPr>
  </w:style>
  <w:style w:type="character" w:styleId="HTMLVariable">
    <w:name w:val="HTML Variable"/>
    <w:rsid w:val="00D12717"/>
    <w:rPr>
      <w:rFonts w:ascii="Calibri" w:hAnsi="Calibri"/>
      <w:i/>
      <w:iCs/>
    </w:rPr>
  </w:style>
  <w:style w:type="paragraph" w:customStyle="1" w:styleId="Independentlista">
    <w:name w:val="Independent list (a)"/>
    <w:basedOn w:val="Normal"/>
    <w:rsid w:val="00D12717"/>
    <w:pPr>
      <w:numPr>
        <w:numId w:val="10"/>
      </w:numPr>
    </w:pPr>
  </w:style>
  <w:style w:type="numbering" w:styleId="1ai">
    <w:name w:val="Outline List 1"/>
    <w:basedOn w:val="NoList"/>
    <w:rsid w:val="00D12717"/>
  </w:style>
  <w:style w:type="table" w:styleId="TableGrid">
    <w:name w:val="Table Grid"/>
    <w:basedOn w:val="TableNormal"/>
    <w:uiPriority w:val="39"/>
    <w:rsid w:val="00D12717"/>
    <w:pPr>
      <w:spacing w:after="120"/>
    </w:p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Pr>
    <w:tblStylePr w:type="firstRow">
      <w:rPr>
        <w:rFonts w:ascii="Times New Roman" w:hAnsi="Times New Roman"/>
        <w:b w:val="0"/>
        <w:color w:val="auto"/>
        <w:sz w:val="22"/>
      </w:rPr>
    </w:tblStylePr>
  </w:style>
  <w:style w:type="paragraph" w:customStyle="1" w:styleId="CoverDocumentDescription">
    <w:name w:val="Cover Document Description"/>
    <w:basedOn w:val="BodyText"/>
    <w:next w:val="CoverText"/>
    <w:rsid w:val="00D12717"/>
    <w:pPr>
      <w:jc w:val="center"/>
    </w:pPr>
    <w:rPr>
      <w:b/>
      <w:sz w:val="28"/>
    </w:rPr>
  </w:style>
  <w:style w:type="paragraph" w:customStyle="1" w:styleId="OfficeLevel1">
    <w:name w:val="Office Level 1"/>
    <w:basedOn w:val="Normal"/>
    <w:rsid w:val="00D12717"/>
    <w:pPr>
      <w:numPr>
        <w:numId w:val="13"/>
      </w:numPr>
    </w:pPr>
  </w:style>
  <w:style w:type="paragraph" w:customStyle="1" w:styleId="OfficeLevel2">
    <w:name w:val="Office Level 2"/>
    <w:basedOn w:val="OfficeLevel1"/>
    <w:rsid w:val="00D12717"/>
    <w:pPr>
      <w:numPr>
        <w:ilvl w:val="1"/>
      </w:numPr>
    </w:pPr>
  </w:style>
  <w:style w:type="paragraph" w:customStyle="1" w:styleId="OfficeLevel3">
    <w:name w:val="Office Level 3"/>
    <w:basedOn w:val="OfficeLevel2"/>
    <w:rsid w:val="00D12717"/>
    <w:pPr>
      <w:numPr>
        <w:ilvl w:val="2"/>
      </w:numPr>
    </w:pPr>
  </w:style>
  <w:style w:type="paragraph" w:customStyle="1" w:styleId="OfficeLevel4">
    <w:name w:val="Office Level 4"/>
    <w:basedOn w:val="OfficeLevel3"/>
    <w:rsid w:val="00D12717"/>
    <w:pPr>
      <w:numPr>
        <w:ilvl w:val="3"/>
      </w:numPr>
    </w:pPr>
  </w:style>
  <w:style w:type="paragraph" w:customStyle="1" w:styleId="OfficeLevel5">
    <w:name w:val="Office Level 5"/>
    <w:basedOn w:val="OfficeLevel4"/>
    <w:rsid w:val="00D12717"/>
    <w:pPr>
      <w:numPr>
        <w:ilvl w:val="4"/>
      </w:numPr>
    </w:pPr>
  </w:style>
  <w:style w:type="paragraph" w:customStyle="1" w:styleId="Schedule">
    <w:name w:val="Schedule"/>
    <w:basedOn w:val="BodyText"/>
    <w:next w:val="BodyText"/>
    <w:qFormat/>
    <w:rsid w:val="00853EBD"/>
    <w:pPr>
      <w:keepNext/>
      <w:pageBreakBefore/>
      <w:numPr>
        <w:numId w:val="15"/>
      </w:numPr>
      <w:outlineLvl w:val="0"/>
    </w:pPr>
    <w:rPr>
      <w:b/>
      <w:sz w:val="24"/>
      <w:szCs w:val="22"/>
    </w:rPr>
  </w:style>
  <w:style w:type="numbering" w:styleId="ArticleSection">
    <w:name w:val="Outline List 3"/>
    <w:basedOn w:val="NoList"/>
    <w:rsid w:val="00D12717"/>
  </w:style>
  <w:style w:type="paragraph" w:styleId="BalloonText">
    <w:name w:val="Balloon Text"/>
    <w:basedOn w:val="Normal"/>
    <w:link w:val="BalloonTextChar"/>
    <w:uiPriority w:val="99"/>
    <w:rsid w:val="00D12717"/>
    <w:rPr>
      <w:rFonts w:cs="Tahoma"/>
      <w:sz w:val="16"/>
      <w:szCs w:val="16"/>
    </w:rPr>
  </w:style>
  <w:style w:type="paragraph" w:styleId="CommentSubject">
    <w:name w:val="annotation subject"/>
    <w:basedOn w:val="CommentText"/>
    <w:next w:val="CommentText"/>
    <w:link w:val="CommentSubjectChar"/>
    <w:uiPriority w:val="99"/>
    <w:rsid w:val="00D1271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240" w:lineRule="auto"/>
    </w:pPr>
    <w:rPr>
      <w:b/>
      <w:bCs/>
      <w:color w:val="auto"/>
    </w:rPr>
  </w:style>
  <w:style w:type="table" w:styleId="Table3Deffects1">
    <w:name w:val="Table 3D effects 1"/>
    <w:basedOn w:val="TableNormal"/>
    <w:rsid w:val="00D12717"/>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12717"/>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12717"/>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12717"/>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12717"/>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rsid w:val="00D12717"/>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rsid w:val="00D12717"/>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rsid w:val="00D12717"/>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12717"/>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12717"/>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12717"/>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12717"/>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12717"/>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12717"/>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12717"/>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12717"/>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12717"/>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12717"/>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12717"/>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12717"/>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12717"/>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12717"/>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12717"/>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12717"/>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12717"/>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12717"/>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12717"/>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12717"/>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12717"/>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12717"/>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1271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12717"/>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12717"/>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12717"/>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spaced">
    <w:name w:val="Single spaced"/>
    <w:basedOn w:val="Normal"/>
    <w:rsid w:val="00D12717"/>
    <w:pPr>
      <w:spacing w:after="0"/>
    </w:pPr>
    <w:rPr>
      <w:szCs w:val="22"/>
    </w:rPr>
  </w:style>
  <w:style w:type="paragraph" w:customStyle="1" w:styleId="ContentsHeading">
    <w:name w:val="Contents Heading"/>
    <w:basedOn w:val="BodyText"/>
    <w:next w:val="BodyText"/>
    <w:rsid w:val="00D12717"/>
    <w:rPr>
      <w:b/>
      <w:sz w:val="24"/>
    </w:rPr>
  </w:style>
  <w:style w:type="paragraph" w:customStyle="1" w:styleId="ContentsSub-heading">
    <w:name w:val="Contents Sub-heading"/>
    <w:basedOn w:val="BodyText"/>
    <w:next w:val="BodyText"/>
    <w:rsid w:val="00D12717"/>
    <w:pPr>
      <w:keepNext/>
      <w:spacing w:after="120"/>
    </w:pPr>
    <w:rPr>
      <w:b/>
    </w:rPr>
  </w:style>
  <w:style w:type="paragraph" w:customStyle="1" w:styleId="Bullet1">
    <w:name w:val="Bullet1"/>
    <w:aliases w:val="Bullet List 1"/>
    <w:basedOn w:val="Normal"/>
    <w:rsid w:val="00E32FAB"/>
    <w:pPr>
      <w:numPr>
        <w:numId w:val="1"/>
      </w:numPr>
      <w:spacing w:line="300" w:lineRule="atLeast"/>
      <w:jc w:val="both"/>
    </w:pPr>
  </w:style>
  <w:style w:type="paragraph" w:customStyle="1" w:styleId="Bullet1continued">
    <w:name w:val="Bullet1continued"/>
    <w:basedOn w:val="Bullet1"/>
    <w:rsid w:val="00E32FAB"/>
    <w:pPr>
      <w:numPr>
        <w:numId w:val="0"/>
      </w:numPr>
      <w:ind w:left="357"/>
    </w:pPr>
  </w:style>
  <w:style w:type="paragraph" w:customStyle="1" w:styleId="Bullet2continued">
    <w:name w:val="Bullet2continued"/>
    <w:basedOn w:val="Bullet2"/>
    <w:rsid w:val="00E32FAB"/>
    <w:pPr>
      <w:numPr>
        <w:numId w:val="0"/>
      </w:numPr>
      <w:ind w:left="1077"/>
    </w:pPr>
  </w:style>
  <w:style w:type="paragraph" w:customStyle="1" w:styleId="Bullet3continued">
    <w:name w:val="Bullet3continued"/>
    <w:basedOn w:val="Bullet3"/>
    <w:rsid w:val="00E32FAB"/>
    <w:pPr>
      <w:tabs>
        <w:tab w:val="clear" w:pos="720"/>
      </w:tabs>
      <w:ind w:left="1945" w:firstLine="0"/>
    </w:pPr>
  </w:style>
  <w:style w:type="paragraph" w:customStyle="1" w:styleId="Bullet4">
    <w:name w:val="Bullet4"/>
    <w:basedOn w:val="Bullet3"/>
    <w:rsid w:val="00E32FAB"/>
    <w:pPr>
      <w:numPr>
        <w:numId w:val="2"/>
      </w:numPr>
    </w:pPr>
  </w:style>
  <w:style w:type="paragraph" w:customStyle="1" w:styleId="Bullet4continued">
    <w:name w:val="Bullet4continued"/>
    <w:basedOn w:val="Bullet4"/>
    <w:rsid w:val="00E32FAB"/>
    <w:pPr>
      <w:numPr>
        <w:numId w:val="0"/>
      </w:numPr>
      <w:ind w:left="2676"/>
    </w:pPr>
  </w:style>
  <w:style w:type="paragraph" w:customStyle="1" w:styleId="Bullet5">
    <w:name w:val="Bullet5"/>
    <w:basedOn w:val="Bullet4"/>
    <w:rsid w:val="00E32FAB"/>
    <w:pPr>
      <w:numPr>
        <w:numId w:val="3"/>
      </w:numPr>
    </w:pPr>
  </w:style>
  <w:style w:type="paragraph" w:customStyle="1" w:styleId="Bullet5continued">
    <w:name w:val="Bullet5continued"/>
    <w:basedOn w:val="Bullet5"/>
    <w:rsid w:val="00E32FAB"/>
    <w:pPr>
      <w:numPr>
        <w:numId w:val="0"/>
      </w:numPr>
      <w:ind w:left="3385"/>
    </w:pPr>
  </w:style>
  <w:style w:type="paragraph" w:customStyle="1" w:styleId="CoverPartyRole">
    <w:name w:val="Cover Party Role"/>
    <w:basedOn w:val="BodyText"/>
    <w:next w:val="CoverText"/>
    <w:rsid w:val="00D12717"/>
    <w:pPr>
      <w:jc w:val="center"/>
    </w:pPr>
    <w:rPr>
      <w:b/>
      <w:sz w:val="24"/>
    </w:rPr>
  </w:style>
  <w:style w:type="character" w:customStyle="1" w:styleId="Notes">
    <w:name w:val="Notes"/>
    <w:rsid w:val="00D12717"/>
    <w:rPr>
      <w:i/>
      <w:color w:val="FF00FF"/>
    </w:rPr>
  </w:style>
  <w:style w:type="paragraph" w:customStyle="1" w:styleId="OfficeBody1">
    <w:name w:val="Office Body 1"/>
    <w:basedOn w:val="Normal"/>
    <w:rsid w:val="00D12717"/>
    <w:pPr>
      <w:ind w:left="720"/>
    </w:pPr>
  </w:style>
  <w:style w:type="paragraph" w:customStyle="1" w:styleId="OfficeBody2">
    <w:name w:val="Office Body 2"/>
    <w:basedOn w:val="Normal"/>
    <w:rsid w:val="00D12717"/>
    <w:pPr>
      <w:ind w:left="1440"/>
    </w:pPr>
  </w:style>
  <w:style w:type="paragraph" w:customStyle="1" w:styleId="OfficeBody3">
    <w:name w:val="Office Body 3"/>
    <w:basedOn w:val="Normal"/>
    <w:rsid w:val="00D12717"/>
    <w:pPr>
      <w:ind w:left="2160"/>
    </w:pPr>
  </w:style>
  <w:style w:type="paragraph" w:customStyle="1" w:styleId="OfficeBody4">
    <w:name w:val="Office Body 4"/>
    <w:basedOn w:val="Normal"/>
    <w:rsid w:val="00D12717"/>
    <w:pPr>
      <w:ind w:left="2880"/>
    </w:pPr>
  </w:style>
  <w:style w:type="paragraph" w:customStyle="1" w:styleId="OfficeBody5">
    <w:name w:val="Office Body 5"/>
    <w:basedOn w:val="Normal"/>
    <w:rsid w:val="00D12717"/>
    <w:pPr>
      <w:ind w:left="3600"/>
    </w:pPr>
  </w:style>
  <w:style w:type="paragraph" w:customStyle="1" w:styleId="Sectionheading">
    <w:name w:val="Section heading"/>
    <w:basedOn w:val="Normal"/>
    <w:next w:val="Normal"/>
    <w:rsid w:val="00D12717"/>
    <w:rPr>
      <w:b/>
      <w:sz w:val="28"/>
    </w:rPr>
  </w:style>
  <w:style w:type="paragraph" w:customStyle="1" w:styleId="TableBullet">
    <w:name w:val="Table Bullet"/>
    <w:basedOn w:val="Tabletext"/>
    <w:rsid w:val="00D12717"/>
    <w:pPr>
      <w:numPr>
        <w:numId w:val="16"/>
      </w:numPr>
    </w:pPr>
  </w:style>
  <w:style w:type="paragraph" w:customStyle="1" w:styleId="TableBullet2">
    <w:name w:val="Table Bullet 2"/>
    <w:basedOn w:val="TableBullet"/>
    <w:rsid w:val="00D12717"/>
    <w:pPr>
      <w:numPr>
        <w:numId w:val="17"/>
      </w:numPr>
    </w:pPr>
  </w:style>
  <w:style w:type="paragraph" w:customStyle="1" w:styleId="Tabletext">
    <w:name w:val="Table text"/>
    <w:basedOn w:val="Normal"/>
    <w:rsid w:val="00D12717"/>
    <w:pPr>
      <w:spacing w:after="120"/>
    </w:pPr>
  </w:style>
  <w:style w:type="paragraph" w:customStyle="1" w:styleId="TableHeading">
    <w:name w:val="Table Heading"/>
    <w:basedOn w:val="Tabletext"/>
    <w:next w:val="Tabletext"/>
    <w:rsid w:val="00D12717"/>
    <w:rPr>
      <w:b/>
      <w:sz w:val="21"/>
    </w:rPr>
  </w:style>
  <w:style w:type="character" w:customStyle="1" w:styleId="VWred">
    <w:name w:val="VW red"/>
    <w:rsid w:val="00D12717"/>
    <w:rPr>
      <w:color w:val="E31B23"/>
    </w:rPr>
  </w:style>
  <w:style w:type="character" w:customStyle="1" w:styleId="BodyTextChar">
    <w:name w:val="Body Text Char"/>
    <w:link w:val="BodyText"/>
    <w:rsid w:val="00213791"/>
    <w:rPr>
      <w:rFonts w:ascii="Calibri" w:hAnsi="Calibri"/>
      <w:sz w:val="22"/>
      <w:lang w:eastAsia="en-US"/>
    </w:rPr>
  </w:style>
  <w:style w:type="paragraph" w:customStyle="1" w:styleId="CoversheetTitle">
    <w:name w:val="Coversheet Title"/>
    <w:basedOn w:val="Normal"/>
    <w:next w:val="CoversheetTitle2"/>
    <w:rsid w:val="00D12717"/>
    <w:pPr>
      <w:pBdr>
        <w:bottom w:val="single" w:sz="4" w:space="1" w:color="auto"/>
      </w:pBdr>
      <w:spacing w:after="120"/>
      <w:contextualSpacing/>
    </w:pPr>
    <w:rPr>
      <w:b/>
      <w:sz w:val="40"/>
    </w:rPr>
  </w:style>
  <w:style w:type="paragraph" w:customStyle="1" w:styleId="CoversheetTitle2">
    <w:name w:val="Coversheet Title2"/>
    <w:aliases w:val="Cover Sheet Heading"/>
    <w:basedOn w:val="Normal"/>
    <w:rsid w:val="00D12717"/>
    <w:pPr>
      <w:contextualSpacing/>
    </w:pPr>
    <w:rPr>
      <w:b/>
      <w:sz w:val="32"/>
    </w:rPr>
  </w:style>
  <w:style w:type="paragraph" w:customStyle="1" w:styleId="CoversheetTitle3">
    <w:name w:val="Coversheet Title3"/>
    <w:basedOn w:val="Normal"/>
    <w:rsid w:val="00D12717"/>
    <w:pPr>
      <w:spacing w:after="240"/>
    </w:pPr>
    <w:rPr>
      <w:b/>
    </w:rPr>
  </w:style>
  <w:style w:type="paragraph" w:customStyle="1" w:styleId="CoversheetTitle4">
    <w:name w:val="Coversheet Title4"/>
    <w:basedOn w:val="Normal"/>
    <w:next w:val="Normal"/>
    <w:rsid w:val="00D12717"/>
  </w:style>
  <w:style w:type="paragraph" w:customStyle="1" w:styleId="CVBullet">
    <w:name w:val="CV_Bullet"/>
    <w:basedOn w:val="Tabletext"/>
    <w:rsid w:val="00D12717"/>
    <w:pPr>
      <w:keepLines/>
      <w:numPr>
        <w:numId w:val="8"/>
      </w:numPr>
      <w:overflowPunct w:val="0"/>
      <w:autoSpaceDE w:val="0"/>
      <w:autoSpaceDN w:val="0"/>
      <w:adjustRightInd w:val="0"/>
      <w:textAlignment w:val="baseline"/>
    </w:pPr>
  </w:style>
  <w:style w:type="paragraph" w:customStyle="1" w:styleId="CVCoversheetContact">
    <w:name w:val="CV_Coversheet_Contact"/>
    <w:basedOn w:val="Normal"/>
    <w:rsid w:val="00D12717"/>
    <w:pPr>
      <w:spacing w:after="0"/>
    </w:pPr>
    <w:rPr>
      <w:sz w:val="20"/>
    </w:rPr>
  </w:style>
  <w:style w:type="paragraph" w:customStyle="1" w:styleId="CVCoversheetName">
    <w:name w:val="CV_Coversheet_Name"/>
    <w:basedOn w:val="Tabletext"/>
    <w:rsid w:val="00D12717"/>
    <w:rPr>
      <w:b/>
      <w:color w:val="FFFFFF"/>
      <w:sz w:val="28"/>
    </w:rPr>
  </w:style>
  <w:style w:type="paragraph" w:customStyle="1" w:styleId="CVCoversheetPhoto">
    <w:name w:val="CV_Coversheet_Photo"/>
    <w:basedOn w:val="Tabletext"/>
    <w:next w:val="Normal"/>
    <w:rsid w:val="00D12717"/>
    <w:pPr>
      <w:spacing w:after="240"/>
    </w:pPr>
  </w:style>
  <w:style w:type="paragraph" w:customStyle="1" w:styleId="CVCoversheetPosition">
    <w:name w:val="CV_Coversheet_Position"/>
    <w:basedOn w:val="Tabletext"/>
    <w:rsid w:val="00D12717"/>
    <w:pPr>
      <w:spacing w:after="0"/>
    </w:pPr>
    <w:rPr>
      <w:sz w:val="20"/>
    </w:rPr>
  </w:style>
  <w:style w:type="paragraph" w:customStyle="1" w:styleId="CVCoversheetProfile">
    <w:name w:val="CV_Coversheet_Profile"/>
    <w:basedOn w:val="Tabletext"/>
    <w:rsid w:val="00D12717"/>
  </w:style>
  <w:style w:type="paragraph" w:customStyle="1" w:styleId="CVCoversheetTeam">
    <w:name w:val="CV_Coversheet_Team"/>
    <w:basedOn w:val="Tabletext"/>
    <w:rsid w:val="00D12717"/>
    <w:pPr>
      <w:spacing w:after="0"/>
    </w:pPr>
    <w:rPr>
      <w:sz w:val="20"/>
    </w:rPr>
  </w:style>
  <w:style w:type="paragraph" w:customStyle="1" w:styleId="CVHeading1">
    <w:name w:val="CV_Heading1"/>
    <w:basedOn w:val="Tabletext"/>
    <w:next w:val="CVBullet"/>
    <w:rsid w:val="00D12717"/>
    <w:rPr>
      <w:rFonts w:cs="Arial"/>
      <w:b/>
      <w:color w:val="E31B23"/>
      <w:szCs w:val="24"/>
    </w:rPr>
  </w:style>
  <w:style w:type="paragraph" w:customStyle="1" w:styleId="CVHeading2">
    <w:name w:val="CV_Heading2"/>
    <w:basedOn w:val="Tabletext"/>
    <w:next w:val="CVBullet"/>
    <w:rsid w:val="00D12717"/>
    <w:pPr>
      <w:keepLines/>
      <w:overflowPunct w:val="0"/>
      <w:autoSpaceDE w:val="0"/>
      <w:autoSpaceDN w:val="0"/>
      <w:adjustRightInd w:val="0"/>
      <w:textAlignment w:val="baseline"/>
    </w:pPr>
    <w:rPr>
      <w:b/>
      <w:bCs/>
      <w:szCs w:val="22"/>
    </w:rPr>
  </w:style>
  <w:style w:type="paragraph" w:customStyle="1" w:styleId="CVHeading3">
    <w:name w:val="CV_Heading3"/>
    <w:basedOn w:val="Tabletext"/>
    <w:next w:val="CVBullet"/>
    <w:rsid w:val="00D12717"/>
    <w:pPr>
      <w:keepNext/>
    </w:pPr>
    <w:rPr>
      <w:b/>
      <w:sz w:val="21"/>
    </w:rPr>
  </w:style>
  <w:style w:type="character" w:customStyle="1" w:styleId="Level3NumberChar">
    <w:name w:val="Level 3 Number Char"/>
    <w:link w:val="Level3Number"/>
    <w:rsid w:val="00D12717"/>
    <w:rPr>
      <w:rFonts w:ascii="Calibri" w:hAnsi="Calibri"/>
      <w:sz w:val="22"/>
      <w:lang w:eastAsia="en-US"/>
    </w:rPr>
  </w:style>
  <w:style w:type="character" w:customStyle="1" w:styleId="Paragraphheading">
    <w:name w:val="Paragraph heading"/>
    <w:rsid w:val="00D12717"/>
    <w:rPr>
      <w:b/>
    </w:rPr>
  </w:style>
  <w:style w:type="paragraph" w:customStyle="1" w:styleId="Coverreference">
    <w:name w:val="Cover reference"/>
    <w:basedOn w:val="Normal"/>
    <w:rsid w:val="00D12717"/>
    <w:pPr>
      <w:spacing w:after="0"/>
    </w:pPr>
    <w:rPr>
      <w:rFonts w:cs="Arial"/>
      <w:color w:val="808080"/>
      <w:sz w:val="16"/>
    </w:rPr>
  </w:style>
  <w:style w:type="paragraph" w:customStyle="1" w:styleId="Signoffname">
    <w:name w:val="Sign off name"/>
    <w:basedOn w:val="Normal"/>
    <w:rsid w:val="00D12717"/>
    <w:pPr>
      <w:keepNext/>
      <w:spacing w:after="0"/>
    </w:pPr>
    <w:rPr>
      <w:b/>
    </w:rPr>
  </w:style>
  <w:style w:type="paragraph" w:customStyle="1" w:styleId="Signoffposition">
    <w:name w:val="Sign off position"/>
    <w:basedOn w:val="Normal"/>
    <w:next w:val="Signoffcontact"/>
    <w:rsid w:val="00D12717"/>
    <w:pPr>
      <w:keepNext/>
      <w:spacing w:after="0"/>
    </w:pPr>
    <w:rPr>
      <w:b/>
    </w:rPr>
  </w:style>
  <w:style w:type="paragraph" w:customStyle="1" w:styleId="Signoffcontact">
    <w:name w:val="Sign off contact"/>
    <w:basedOn w:val="Normal"/>
    <w:rsid w:val="00D12717"/>
    <w:pPr>
      <w:spacing w:after="0"/>
    </w:pPr>
    <w:rPr>
      <w:sz w:val="18"/>
    </w:rPr>
  </w:style>
  <w:style w:type="character" w:styleId="PlaceholderText">
    <w:name w:val="Placeholder Text"/>
    <w:basedOn w:val="DefaultParagraphFont"/>
    <w:uiPriority w:val="99"/>
    <w:rsid w:val="00283A62"/>
    <w:rPr>
      <w:color w:val="808080"/>
    </w:rPr>
  </w:style>
  <w:style w:type="paragraph" w:customStyle="1" w:styleId="CVBullet2">
    <w:name w:val="CV_Bullet2"/>
    <w:basedOn w:val="CVBullet"/>
    <w:rsid w:val="00D12717"/>
    <w:pPr>
      <w:numPr>
        <w:ilvl w:val="1"/>
      </w:numPr>
    </w:pPr>
  </w:style>
  <w:style w:type="paragraph" w:customStyle="1" w:styleId="CVCoversheetEmail">
    <w:name w:val="CV_Coversheet_Email"/>
    <w:basedOn w:val="CVCoversheetContact"/>
    <w:rsid w:val="00D12717"/>
    <w:pPr>
      <w:spacing w:after="240"/>
    </w:pPr>
    <w:rPr>
      <w:b/>
    </w:rPr>
  </w:style>
  <w:style w:type="paragraph" w:customStyle="1" w:styleId="CVCoversheetPhotoredline">
    <w:name w:val="CV_Coversheet_Photo_red_line"/>
    <w:basedOn w:val="CVCoversheetPhoto"/>
    <w:rsid w:val="00D12717"/>
    <w:rPr>
      <w:color w:val="E31B23"/>
    </w:rPr>
  </w:style>
  <w:style w:type="paragraph" w:customStyle="1" w:styleId="Formnote">
    <w:name w:val="Form note"/>
    <w:basedOn w:val="Normal"/>
    <w:next w:val="Tabletext"/>
    <w:rsid w:val="00D12717"/>
    <w:pPr>
      <w:spacing w:after="0"/>
    </w:pPr>
    <w:rPr>
      <w:sz w:val="18"/>
    </w:rPr>
  </w:style>
  <w:style w:type="paragraph" w:customStyle="1" w:styleId="Handouttitlesmalllogo">
    <w:name w:val="Handout title small logo"/>
    <w:basedOn w:val="Normal"/>
    <w:semiHidden/>
    <w:rsid w:val="00D12717"/>
    <w:pPr>
      <w:spacing w:before="140"/>
    </w:pPr>
    <w:rPr>
      <w:b/>
      <w:color w:val="C0C0C0"/>
      <w:sz w:val="34"/>
    </w:rPr>
  </w:style>
  <w:style w:type="paragraph" w:customStyle="1" w:styleId="Tablenumber1">
    <w:name w:val="Table number 1"/>
    <w:basedOn w:val="Tabletext"/>
    <w:next w:val="Tabletext"/>
    <w:rsid w:val="00D12717"/>
    <w:pPr>
      <w:numPr>
        <w:numId w:val="18"/>
      </w:numPr>
    </w:pPr>
  </w:style>
  <w:style w:type="paragraph" w:customStyle="1" w:styleId="Tablenumber2">
    <w:name w:val="Table number 2"/>
    <w:basedOn w:val="Tabletext"/>
    <w:next w:val="Tabletext"/>
    <w:rsid w:val="00D12717"/>
    <w:pPr>
      <w:numPr>
        <w:ilvl w:val="1"/>
        <w:numId w:val="18"/>
      </w:numPr>
    </w:pPr>
  </w:style>
  <w:style w:type="paragraph" w:customStyle="1" w:styleId="TableNumber3">
    <w:name w:val="Table Number 3"/>
    <w:basedOn w:val="Tabletext"/>
    <w:rsid w:val="00D12717"/>
    <w:pPr>
      <w:numPr>
        <w:ilvl w:val="2"/>
        <w:numId w:val="18"/>
      </w:numPr>
    </w:pPr>
  </w:style>
  <w:style w:type="paragraph" w:customStyle="1" w:styleId="Tablenumber4">
    <w:name w:val="Table number 4"/>
    <w:basedOn w:val="Tabletext"/>
    <w:rsid w:val="00D12717"/>
    <w:pPr>
      <w:numPr>
        <w:ilvl w:val="3"/>
        <w:numId w:val="18"/>
      </w:numPr>
    </w:pPr>
  </w:style>
  <w:style w:type="paragraph" w:customStyle="1" w:styleId="Tenderbiogbullet">
    <w:name w:val="Tender biog bullet"/>
    <w:basedOn w:val="Normal"/>
    <w:semiHidden/>
    <w:rsid w:val="00D12717"/>
    <w:pPr>
      <w:numPr>
        <w:numId w:val="19"/>
      </w:numPr>
      <w:tabs>
        <w:tab w:val="left" w:pos="288"/>
      </w:tabs>
    </w:pPr>
  </w:style>
  <w:style w:type="paragraph" w:customStyle="1" w:styleId="Tenderbiogcontact">
    <w:name w:val="Tender biog contact"/>
    <w:basedOn w:val="Normal"/>
    <w:next w:val="Normal"/>
    <w:semiHidden/>
    <w:rsid w:val="00D12717"/>
    <w:pPr>
      <w:tabs>
        <w:tab w:val="left" w:pos="2880"/>
      </w:tabs>
      <w:spacing w:after="120"/>
    </w:pPr>
    <w:rPr>
      <w:b/>
      <w:sz w:val="20"/>
    </w:rPr>
  </w:style>
  <w:style w:type="paragraph" w:customStyle="1" w:styleId="Tenderbiogname">
    <w:name w:val="Tender biog name"/>
    <w:basedOn w:val="Normal"/>
    <w:semiHidden/>
    <w:rsid w:val="00D12717"/>
    <w:pPr>
      <w:spacing w:after="120"/>
    </w:pPr>
    <w:rPr>
      <w:b/>
      <w:sz w:val="24"/>
    </w:rPr>
  </w:style>
  <w:style w:type="paragraph" w:customStyle="1" w:styleId="Tenderbiogposition">
    <w:name w:val="Tender biog position"/>
    <w:basedOn w:val="Normal"/>
    <w:next w:val="Normal"/>
    <w:semiHidden/>
    <w:rsid w:val="00D12717"/>
    <w:pPr>
      <w:spacing w:after="0"/>
    </w:pPr>
    <w:rPr>
      <w:b/>
      <w:sz w:val="20"/>
    </w:rPr>
  </w:style>
  <w:style w:type="paragraph" w:customStyle="1" w:styleId="Tenderbiogteam">
    <w:name w:val="Tender biog team"/>
    <w:basedOn w:val="Normal"/>
    <w:next w:val="Normal"/>
    <w:semiHidden/>
    <w:rsid w:val="00D12717"/>
    <w:pPr>
      <w:spacing w:after="120"/>
    </w:pPr>
    <w:rPr>
      <w:b/>
      <w:sz w:val="20"/>
    </w:rPr>
  </w:style>
  <w:style w:type="paragraph" w:customStyle="1" w:styleId="Tenderbiogtext">
    <w:name w:val="Tender biog text"/>
    <w:basedOn w:val="Normal"/>
    <w:semiHidden/>
    <w:rsid w:val="00D12717"/>
    <w:pPr>
      <w:spacing w:after="120"/>
    </w:pPr>
    <w:rPr>
      <w:sz w:val="20"/>
    </w:rPr>
  </w:style>
  <w:style w:type="paragraph" w:customStyle="1" w:styleId="TenderBodyText">
    <w:name w:val="Tender Body Text"/>
    <w:basedOn w:val="Normal"/>
    <w:semiHidden/>
    <w:rsid w:val="00D12717"/>
  </w:style>
  <w:style w:type="paragraph" w:customStyle="1" w:styleId="TenderBodyText1">
    <w:name w:val="Tender Body Text 1"/>
    <w:basedOn w:val="Normal"/>
    <w:semiHidden/>
    <w:rsid w:val="00D12717"/>
    <w:pPr>
      <w:ind w:left="720"/>
      <w:outlineLvl w:val="0"/>
    </w:pPr>
  </w:style>
  <w:style w:type="paragraph" w:customStyle="1" w:styleId="TenderBodyText2">
    <w:name w:val="Tender Body Text 2"/>
    <w:basedOn w:val="Normal"/>
    <w:semiHidden/>
    <w:rsid w:val="00D12717"/>
    <w:pPr>
      <w:ind w:left="720"/>
      <w:outlineLvl w:val="1"/>
    </w:pPr>
  </w:style>
  <w:style w:type="paragraph" w:customStyle="1" w:styleId="TenderBodyText3">
    <w:name w:val="Tender Body Text 3"/>
    <w:basedOn w:val="Normal"/>
    <w:semiHidden/>
    <w:rsid w:val="00D12717"/>
    <w:pPr>
      <w:ind w:left="720"/>
      <w:outlineLvl w:val="2"/>
    </w:pPr>
  </w:style>
  <w:style w:type="paragraph" w:customStyle="1" w:styleId="TenderBodyText4">
    <w:name w:val="Tender Body Text 4"/>
    <w:basedOn w:val="Normal"/>
    <w:semiHidden/>
    <w:rsid w:val="00D12717"/>
    <w:pPr>
      <w:ind w:left="720"/>
      <w:outlineLvl w:val="3"/>
    </w:pPr>
  </w:style>
  <w:style w:type="paragraph" w:customStyle="1" w:styleId="TenderBullet">
    <w:name w:val="Tender Bullet"/>
    <w:basedOn w:val="Normal"/>
    <w:semiHidden/>
    <w:rsid w:val="00D12717"/>
    <w:pPr>
      <w:numPr>
        <w:numId w:val="20"/>
      </w:numPr>
      <w:spacing w:after="120"/>
    </w:pPr>
  </w:style>
  <w:style w:type="paragraph" w:customStyle="1" w:styleId="TenderBullet2">
    <w:name w:val="Tender Bullet 2"/>
    <w:basedOn w:val="TenderBullet"/>
    <w:semiHidden/>
    <w:rsid w:val="00D12717"/>
    <w:pPr>
      <w:numPr>
        <w:ilvl w:val="1"/>
      </w:numPr>
    </w:pPr>
  </w:style>
  <w:style w:type="paragraph" w:customStyle="1" w:styleId="Tendercoverdescription">
    <w:name w:val="Tender cover description"/>
    <w:basedOn w:val="Normal"/>
    <w:semiHidden/>
    <w:rsid w:val="00D12717"/>
    <w:pPr>
      <w:jc w:val="right"/>
    </w:pPr>
    <w:rPr>
      <w:sz w:val="32"/>
    </w:rPr>
  </w:style>
  <w:style w:type="paragraph" w:customStyle="1" w:styleId="Tendercoverdate">
    <w:name w:val="Tender cover date"/>
    <w:basedOn w:val="Tendercoverdescription"/>
    <w:semiHidden/>
    <w:rsid w:val="00D12717"/>
    <w:rPr>
      <w:color w:val="E31B23"/>
    </w:rPr>
  </w:style>
  <w:style w:type="paragraph" w:customStyle="1" w:styleId="Tendercovertitle">
    <w:name w:val="Tender cover title"/>
    <w:basedOn w:val="Normal"/>
    <w:semiHidden/>
    <w:rsid w:val="00D12717"/>
    <w:pPr>
      <w:jc w:val="right"/>
    </w:pPr>
    <w:rPr>
      <w:color w:val="E31B23"/>
      <w:sz w:val="64"/>
    </w:rPr>
  </w:style>
  <w:style w:type="paragraph" w:customStyle="1" w:styleId="TenderHeading1">
    <w:name w:val="Tender Heading 1"/>
    <w:basedOn w:val="Normal"/>
    <w:next w:val="TenderBodyText1"/>
    <w:rsid w:val="00D12717"/>
    <w:pPr>
      <w:keepNext/>
    </w:pPr>
    <w:rPr>
      <w:b/>
      <w:color w:val="E31B23"/>
      <w:sz w:val="24"/>
    </w:rPr>
  </w:style>
  <w:style w:type="paragraph" w:customStyle="1" w:styleId="TenderHeading2">
    <w:name w:val="Tender Heading 2"/>
    <w:basedOn w:val="Normal"/>
    <w:next w:val="TenderBodyText2"/>
    <w:rsid w:val="00D12717"/>
    <w:pPr>
      <w:keepNext/>
    </w:pPr>
    <w:rPr>
      <w:b/>
      <w:color w:val="E31B23"/>
      <w:sz w:val="23"/>
    </w:rPr>
  </w:style>
  <w:style w:type="paragraph" w:customStyle="1" w:styleId="TenderHeading3">
    <w:name w:val="Tender Heading 3"/>
    <w:basedOn w:val="Normal"/>
    <w:next w:val="TenderBodyText3"/>
    <w:rsid w:val="00D12717"/>
    <w:pPr>
      <w:keepNext/>
    </w:pPr>
    <w:rPr>
      <w:b/>
      <w:color w:val="E31B23"/>
    </w:rPr>
  </w:style>
  <w:style w:type="paragraph" w:customStyle="1" w:styleId="TenderHeading4">
    <w:name w:val="Tender Heading 4"/>
    <w:basedOn w:val="Normal"/>
    <w:next w:val="TenderBodyText4"/>
    <w:semiHidden/>
    <w:rsid w:val="00D12717"/>
    <w:pPr>
      <w:keepNext/>
    </w:pPr>
    <w:rPr>
      <w:b/>
      <w:sz w:val="20"/>
    </w:rPr>
  </w:style>
  <w:style w:type="paragraph" w:customStyle="1" w:styleId="Tendersectionlevel1">
    <w:name w:val="Tender section level 1"/>
    <w:basedOn w:val="Normal"/>
    <w:next w:val="TenderBodyText1"/>
    <w:semiHidden/>
    <w:rsid w:val="00D12717"/>
    <w:pPr>
      <w:numPr>
        <w:numId w:val="21"/>
      </w:numPr>
    </w:pPr>
    <w:rPr>
      <w:b/>
      <w:color w:val="E31B23"/>
      <w:sz w:val="28"/>
    </w:rPr>
  </w:style>
  <w:style w:type="paragraph" w:customStyle="1" w:styleId="Tenderlevel2number">
    <w:name w:val="Tender level 2 number"/>
    <w:basedOn w:val="Tendersectionlevel1"/>
    <w:semiHidden/>
    <w:rsid w:val="00D12717"/>
    <w:pPr>
      <w:numPr>
        <w:ilvl w:val="1"/>
      </w:numPr>
    </w:pPr>
    <w:rPr>
      <w:b w:val="0"/>
      <w:color w:val="auto"/>
      <w:sz w:val="22"/>
    </w:rPr>
  </w:style>
  <w:style w:type="paragraph" w:customStyle="1" w:styleId="Tenderlevel2heading">
    <w:name w:val="Tender level 2 heading"/>
    <w:basedOn w:val="Tenderlevel2number"/>
    <w:next w:val="TenderBodyText2"/>
    <w:semiHidden/>
    <w:rsid w:val="00D12717"/>
    <w:rPr>
      <w:b/>
    </w:rPr>
  </w:style>
  <w:style w:type="paragraph" w:customStyle="1" w:styleId="Tenderlevel3number">
    <w:name w:val="Tender level 3 number"/>
    <w:basedOn w:val="Tenderlevel2number"/>
    <w:next w:val="Normal"/>
    <w:semiHidden/>
    <w:rsid w:val="00D12717"/>
    <w:pPr>
      <w:numPr>
        <w:ilvl w:val="2"/>
      </w:numPr>
    </w:pPr>
  </w:style>
  <w:style w:type="paragraph" w:customStyle="1" w:styleId="Tenderlevel3heading">
    <w:name w:val="Tender level 3 heading"/>
    <w:basedOn w:val="Tenderlevel3number"/>
    <w:next w:val="TenderBodyText3"/>
    <w:semiHidden/>
    <w:rsid w:val="00D12717"/>
    <w:rPr>
      <w:b/>
      <w:sz w:val="21"/>
    </w:rPr>
  </w:style>
  <w:style w:type="paragraph" w:customStyle="1" w:styleId="Tendersectionheading">
    <w:name w:val="Tender section heading"/>
    <w:basedOn w:val="Normal"/>
    <w:next w:val="TenderHeading1"/>
    <w:semiHidden/>
    <w:rsid w:val="00D12717"/>
    <w:rPr>
      <w:color w:val="E31B23"/>
      <w:sz w:val="64"/>
      <w:szCs w:val="64"/>
    </w:rPr>
  </w:style>
  <w:style w:type="paragraph" w:customStyle="1" w:styleId="VwTitletextLower">
    <w:name w:val="VwTitletextLower"/>
    <w:basedOn w:val="Normal"/>
    <w:semiHidden/>
    <w:rsid w:val="00D12717"/>
    <w:pPr>
      <w:overflowPunct w:val="0"/>
      <w:autoSpaceDE w:val="0"/>
      <w:autoSpaceDN w:val="0"/>
      <w:adjustRightInd w:val="0"/>
      <w:spacing w:after="0"/>
      <w:jc w:val="right"/>
      <w:textAlignment w:val="baseline"/>
    </w:pPr>
    <w:rPr>
      <w:rFonts w:cs="Arial"/>
      <w:noProof/>
      <w:sz w:val="13"/>
      <w:szCs w:val="16"/>
    </w:rPr>
  </w:style>
  <w:style w:type="paragraph" w:customStyle="1" w:styleId="VWTitleTextUpper">
    <w:name w:val="VWTitleTextUpper"/>
    <w:basedOn w:val="Normal"/>
    <w:semiHidden/>
    <w:rsid w:val="00D12717"/>
    <w:pPr>
      <w:overflowPunct w:val="0"/>
      <w:autoSpaceDE w:val="0"/>
      <w:autoSpaceDN w:val="0"/>
      <w:adjustRightInd w:val="0"/>
      <w:spacing w:after="0"/>
      <w:jc w:val="right"/>
      <w:textAlignment w:val="baseline"/>
    </w:pPr>
    <w:rPr>
      <w:rFonts w:cs="Arial"/>
      <w:noProof/>
      <w:sz w:val="16"/>
      <w:szCs w:val="16"/>
    </w:rPr>
  </w:style>
  <w:style w:type="paragraph" w:customStyle="1" w:styleId="VWVaddressee">
    <w:name w:val="VWV addressee"/>
    <w:basedOn w:val="Normal"/>
    <w:semiHidden/>
    <w:rsid w:val="00D12717"/>
    <w:pPr>
      <w:spacing w:after="0"/>
    </w:pPr>
  </w:style>
  <w:style w:type="paragraph" w:customStyle="1" w:styleId="VWVofficeaddress">
    <w:name w:val="VWV office address"/>
    <w:basedOn w:val="Normal"/>
    <w:semiHidden/>
    <w:rsid w:val="00D12717"/>
    <w:pPr>
      <w:spacing w:after="0"/>
    </w:pPr>
    <w:rPr>
      <w:noProof/>
      <w:sz w:val="20"/>
    </w:rPr>
  </w:style>
  <w:style w:type="paragraph" w:customStyle="1" w:styleId="VWVourreferences">
    <w:name w:val="VWV our references"/>
    <w:basedOn w:val="Normal"/>
    <w:semiHidden/>
    <w:rsid w:val="00D12717"/>
    <w:pPr>
      <w:spacing w:after="0"/>
    </w:pPr>
  </w:style>
  <w:style w:type="paragraph" w:customStyle="1" w:styleId="VWVVATnumber">
    <w:name w:val="VWV VAT number"/>
    <w:basedOn w:val="VWVourreferences"/>
    <w:semiHidden/>
    <w:rsid w:val="00D12717"/>
  </w:style>
  <w:style w:type="character" w:customStyle="1" w:styleId="CommentTextChar">
    <w:name w:val="Comment Text Char"/>
    <w:basedOn w:val="DefaultParagraphFont"/>
    <w:link w:val="CommentText"/>
    <w:uiPriority w:val="99"/>
    <w:rsid w:val="0035651A"/>
    <w:rPr>
      <w:rFonts w:ascii="Calibri" w:hAnsi="Calibri"/>
      <w:color w:val="000000"/>
      <w:lang w:eastAsia="en-US"/>
    </w:rPr>
  </w:style>
  <w:style w:type="paragraph" w:styleId="ListParagraph">
    <w:name w:val="List Paragraph"/>
    <w:basedOn w:val="Normal"/>
    <w:uiPriority w:val="34"/>
    <w:qFormat/>
    <w:rsid w:val="000C4B9D"/>
    <w:pPr>
      <w:spacing w:after="0"/>
      <w:ind w:left="720"/>
    </w:pPr>
    <w:rPr>
      <w:rFonts w:asciiTheme="minorHAnsi" w:eastAsiaTheme="minorHAnsi" w:hAnsiTheme="minorHAnsi" w:cstheme="minorBidi"/>
      <w:szCs w:val="22"/>
    </w:rPr>
  </w:style>
  <w:style w:type="paragraph" w:customStyle="1" w:styleId="Abstract">
    <w:name w:val="Abstract"/>
    <w:link w:val="AbstractChar"/>
    <w:rsid w:val="009E1846"/>
    <w:pPr>
      <w:spacing w:after="120"/>
    </w:pPr>
    <w:rPr>
      <w:rFonts w:ascii="Arial" w:eastAsia="Arial Unicode MS" w:hAnsi="Arial" w:cs="Arial"/>
      <w:color w:val="000000"/>
      <w:sz w:val="24"/>
      <w:szCs w:val="24"/>
      <w:lang w:val="en-US" w:eastAsia="en-US"/>
    </w:rPr>
  </w:style>
  <w:style w:type="character" w:customStyle="1" w:styleId="AbstractChar">
    <w:name w:val="Abstract Char"/>
    <w:link w:val="Abstract"/>
    <w:rsid w:val="009E1846"/>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9E1846"/>
    <w:pPr>
      <w:numPr>
        <w:numId w:val="32"/>
      </w:numPr>
      <w:tabs>
        <w:tab w:val="num" w:pos="720"/>
      </w:tabs>
      <w:spacing w:before="240" w:after="240"/>
      <w:ind w:left="0" w:firstLine="0"/>
    </w:pPr>
    <w:rPr>
      <w:b/>
    </w:rPr>
  </w:style>
  <w:style w:type="paragraph" w:customStyle="1" w:styleId="AuthoringGroup">
    <w:name w:val="Authoring Group"/>
    <w:link w:val="AuthoringGroupChar"/>
    <w:rsid w:val="009E1846"/>
    <w:pPr>
      <w:spacing w:after="120"/>
    </w:pPr>
    <w:rPr>
      <w:rFonts w:ascii="Arial" w:eastAsia="Arial Unicode MS" w:hAnsi="Arial" w:cs="Arial"/>
      <w:color w:val="000000"/>
      <w:sz w:val="24"/>
      <w:szCs w:val="22"/>
      <w:lang w:val="en-US" w:eastAsia="en-US"/>
    </w:rPr>
  </w:style>
  <w:style w:type="character" w:customStyle="1" w:styleId="AuthoringGroupChar">
    <w:name w:val="Authoring Group Char"/>
    <w:link w:val="AuthoringGroup"/>
    <w:rsid w:val="009E1846"/>
    <w:rPr>
      <w:rFonts w:ascii="Arial" w:eastAsia="Arial Unicode MS" w:hAnsi="Arial" w:cs="Arial"/>
      <w:color w:val="000000"/>
      <w:sz w:val="24"/>
      <w:szCs w:val="22"/>
      <w:lang w:val="en-US" w:eastAsia="en-US"/>
    </w:rPr>
  </w:style>
  <w:style w:type="paragraph" w:customStyle="1" w:styleId="Background">
    <w:name w:val="Background"/>
    <w:aliases w:val="(A) Background"/>
    <w:basedOn w:val="Normal"/>
    <w:rsid w:val="009E1846"/>
    <w:pPr>
      <w:tabs>
        <w:tab w:val="num" w:pos="720"/>
      </w:tabs>
      <w:spacing w:before="120" w:after="120" w:line="300" w:lineRule="atLeast"/>
      <w:ind w:left="720" w:hanging="720"/>
      <w:jc w:val="both"/>
    </w:pPr>
    <w:rPr>
      <w:rFonts w:ascii="Arial" w:eastAsia="Arial Unicode MS" w:hAnsi="Arial" w:cs="Arial"/>
      <w:color w:val="000000"/>
    </w:rPr>
  </w:style>
  <w:style w:type="paragraph" w:customStyle="1" w:styleId="TitleClause">
    <w:name w:val="Title Clause"/>
    <w:basedOn w:val="Normal"/>
    <w:rsid w:val="009E1846"/>
    <w:pPr>
      <w:keepNext/>
      <w:numPr>
        <w:numId w:val="43"/>
      </w:numPr>
      <w:spacing w:before="240" w:after="240" w:line="300" w:lineRule="atLeast"/>
      <w:jc w:val="both"/>
      <w:outlineLvl w:val="0"/>
    </w:pPr>
    <w:rPr>
      <w:rFonts w:ascii="Arial" w:eastAsia="Arial Unicode MS" w:hAnsi="Arial" w:cs="Arial"/>
      <w:b/>
      <w:color w:val="000000"/>
      <w:kern w:val="28"/>
    </w:rPr>
  </w:style>
  <w:style w:type="paragraph" w:customStyle="1" w:styleId="ClauseNoTitle">
    <w:name w:val="Clause No Title"/>
    <w:basedOn w:val="TitleClause"/>
    <w:rsid w:val="009E1846"/>
    <w:rPr>
      <w:b w:val="0"/>
      <w:smallCaps/>
    </w:rPr>
  </w:style>
  <w:style w:type="paragraph" w:customStyle="1" w:styleId="ClosingPara">
    <w:name w:val="Closing Para"/>
    <w:basedOn w:val="Normal"/>
    <w:rsid w:val="009E1846"/>
    <w:pPr>
      <w:spacing w:before="120" w:after="240" w:line="300" w:lineRule="atLeast"/>
      <w:jc w:val="both"/>
    </w:pPr>
    <w:rPr>
      <w:rFonts w:ascii="Arial" w:eastAsia="Arial Unicode MS" w:hAnsi="Arial" w:cs="Arial"/>
      <w:color w:val="000000"/>
    </w:rPr>
  </w:style>
  <w:style w:type="paragraph" w:customStyle="1" w:styleId="ClosingSignOff">
    <w:name w:val="Closing SignOff"/>
    <w:basedOn w:val="Normal"/>
    <w:rsid w:val="009E1846"/>
    <w:pPr>
      <w:spacing w:after="120" w:line="300" w:lineRule="atLeast"/>
      <w:jc w:val="both"/>
    </w:pPr>
    <w:rPr>
      <w:rFonts w:ascii="Arial" w:eastAsia="Arial Unicode MS" w:hAnsi="Arial" w:cs="Arial"/>
      <w:color w:val="000000"/>
    </w:rPr>
  </w:style>
  <w:style w:type="paragraph" w:customStyle="1" w:styleId="CoverSheetSubjectText">
    <w:name w:val="Cover Sheet Subject Text"/>
    <w:basedOn w:val="Normal"/>
    <w:rsid w:val="009E1846"/>
    <w:pPr>
      <w:spacing w:after="0" w:line="300" w:lineRule="atLeast"/>
      <w:jc w:val="center"/>
    </w:pPr>
    <w:rPr>
      <w:rFonts w:ascii="Arial" w:eastAsia="Arial Unicode MS" w:hAnsi="Arial" w:cs="Arial"/>
      <w:color w:val="000000"/>
    </w:rPr>
  </w:style>
  <w:style w:type="paragraph" w:customStyle="1" w:styleId="CoverSheetSubjectTitle">
    <w:name w:val="Cover Sheet Subject Title"/>
    <w:basedOn w:val="Normal"/>
    <w:rsid w:val="009E1846"/>
    <w:pPr>
      <w:spacing w:after="0" w:line="300" w:lineRule="atLeast"/>
      <w:jc w:val="center"/>
    </w:pPr>
    <w:rPr>
      <w:rFonts w:ascii="Arial" w:eastAsia="Arial Unicode MS" w:hAnsi="Arial" w:cs="Arial"/>
      <w:color w:val="000000"/>
    </w:rPr>
  </w:style>
  <w:style w:type="paragraph" w:customStyle="1" w:styleId="DefinedTermPara">
    <w:name w:val="Defined Term Para"/>
    <w:basedOn w:val="Paragraph"/>
    <w:qFormat/>
    <w:rsid w:val="009E1846"/>
    <w:pPr>
      <w:numPr>
        <w:numId w:val="44"/>
      </w:numPr>
    </w:pPr>
  </w:style>
  <w:style w:type="paragraph" w:customStyle="1" w:styleId="DescriptiveHeading">
    <w:name w:val="DescriptiveHeading"/>
    <w:next w:val="Paragraph"/>
    <w:link w:val="DescriptiveHeadingChar"/>
    <w:rsid w:val="009E1846"/>
    <w:pPr>
      <w:spacing w:before="360" w:after="360"/>
      <w:outlineLvl w:val="0"/>
    </w:pPr>
    <w:rPr>
      <w:rFonts w:ascii="Arial" w:eastAsia="Arial Unicode MS" w:hAnsi="Arial" w:cs="Arial"/>
      <w:b/>
      <w:color w:val="000000"/>
      <w:sz w:val="22"/>
      <w:szCs w:val="22"/>
      <w:lang w:val="en-US" w:eastAsia="en-US"/>
    </w:rPr>
  </w:style>
  <w:style w:type="character" w:customStyle="1" w:styleId="DescriptiveHeadingChar">
    <w:name w:val="DescriptiveHeading Char"/>
    <w:link w:val="DescriptiveHeading"/>
    <w:rsid w:val="009E1846"/>
    <w:rPr>
      <w:rFonts w:ascii="Arial" w:eastAsia="Arial Unicode MS" w:hAnsi="Arial" w:cs="Arial"/>
      <w:b/>
      <w:color w:val="000000"/>
      <w:sz w:val="22"/>
      <w:szCs w:val="22"/>
      <w:lang w:val="en-US" w:eastAsia="en-US"/>
    </w:rPr>
  </w:style>
  <w:style w:type="paragraph" w:customStyle="1" w:styleId="DraftingnoteSection1Para">
    <w:name w:val="Draftingnote Section1 Para"/>
    <w:basedOn w:val="Normal"/>
    <w:rsid w:val="009E1846"/>
    <w:pPr>
      <w:spacing w:after="120" w:line="300" w:lineRule="atLeast"/>
      <w:jc w:val="both"/>
    </w:pPr>
    <w:rPr>
      <w:rFonts w:ascii="Arial" w:eastAsia="Arial Unicode MS" w:hAnsi="Arial" w:cs="Arial"/>
      <w:color w:val="000000"/>
    </w:rPr>
  </w:style>
  <w:style w:type="paragraph" w:customStyle="1" w:styleId="DraftingnoteSection1Title">
    <w:name w:val="Draftingnote Section1 Title"/>
    <w:basedOn w:val="Normal"/>
    <w:rsid w:val="009E1846"/>
    <w:pPr>
      <w:spacing w:after="120" w:line="300" w:lineRule="atLeast"/>
      <w:jc w:val="both"/>
    </w:pPr>
    <w:rPr>
      <w:rFonts w:ascii="Arial" w:eastAsia="Arial Unicode MS" w:hAnsi="Arial" w:cs="Arial"/>
      <w:b/>
      <w:color w:val="000000"/>
      <w:sz w:val="36"/>
    </w:rPr>
  </w:style>
  <w:style w:type="paragraph" w:customStyle="1" w:styleId="DraftingnoteSection2Para">
    <w:name w:val="Draftingnote Section2 Para"/>
    <w:basedOn w:val="Normal"/>
    <w:rsid w:val="009E1846"/>
    <w:pPr>
      <w:spacing w:after="120" w:line="300" w:lineRule="atLeast"/>
      <w:jc w:val="both"/>
    </w:pPr>
    <w:rPr>
      <w:rFonts w:ascii="Arial" w:eastAsia="Arial Unicode MS" w:hAnsi="Arial" w:cs="Arial"/>
      <w:color w:val="000000"/>
    </w:rPr>
  </w:style>
  <w:style w:type="paragraph" w:customStyle="1" w:styleId="DraftingnoteSection2Title">
    <w:name w:val="Draftingnote Section2 Title"/>
    <w:basedOn w:val="Normal"/>
    <w:rsid w:val="009E1846"/>
    <w:pPr>
      <w:spacing w:after="120" w:line="300" w:lineRule="atLeast"/>
      <w:jc w:val="both"/>
    </w:pPr>
    <w:rPr>
      <w:rFonts w:ascii="Arial" w:eastAsia="Arial Unicode MS" w:hAnsi="Arial" w:cs="Arial"/>
      <w:b/>
      <w:color w:val="000000"/>
      <w:sz w:val="28"/>
    </w:rPr>
  </w:style>
  <w:style w:type="paragraph" w:customStyle="1" w:styleId="DraftingnoteSection3Para">
    <w:name w:val="Draftingnote Section3 Para"/>
    <w:basedOn w:val="Normal"/>
    <w:rsid w:val="009E1846"/>
    <w:pPr>
      <w:spacing w:after="120" w:line="300" w:lineRule="atLeast"/>
      <w:jc w:val="both"/>
    </w:pPr>
    <w:rPr>
      <w:rFonts w:ascii="Arial" w:eastAsia="Arial Unicode MS" w:hAnsi="Arial" w:cs="Arial"/>
      <w:color w:val="000000"/>
    </w:rPr>
  </w:style>
  <w:style w:type="paragraph" w:customStyle="1" w:styleId="DraftingnoteSection3Title">
    <w:name w:val="Draftingnote Section3 Title"/>
    <w:basedOn w:val="Normal"/>
    <w:rsid w:val="009E1846"/>
    <w:pPr>
      <w:spacing w:after="120" w:line="300" w:lineRule="atLeast"/>
      <w:jc w:val="both"/>
    </w:pPr>
    <w:rPr>
      <w:rFonts w:ascii="Arial" w:eastAsia="Arial Unicode MS" w:hAnsi="Arial" w:cs="Arial"/>
      <w:b/>
      <w:i/>
      <w:color w:val="000000"/>
      <w:sz w:val="28"/>
    </w:rPr>
  </w:style>
  <w:style w:type="paragraph" w:customStyle="1" w:styleId="DraftingnoteSection4Para">
    <w:name w:val="Draftingnote Section4 Para"/>
    <w:basedOn w:val="Normal"/>
    <w:rsid w:val="009E1846"/>
    <w:pPr>
      <w:spacing w:after="120" w:line="300" w:lineRule="atLeast"/>
      <w:jc w:val="both"/>
    </w:pPr>
    <w:rPr>
      <w:rFonts w:ascii="Arial" w:eastAsia="Arial Unicode MS" w:hAnsi="Arial" w:cs="Arial"/>
      <w:color w:val="000000"/>
    </w:rPr>
  </w:style>
  <w:style w:type="paragraph" w:customStyle="1" w:styleId="DraftingnoteSection4Title">
    <w:name w:val="Draftingnote Section4 Title"/>
    <w:basedOn w:val="Normal"/>
    <w:rsid w:val="009E1846"/>
    <w:pPr>
      <w:spacing w:after="120" w:line="300" w:lineRule="atLeast"/>
      <w:jc w:val="both"/>
    </w:pPr>
    <w:rPr>
      <w:rFonts w:ascii="Arial" w:eastAsia="Arial Unicode MS" w:hAnsi="Arial" w:cs="Arial"/>
      <w:b/>
      <w:i/>
      <w:color w:val="000000"/>
      <w:sz w:val="28"/>
    </w:rPr>
  </w:style>
  <w:style w:type="paragraph" w:customStyle="1" w:styleId="DraftingnoteTitle">
    <w:name w:val="Draftingnote Title"/>
    <w:basedOn w:val="Normal"/>
    <w:rsid w:val="009E1846"/>
    <w:pPr>
      <w:spacing w:after="120" w:line="300" w:lineRule="atLeast"/>
      <w:jc w:val="both"/>
    </w:pPr>
    <w:rPr>
      <w:rFonts w:ascii="Arial" w:eastAsia="Arial Unicode MS" w:hAnsi="Arial" w:cs="Arial"/>
      <w:b/>
      <w:color w:val="000000"/>
      <w:sz w:val="28"/>
    </w:rPr>
  </w:style>
  <w:style w:type="paragraph" w:customStyle="1" w:styleId="FulltextBridgehead">
    <w:name w:val="Fulltext Bridgehead"/>
    <w:basedOn w:val="Normal"/>
    <w:rsid w:val="009E1846"/>
    <w:pPr>
      <w:spacing w:after="120" w:line="300" w:lineRule="atLeast"/>
      <w:jc w:val="both"/>
    </w:pPr>
    <w:rPr>
      <w:rFonts w:ascii="Arial" w:eastAsia="Arial Unicode MS" w:hAnsi="Arial" w:cs="Arial"/>
      <w:b/>
      <w:color w:val="000000"/>
      <w:sz w:val="48"/>
    </w:rPr>
  </w:style>
  <w:style w:type="paragraph" w:customStyle="1" w:styleId="FulltextSection1Para">
    <w:name w:val="Fulltext Section1 Para"/>
    <w:basedOn w:val="Normal"/>
    <w:rsid w:val="009E1846"/>
    <w:pPr>
      <w:spacing w:after="120" w:line="300" w:lineRule="atLeast"/>
      <w:jc w:val="both"/>
    </w:pPr>
    <w:rPr>
      <w:rFonts w:ascii="Arial" w:eastAsia="Arial Unicode MS" w:hAnsi="Arial" w:cs="Arial"/>
      <w:color w:val="000000"/>
    </w:rPr>
  </w:style>
  <w:style w:type="paragraph" w:customStyle="1" w:styleId="FulltextSection1Title">
    <w:name w:val="Fulltext Section1 Title"/>
    <w:basedOn w:val="Normal"/>
    <w:rsid w:val="009E1846"/>
    <w:pPr>
      <w:spacing w:after="120" w:line="300" w:lineRule="atLeast"/>
      <w:jc w:val="both"/>
    </w:pPr>
    <w:rPr>
      <w:rFonts w:ascii="Arial" w:eastAsia="Arial Unicode MS" w:hAnsi="Arial" w:cs="Arial"/>
      <w:b/>
      <w:color w:val="000000"/>
      <w:sz w:val="36"/>
    </w:rPr>
  </w:style>
  <w:style w:type="paragraph" w:customStyle="1" w:styleId="FulltextSection2Para">
    <w:name w:val="Fulltext Section2 Para"/>
    <w:basedOn w:val="Normal"/>
    <w:rsid w:val="009E1846"/>
    <w:pPr>
      <w:spacing w:after="120" w:line="300" w:lineRule="atLeast"/>
      <w:jc w:val="both"/>
    </w:pPr>
    <w:rPr>
      <w:rFonts w:ascii="Arial" w:eastAsia="Arial Unicode MS" w:hAnsi="Arial" w:cs="Arial"/>
      <w:color w:val="000000"/>
    </w:rPr>
  </w:style>
  <w:style w:type="paragraph" w:customStyle="1" w:styleId="FulltextSection2Title">
    <w:name w:val="Fulltext Section2 Title"/>
    <w:basedOn w:val="Normal"/>
    <w:rsid w:val="009E1846"/>
    <w:pPr>
      <w:spacing w:after="120" w:line="300" w:lineRule="atLeast"/>
      <w:jc w:val="both"/>
    </w:pPr>
    <w:rPr>
      <w:rFonts w:ascii="Arial" w:eastAsia="Arial Unicode MS" w:hAnsi="Arial" w:cs="Arial"/>
      <w:b/>
      <w:color w:val="000000"/>
      <w:sz w:val="28"/>
    </w:rPr>
  </w:style>
  <w:style w:type="paragraph" w:customStyle="1" w:styleId="FulltextSection3Para">
    <w:name w:val="Fulltext Section3 Para"/>
    <w:basedOn w:val="Normal"/>
    <w:rsid w:val="009E1846"/>
    <w:pPr>
      <w:spacing w:after="120" w:line="300" w:lineRule="atLeast"/>
      <w:jc w:val="both"/>
    </w:pPr>
    <w:rPr>
      <w:rFonts w:ascii="Arial" w:eastAsia="Arial Unicode MS" w:hAnsi="Arial" w:cs="Arial"/>
      <w:color w:val="000000"/>
    </w:rPr>
  </w:style>
  <w:style w:type="paragraph" w:customStyle="1" w:styleId="FulltextSection3Title">
    <w:name w:val="Fulltext Section3 Title"/>
    <w:basedOn w:val="Normal"/>
    <w:rsid w:val="009E1846"/>
    <w:pPr>
      <w:spacing w:after="120" w:line="300" w:lineRule="atLeast"/>
      <w:jc w:val="both"/>
    </w:pPr>
    <w:rPr>
      <w:rFonts w:ascii="Arial" w:eastAsia="Arial Unicode MS" w:hAnsi="Arial" w:cs="Arial"/>
      <w:b/>
      <w:i/>
      <w:color w:val="000000"/>
      <w:sz w:val="28"/>
    </w:rPr>
  </w:style>
  <w:style w:type="paragraph" w:customStyle="1" w:styleId="FulltextSection4Para">
    <w:name w:val="Fulltext Section4 Para"/>
    <w:basedOn w:val="Normal"/>
    <w:rsid w:val="009E1846"/>
    <w:pPr>
      <w:spacing w:after="120" w:line="300" w:lineRule="atLeast"/>
      <w:jc w:val="both"/>
    </w:pPr>
    <w:rPr>
      <w:rFonts w:ascii="Arial" w:eastAsia="Arial Unicode MS" w:hAnsi="Arial" w:cs="Arial"/>
      <w:color w:val="000000"/>
    </w:rPr>
  </w:style>
  <w:style w:type="paragraph" w:customStyle="1" w:styleId="FulltextSection4Title">
    <w:name w:val="Fulltext Section4 Title"/>
    <w:basedOn w:val="Normal"/>
    <w:rsid w:val="009E1846"/>
    <w:pPr>
      <w:spacing w:after="120" w:line="300" w:lineRule="atLeast"/>
      <w:jc w:val="both"/>
    </w:pPr>
    <w:rPr>
      <w:rFonts w:ascii="Arial" w:eastAsia="Arial Unicode MS" w:hAnsi="Arial" w:cs="Arial"/>
      <w:b/>
      <w:i/>
      <w:color w:val="000000"/>
      <w:sz w:val="28"/>
    </w:rPr>
  </w:style>
  <w:style w:type="paragraph" w:customStyle="1" w:styleId="GlossItemGlossdefPara">
    <w:name w:val="GlossItem Glossdef Para"/>
    <w:basedOn w:val="Normal"/>
    <w:rsid w:val="009E1846"/>
    <w:pPr>
      <w:spacing w:after="120" w:line="300" w:lineRule="atLeast"/>
      <w:jc w:val="both"/>
    </w:pPr>
    <w:rPr>
      <w:rFonts w:ascii="Arial" w:eastAsia="Arial Unicode MS" w:hAnsi="Arial" w:cs="Arial"/>
      <w:color w:val="000000"/>
    </w:rPr>
  </w:style>
  <w:style w:type="paragraph" w:customStyle="1" w:styleId="GlossItemGlossterm">
    <w:name w:val="GlossItem Glossterm"/>
    <w:basedOn w:val="Normal"/>
    <w:rsid w:val="009E1846"/>
    <w:pPr>
      <w:spacing w:after="120" w:line="300" w:lineRule="atLeast"/>
      <w:jc w:val="both"/>
    </w:pPr>
    <w:rPr>
      <w:rFonts w:ascii="Arial" w:eastAsia="Arial Unicode MS" w:hAnsi="Arial" w:cs="Arial"/>
      <w:b/>
      <w:color w:val="000000"/>
      <w:sz w:val="48"/>
    </w:rPr>
  </w:style>
  <w:style w:type="paragraph" w:customStyle="1" w:styleId="HeadingAddressLine">
    <w:name w:val="Heading Address Line"/>
    <w:basedOn w:val="Normal"/>
    <w:rsid w:val="009E1846"/>
    <w:pPr>
      <w:spacing w:after="120" w:line="300" w:lineRule="atLeast"/>
      <w:jc w:val="both"/>
    </w:pPr>
    <w:rPr>
      <w:rFonts w:ascii="Arial" w:eastAsia="Arial Unicode MS" w:hAnsi="Arial" w:cs="Arial"/>
      <w:color w:val="000000"/>
    </w:rPr>
  </w:style>
  <w:style w:type="paragraph" w:customStyle="1" w:styleId="HeadingDate">
    <w:name w:val="Heading Date"/>
    <w:basedOn w:val="Normal"/>
    <w:rsid w:val="009E1846"/>
    <w:pPr>
      <w:spacing w:after="120" w:line="300" w:lineRule="atLeast"/>
      <w:jc w:val="both"/>
    </w:pPr>
    <w:rPr>
      <w:rFonts w:ascii="Arial" w:eastAsia="Arial Unicode MS" w:hAnsi="Arial" w:cs="Arial"/>
      <w:color w:val="000000"/>
    </w:rPr>
  </w:style>
  <w:style w:type="paragraph" w:customStyle="1" w:styleId="HeadingLetterheadBasedOnAttribute">
    <w:name w:val="Heading Letterhead Based On Attribute"/>
    <w:basedOn w:val="Normal"/>
    <w:rsid w:val="009E1846"/>
    <w:pPr>
      <w:spacing w:after="120" w:line="300" w:lineRule="atLeast"/>
      <w:jc w:val="both"/>
    </w:pPr>
    <w:rPr>
      <w:rFonts w:ascii="Arial" w:eastAsia="Arial Unicode MS" w:hAnsi="Arial" w:cs="Arial"/>
      <w:color w:val="000000"/>
    </w:rPr>
  </w:style>
  <w:style w:type="paragraph" w:customStyle="1" w:styleId="HeadingSalutation">
    <w:name w:val="Heading Salutation"/>
    <w:basedOn w:val="Normal"/>
    <w:rsid w:val="009E1846"/>
    <w:pPr>
      <w:spacing w:after="120" w:line="300" w:lineRule="atLeast"/>
      <w:jc w:val="both"/>
    </w:pPr>
    <w:rPr>
      <w:rFonts w:ascii="Arial" w:eastAsia="Arial Unicode MS" w:hAnsi="Arial" w:cs="Arial"/>
      <w:color w:val="000000"/>
    </w:rPr>
  </w:style>
  <w:style w:type="paragraph" w:customStyle="1" w:styleId="IgnoredSpacing">
    <w:name w:val="Ignored Spacing"/>
    <w:link w:val="IgnoredSpacingChar"/>
    <w:rsid w:val="009E1846"/>
    <w:pPr>
      <w:spacing w:after="120"/>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9E1846"/>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9E1846"/>
    <w:pPr>
      <w:spacing w:after="120"/>
    </w:pPr>
    <w:rPr>
      <w:rFonts w:ascii="Arial" w:eastAsia="Arial Unicode MS" w:hAnsi="Arial" w:cs="Arial"/>
      <w:color w:val="000000"/>
      <w:sz w:val="24"/>
      <w:szCs w:val="22"/>
      <w:lang w:val="en-US" w:eastAsia="en-US"/>
    </w:rPr>
  </w:style>
  <w:style w:type="character" w:customStyle="1" w:styleId="InternalAuthorChar">
    <w:name w:val="Internal Author Char"/>
    <w:link w:val="InternalAuthor"/>
    <w:rsid w:val="009E1846"/>
    <w:rPr>
      <w:rFonts w:ascii="Arial" w:eastAsia="Arial Unicode MS" w:hAnsi="Arial" w:cs="Arial"/>
      <w:color w:val="000000"/>
      <w:sz w:val="24"/>
      <w:szCs w:val="22"/>
      <w:lang w:val="en-US" w:eastAsia="en-US"/>
    </w:rPr>
  </w:style>
  <w:style w:type="paragraph" w:customStyle="1" w:styleId="MaintenanceEditor">
    <w:name w:val="Maintenance Editor"/>
    <w:link w:val="MaintenanceEditorChar"/>
    <w:rsid w:val="009E1846"/>
    <w:pPr>
      <w:spacing w:after="120"/>
    </w:pPr>
    <w:rPr>
      <w:rFonts w:ascii="Arial" w:eastAsia="Arial Unicode MS" w:hAnsi="Arial" w:cs="Arial"/>
      <w:color w:val="000000"/>
      <w:sz w:val="24"/>
      <w:szCs w:val="22"/>
      <w:lang w:val="en-US" w:eastAsia="en-US"/>
    </w:rPr>
  </w:style>
  <w:style w:type="character" w:customStyle="1" w:styleId="MaintenanceEditorChar">
    <w:name w:val="Maintenance Editor Char"/>
    <w:link w:val="MaintenanceEditor"/>
    <w:rsid w:val="009E1846"/>
    <w:rPr>
      <w:rFonts w:ascii="Arial" w:eastAsia="Arial Unicode MS" w:hAnsi="Arial" w:cs="Arial"/>
      <w:color w:val="000000"/>
      <w:sz w:val="24"/>
      <w:szCs w:val="22"/>
      <w:lang w:val="en-US" w:eastAsia="en-US"/>
    </w:rPr>
  </w:style>
  <w:style w:type="paragraph" w:customStyle="1" w:styleId="ParaClause">
    <w:name w:val="Para Clause"/>
    <w:basedOn w:val="Normal"/>
    <w:rsid w:val="009E1846"/>
    <w:pPr>
      <w:spacing w:before="120" w:after="120" w:line="300" w:lineRule="atLeast"/>
      <w:ind w:left="720"/>
      <w:jc w:val="both"/>
    </w:pPr>
    <w:rPr>
      <w:rFonts w:ascii="Arial" w:eastAsia="Arial Unicode MS" w:hAnsi="Arial" w:cs="Arial"/>
      <w:color w:val="000000"/>
    </w:rPr>
  </w:style>
  <w:style w:type="paragraph" w:customStyle="1" w:styleId="Parasubclause1">
    <w:name w:val="Para subclause 1"/>
    <w:aliases w:val="BIWS Heading 2"/>
    <w:basedOn w:val="Normal"/>
    <w:rsid w:val="009E1846"/>
    <w:pPr>
      <w:spacing w:before="240" w:after="120" w:line="300" w:lineRule="atLeast"/>
      <w:ind w:left="720"/>
      <w:jc w:val="both"/>
    </w:pPr>
    <w:rPr>
      <w:rFonts w:ascii="Arial" w:eastAsia="Arial Unicode MS" w:hAnsi="Arial" w:cs="Arial"/>
      <w:color w:val="000000"/>
    </w:rPr>
  </w:style>
  <w:style w:type="paragraph" w:customStyle="1" w:styleId="Untitledsubclause1">
    <w:name w:val="Untitled subclause 1"/>
    <w:basedOn w:val="Normal"/>
    <w:rsid w:val="009E1846"/>
    <w:pPr>
      <w:numPr>
        <w:ilvl w:val="1"/>
        <w:numId w:val="43"/>
      </w:numPr>
      <w:spacing w:before="280" w:after="120" w:line="300" w:lineRule="atLeast"/>
      <w:jc w:val="both"/>
      <w:outlineLvl w:val="1"/>
    </w:pPr>
    <w:rPr>
      <w:rFonts w:ascii="Arial" w:eastAsia="Arial Unicode MS" w:hAnsi="Arial" w:cs="Arial"/>
      <w:color w:val="000000"/>
    </w:rPr>
  </w:style>
  <w:style w:type="paragraph" w:customStyle="1" w:styleId="Parasubclause2">
    <w:name w:val="Para subclause 2"/>
    <w:aliases w:val="BIWS Heading 3"/>
    <w:basedOn w:val="Normal"/>
    <w:rsid w:val="009E1846"/>
    <w:pPr>
      <w:spacing w:after="240" w:line="300" w:lineRule="atLeast"/>
      <w:ind w:left="1559"/>
      <w:jc w:val="both"/>
    </w:pPr>
    <w:rPr>
      <w:rFonts w:ascii="Arial" w:eastAsia="Arial Unicode MS" w:hAnsi="Arial" w:cs="Arial"/>
      <w:color w:val="000000"/>
    </w:rPr>
  </w:style>
  <w:style w:type="paragraph" w:customStyle="1" w:styleId="Untitledsubclause2">
    <w:name w:val="Untitled subclause 2"/>
    <w:basedOn w:val="Normal"/>
    <w:rsid w:val="009E1846"/>
    <w:pPr>
      <w:numPr>
        <w:ilvl w:val="2"/>
        <w:numId w:val="43"/>
      </w:numPr>
      <w:spacing w:after="120" w:line="300" w:lineRule="atLeast"/>
      <w:jc w:val="both"/>
      <w:outlineLvl w:val="2"/>
    </w:pPr>
    <w:rPr>
      <w:rFonts w:ascii="Arial" w:eastAsia="Arial Unicode MS" w:hAnsi="Arial" w:cs="Arial"/>
      <w:color w:val="000000"/>
    </w:rPr>
  </w:style>
  <w:style w:type="paragraph" w:customStyle="1" w:styleId="Parasubclause3">
    <w:name w:val="Para subclause 3"/>
    <w:aliases w:val="BIWS Heading 4"/>
    <w:basedOn w:val="Normal"/>
    <w:next w:val="Untitledsubclause2"/>
    <w:rsid w:val="009E1846"/>
    <w:pPr>
      <w:spacing w:after="120" w:line="300" w:lineRule="atLeast"/>
      <w:ind w:left="2268"/>
      <w:jc w:val="both"/>
    </w:pPr>
    <w:rPr>
      <w:rFonts w:ascii="Arial" w:eastAsia="Arial Unicode MS" w:hAnsi="Arial" w:cs="Arial"/>
      <w:color w:val="000000"/>
    </w:rPr>
  </w:style>
  <w:style w:type="paragraph" w:customStyle="1" w:styleId="Untitledsubclause3">
    <w:name w:val="Untitled subclause 3"/>
    <w:basedOn w:val="Normal"/>
    <w:rsid w:val="009E1846"/>
    <w:pPr>
      <w:numPr>
        <w:ilvl w:val="3"/>
        <w:numId w:val="43"/>
      </w:numPr>
      <w:tabs>
        <w:tab w:val="left" w:pos="2261"/>
      </w:tabs>
      <w:spacing w:after="120" w:line="300" w:lineRule="atLeast"/>
      <w:jc w:val="both"/>
      <w:outlineLvl w:val="3"/>
    </w:pPr>
    <w:rPr>
      <w:rFonts w:ascii="Arial" w:eastAsia="Arial Unicode MS" w:hAnsi="Arial" w:cs="Arial"/>
      <w:color w:val="000000"/>
    </w:rPr>
  </w:style>
  <w:style w:type="paragraph" w:customStyle="1" w:styleId="Parasubclause4">
    <w:name w:val="Para subclause 4"/>
    <w:aliases w:val="BIWS Heading 5"/>
    <w:basedOn w:val="Parasubclause3"/>
    <w:rsid w:val="009E1846"/>
    <w:pPr>
      <w:spacing w:after="240"/>
      <w:ind w:left="3028"/>
    </w:pPr>
  </w:style>
  <w:style w:type="paragraph" w:customStyle="1" w:styleId="Untitledsubclause4">
    <w:name w:val="Untitled subclause 4"/>
    <w:basedOn w:val="Normal"/>
    <w:rsid w:val="009E1846"/>
    <w:pPr>
      <w:numPr>
        <w:ilvl w:val="4"/>
        <w:numId w:val="43"/>
      </w:numPr>
      <w:spacing w:after="120" w:line="300" w:lineRule="atLeast"/>
      <w:jc w:val="both"/>
      <w:outlineLvl w:val="4"/>
    </w:pPr>
    <w:rPr>
      <w:rFonts w:ascii="Arial" w:eastAsia="Arial Unicode MS" w:hAnsi="Arial" w:cs="Arial"/>
      <w:color w:val="000000"/>
    </w:rPr>
  </w:style>
  <w:style w:type="paragraph" w:customStyle="1" w:styleId="Para">
    <w:name w:val="Para"/>
    <w:aliases w:val="PLC Style - Normal"/>
    <w:basedOn w:val="Normal"/>
    <w:rsid w:val="009E1846"/>
    <w:pPr>
      <w:spacing w:after="120" w:line="300" w:lineRule="atLeast"/>
      <w:jc w:val="both"/>
    </w:pPr>
    <w:rPr>
      <w:rFonts w:ascii="Arial" w:eastAsia="Arial Unicode MS" w:hAnsi="Arial" w:cs="Arial"/>
      <w:color w:val="000000"/>
    </w:rPr>
  </w:style>
  <w:style w:type="paragraph" w:customStyle="1" w:styleId="Parties">
    <w:name w:val="Parties"/>
    <w:aliases w:val="(1) Parties"/>
    <w:basedOn w:val="Normal"/>
    <w:rsid w:val="009E1846"/>
    <w:pPr>
      <w:numPr>
        <w:numId w:val="28"/>
      </w:numPr>
      <w:spacing w:before="120" w:after="120" w:line="300" w:lineRule="atLeast"/>
      <w:jc w:val="both"/>
    </w:pPr>
    <w:rPr>
      <w:rFonts w:ascii="Arial" w:eastAsia="Arial Unicode MS" w:hAnsi="Arial" w:cs="Arial"/>
      <w:color w:val="000000"/>
    </w:rPr>
  </w:style>
  <w:style w:type="paragraph" w:customStyle="1" w:styleId="ResourceHistoryAuthor">
    <w:name w:val="Resource History Author"/>
    <w:link w:val="ResourceHistoryAuthorChar"/>
    <w:rsid w:val="009E1846"/>
    <w:pPr>
      <w:spacing w:after="120"/>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9E1846"/>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9E1846"/>
    <w:pPr>
      <w:spacing w:after="120"/>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9E1846"/>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9E1846"/>
    <w:pPr>
      <w:spacing w:after="120"/>
    </w:pPr>
    <w:rPr>
      <w:rFonts w:ascii="Verdana" w:hAnsi="Verdana" w:cs="Verdana"/>
      <w:color w:val="000000"/>
      <w:sz w:val="18"/>
      <w:szCs w:val="24"/>
      <w:lang w:val="en-US" w:eastAsia="en-US"/>
    </w:rPr>
  </w:style>
  <w:style w:type="character" w:customStyle="1" w:styleId="ResourceHistoryDescChar">
    <w:name w:val="Resource History Desc Char"/>
    <w:link w:val="ResourceHistoryDesc"/>
    <w:rsid w:val="009E1846"/>
    <w:rPr>
      <w:rFonts w:ascii="Verdana" w:hAnsi="Verdana" w:cs="Verdana"/>
      <w:color w:val="000000"/>
      <w:sz w:val="18"/>
      <w:szCs w:val="24"/>
      <w:lang w:val="en-US" w:eastAsia="en-US"/>
    </w:rPr>
  </w:style>
  <w:style w:type="paragraph" w:customStyle="1" w:styleId="ResourceHistoryTitle">
    <w:name w:val="Resource History Title"/>
    <w:link w:val="ResourceHistoryTitleChar"/>
    <w:rsid w:val="009E1846"/>
    <w:pPr>
      <w:spacing w:after="120"/>
    </w:pPr>
    <w:rPr>
      <w:rFonts w:ascii="Arial" w:eastAsia="Arial Unicode MS" w:hAnsi="Arial" w:cs="Arial"/>
      <w:b/>
      <w:bCs/>
      <w:color w:val="000000"/>
      <w:sz w:val="24"/>
      <w:szCs w:val="22"/>
      <w:lang w:val="en-US" w:eastAsia="en-US"/>
    </w:rPr>
  </w:style>
  <w:style w:type="character" w:customStyle="1" w:styleId="ResourceHistoryTitleChar">
    <w:name w:val="Resource History Title Char"/>
    <w:link w:val="ResourceHistoryTitle"/>
    <w:rsid w:val="009E1846"/>
    <w:rPr>
      <w:rFonts w:ascii="Arial" w:eastAsia="Arial Unicode MS" w:hAnsi="Arial" w:cs="Arial"/>
      <w:b/>
      <w:bCs/>
      <w:color w:val="000000"/>
      <w:sz w:val="24"/>
      <w:szCs w:val="22"/>
      <w:lang w:val="en-US" w:eastAsia="en-US"/>
    </w:rPr>
  </w:style>
  <w:style w:type="paragraph" w:customStyle="1" w:styleId="ResourceType">
    <w:name w:val="Resource Type"/>
    <w:link w:val="ResourceTypeChar"/>
    <w:rsid w:val="009E1846"/>
    <w:pPr>
      <w:spacing w:after="120"/>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9E1846"/>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9E1846"/>
    <w:pPr>
      <w:numPr>
        <w:numId w:val="29"/>
      </w:numPr>
      <w:spacing w:before="240" w:after="360" w:line="300" w:lineRule="atLeast"/>
      <w:jc w:val="both"/>
    </w:pPr>
    <w:rPr>
      <w:rFonts w:ascii="Arial" w:eastAsia="Arial Unicode MS" w:hAnsi="Arial" w:cs="Arial"/>
      <w:b/>
      <w:color w:val="000000"/>
      <w:kern w:val="28"/>
    </w:rPr>
  </w:style>
  <w:style w:type="paragraph" w:customStyle="1" w:styleId="ScheduleHeading">
    <w:name w:val="Schedule Heading"/>
    <w:aliases w:val="Sch   main head"/>
    <w:basedOn w:val="Normal"/>
    <w:next w:val="Normal"/>
    <w:autoRedefine/>
    <w:rsid w:val="009E1846"/>
    <w:pPr>
      <w:keepNext/>
      <w:pageBreakBefore/>
      <w:numPr>
        <w:numId w:val="30"/>
      </w:numPr>
      <w:spacing w:before="240" w:after="360" w:line="300" w:lineRule="atLeast"/>
      <w:jc w:val="center"/>
      <w:outlineLvl w:val="0"/>
    </w:pPr>
    <w:rPr>
      <w:rFonts w:ascii="Arial" w:eastAsia="Arial Unicode MS" w:hAnsi="Arial" w:cs="Arial"/>
      <w:b/>
      <w:color w:val="000000"/>
      <w:kern w:val="28"/>
    </w:rPr>
  </w:style>
  <w:style w:type="paragraph" w:customStyle="1" w:styleId="SectionHeading0">
    <w:name w:val="Section Heading"/>
    <w:aliases w:val="1stIntroHeadings"/>
    <w:basedOn w:val="Normal"/>
    <w:next w:val="Normal"/>
    <w:rsid w:val="009E1846"/>
    <w:pPr>
      <w:tabs>
        <w:tab w:val="left" w:pos="709"/>
      </w:tabs>
      <w:spacing w:before="120" w:after="120" w:line="300" w:lineRule="atLeast"/>
      <w:jc w:val="both"/>
    </w:pPr>
    <w:rPr>
      <w:rFonts w:ascii="Arial" w:eastAsia="Arial Unicode MS" w:hAnsi="Arial" w:cs="Arial"/>
      <w:b/>
      <w:smallCaps/>
      <w:color w:val="000000"/>
      <w:sz w:val="24"/>
    </w:rPr>
  </w:style>
  <w:style w:type="paragraph" w:customStyle="1" w:styleId="Shortquestion">
    <w:name w:val="Shortquestion"/>
    <w:basedOn w:val="Normal"/>
    <w:rsid w:val="009E1846"/>
    <w:pPr>
      <w:spacing w:after="120" w:line="300" w:lineRule="atLeast"/>
      <w:jc w:val="both"/>
    </w:pPr>
    <w:rPr>
      <w:rFonts w:ascii="Arial" w:eastAsia="Arial Unicode MS" w:hAnsi="Arial" w:cs="Arial"/>
      <w:color w:val="000000"/>
    </w:rPr>
  </w:style>
  <w:style w:type="paragraph" w:customStyle="1" w:styleId="SpeedreadPara">
    <w:name w:val="Speedread Para"/>
    <w:basedOn w:val="Normal"/>
    <w:rsid w:val="009E1846"/>
    <w:pPr>
      <w:spacing w:after="120" w:line="300" w:lineRule="atLeast"/>
      <w:jc w:val="both"/>
    </w:pPr>
    <w:rPr>
      <w:rFonts w:ascii="Arial" w:eastAsia="Arial Unicode MS" w:hAnsi="Arial" w:cs="Arial"/>
      <w:color w:val="000000"/>
    </w:rPr>
  </w:style>
  <w:style w:type="paragraph" w:customStyle="1" w:styleId="SpeedreadSection1Para">
    <w:name w:val="Speedread Section1 Para"/>
    <w:basedOn w:val="Normal"/>
    <w:rsid w:val="009E1846"/>
    <w:pPr>
      <w:spacing w:after="120" w:line="300" w:lineRule="atLeast"/>
      <w:jc w:val="both"/>
    </w:pPr>
    <w:rPr>
      <w:rFonts w:ascii="Arial" w:eastAsia="Arial Unicode MS" w:hAnsi="Arial" w:cs="Arial"/>
      <w:color w:val="000000"/>
    </w:rPr>
  </w:style>
  <w:style w:type="paragraph" w:customStyle="1" w:styleId="SpeedreadSection1Text">
    <w:name w:val="Speedread Section1 Text"/>
    <w:basedOn w:val="Normal"/>
    <w:rsid w:val="009E1846"/>
    <w:pPr>
      <w:spacing w:after="120" w:line="300" w:lineRule="atLeast"/>
      <w:jc w:val="both"/>
    </w:pPr>
    <w:rPr>
      <w:rFonts w:ascii="Arial" w:eastAsia="Arial Unicode MS" w:hAnsi="Arial" w:cs="Arial"/>
      <w:color w:val="000000"/>
    </w:rPr>
  </w:style>
  <w:style w:type="paragraph" w:customStyle="1" w:styleId="SpeedreadText">
    <w:name w:val="Speedread Text"/>
    <w:basedOn w:val="Normal"/>
    <w:rsid w:val="009E1846"/>
    <w:pPr>
      <w:spacing w:after="120" w:line="300" w:lineRule="atLeast"/>
      <w:jc w:val="both"/>
    </w:pPr>
    <w:rPr>
      <w:rFonts w:ascii="Arial" w:eastAsia="Arial Unicode MS" w:hAnsi="Arial" w:cs="Arial"/>
      <w:color w:val="000000"/>
    </w:rPr>
  </w:style>
  <w:style w:type="paragraph" w:customStyle="1" w:styleId="SpeedreadTitle">
    <w:name w:val="Speedread Title"/>
    <w:basedOn w:val="Normal"/>
    <w:rsid w:val="009E1846"/>
    <w:pPr>
      <w:spacing w:after="120" w:line="300" w:lineRule="atLeast"/>
      <w:jc w:val="both"/>
    </w:pPr>
    <w:rPr>
      <w:rFonts w:ascii="Arial" w:eastAsia="Arial Unicode MS" w:hAnsi="Arial" w:cs="Arial"/>
      <w:b/>
      <w:color w:val="000000"/>
      <w:sz w:val="36"/>
    </w:rPr>
  </w:style>
  <w:style w:type="paragraph" w:customStyle="1" w:styleId="TemplateType">
    <w:name w:val="Template Type"/>
    <w:link w:val="TemplateTypeChar"/>
    <w:rsid w:val="009E1846"/>
    <w:pPr>
      <w:spacing w:after="120"/>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9E1846"/>
    <w:rPr>
      <w:rFonts w:ascii="Arial" w:eastAsia="Arial Unicode MS" w:hAnsi="Arial" w:cs="Arial"/>
      <w:color w:val="000000"/>
      <w:sz w:val="24"/>
      <w:szCs w:val="24"/>
      <w:lang w:val="en-US" w:eastAsia="en-US"/>
    </w:rPr>
  </w:style>
  <w:style w:type="character" w:customStyle="1" w:styleId="TitleChar">
    <w:name w:val="Title Char"/>
    <w:link w:val="Title"/>
    <w:rsid w:val="009E1846"/>
    <w:rPr>
      <w:rFonts w:ascii="Calibri" w:hAnsi="Calibri" w:cs="Arial"/>
      <w:b/>
      <w:sz w:val="28"/>
      <w:szCs w:val="28"/>
      <w:lang w:eastAsia="en-US"/>
    </w:rPr>
  </w:style>
  <w:style w:type="character" w:customStyle="1" w:styleId="FooterChar">
    <w:name w:val="Footer Char"/>
    <w:link w:val="Footer"/>
    <w:rsid w:val="009E1846"/>
    <w:rPr>
      <w:rFonts w:ascii="Calibri" w:hAnsi="Calibri" w:cs="Arial"/>
      <w:sz w:val="12"/>
      <w:lang w:eastAsia="en-US"/>
    </w:rPr>
  </w:style>
  <w:style w:type="paragraph" w:customStyle="1" w:styleId="Paragraph">
    <w:name w:val="Paragraph"/>
    <w:basedOn w:val="Normal"/>
    <w:link w:val="ParagraphChar"/>
    <w:qFormat/>
    <w:rsid w:val="009E1846"/>
    <w:pPr>
      <w:spacing w:after="120" w:line="300" w:lineRule="atLeast"/>
      <w:jc w:val="both"/>
    </w:pPr>
    <w:rPr>
      <w:rFonts w:ascii="Arial" w:eastAsia="Arial Unicode MS" w:hAnsi="Arial" w:cs="Arial"/>
      <w:color w:val="000000"/>
    </w:rPr>
  </w:style>
  <w:style w:type="paragraph" w:customStyle="1" w:styleId="IgnoredTemplateText">
    <w:name w:val="Ignored Template Text"/>
    <w:link w:val="IgnoredTemplateTextChar"/>
    <w:rsid w:val="009E1846"/>
    <w:pPr>
      <w:pBdr>
        <w:top w:val="single" w:sz="4" w:space="1" w:color="auto"/>
        <w:left w:val="single" w:sz="4" w:space="4" w:color="auto"/>
        <w:bottom w:val="single" w:sz="4" w:space="1" w:color="auto"/>
        <w:right w:val="single" w:sz="4" w:space="4" w:color="auto"/>
      </w:pBdr>
      <w:shd w:val="pct15" w:color="auto" w:fill="FBD4B4"/>
      <w:spacing w:after="120"/>
    </w:pPr>
    <w:rPr>
      <w:rFonts w:ascii="Arial" w:eastAsia="Arial Unicode MS" w:hAnsi="Arial" w:cs="Arial"/>
      <w:b/>
      <w:i/>
      <w:color w:val="000000"/>
      <w:sz w:val="22"/>
      <w:szCs w:val="18"/>
      <w:lang w:val="en-US" w:eastAsia="en-US"/>
    </w:rPr>
  </w:style>
  <w:style w:type="character" w:customStyle="1" w:styleId="IgnoredTemplateTextChar">
    <w:name w:val="Ignored Template Text Char"/>
    <w:link w:val="IgnoredTemplateText"/>
    <w:rsid w:val="009E1846"/>
    <w:rPr>
      <w:rFonts w:ascii="Arial" w:eastAsia="Arial Unicode MS" w:hAnsi="Arial" w:cs="Arial"/>
      <w:b/>
      <w:i/>
      <w:color w:val="000000"/>
      <w:sz w:val="22"/>
      <w:szCs w:val="18"/>
      <w:shd w:val="pct15" w:color="auto" w:fill="FBD4B4"/>
      <w:lang w:val="en-US" w:eastAsia="en-US"/>
    </w:rPr>
  </w:style>
  <w:style w:type="paragraph" w:customStyle="1" w:styleId="InternalTOC">
    <w:name w:val="Internal TOC"/>
    <w:rsid w:val="009E1846"/>
    <w:pPr>
      <w:spacing w:after="120"/>
    </w:pPr>
    <w:rPr>
      <w:rFonts w:ascii="Arial" w:eastAsia="Arial Unicode MS" w:hAnsi="Arial" w:cs="Arial"/>
      <w:color w:val="000000"/>
      <w:sz w:val="22"/>
      <w:szCs w:val="22"/>
      <w:lang w:val="en-US" w:eastAsia="en-US"/>
    </w:rPr>
  </w:style>
  <w:style w:type="paragraph" w:customStyle="1" w:styleId="HeadingLevel1">
    <w:name w:val="Heading Level 1"/>
    <w:basedOn w:val="Normal"/>
    <w:next w:val="Paragraph"/>
    <w:rsid w:val="009E1846"/>
    <w:pPr>
      <w:keepNext/>
      <w:spacing w:after="120" w:line="300" w:lineRule="atLeast"/>
      <w:jc w:val="both"/>
      <w:outlineLvl w:val="1"/>
    </w:pPr>
    <w:rPr>
      <w:rFonts w:ascii="Arial" w:eastAsia="Arial Unicode MS" w:hAnsi="Arial" w:cs="Arial"/>
      <w:b/>
      <w:color w:val="000000"/>
      <w:szCs w:val="13"/>
    </w:rPr>
  </w:style>
  <w:style w:type="paragraph" w:customStyle="1" w:styleId="HeadingLevel2">
    <w:name w:val="Heading Level 2"/>
    <w:basedOn w:val="Normal"/>
    <w:next w:val="Paragraph"/>
    <w:rsid w:val="009E1846"/>
    <w:pPr>
      <w:keepNext/>
      <w:spacing w:after="120" w:line="300" w:lineRule="atLeast"/>
      <w:jc w:val="both"/>
      <w:outlineLvl w:val="2"/>
    </w:pPr>
    <w:rPr>
      <w:rFonts w:ascii="Arial" w:eastAsia="Arial Unicode MS" w:hAnsi="Arial" w:cs="Arial"/>
      <w:b/>
      <w:color w:val="000000"/>
      <w:sz w:val="28"/>
    </w:rPr>
  </w:style>
  <w:style w:type="paragraph" w:customStyle="1" w:styleId="HeadingLevel3">
    <w:name w:val="Heading Level 3"/>
    <w:basedOn w:val="Normal"/>
    <w:next w:val="Paragraph"/>
    <w:rsid w:val="009E1846"/>
    <w:pPr>
      <w:keepNext/>
      <w:spacing w:after="120" w:line="300" w:lineRule="atLeast"/>
      <w:jc w:val="both"/>
      <w:outlineLvl w:val="3"/>
    </w:pPr>
    <w:rPr>
      <w:rFonts w:ascii="Arial" w:eastAsia="Arial Unicode MS" w:hAnsi="Arial" w:cs="Arial"/>
      <w:b/>
      <w:i/>
      <w:color w:val="000000"/>
      <w:sz w:val="28"/>
    </w:rPr>
  </w:style>
  <w:style w:type="character" w:customStyle="1" w:styleId="HeaderChar">
    <w:name w:val="Header Char"/>
    <w:link w:val="Header"/>
    <w:uiPriority w:val="99"/>
    <w:rsid w:val="009E1846"/>
    <w:rPr>
      <w:rFonts w:ascii="Calibri" w:hAnsi="Calibri"/>
      <w:lang w:eastAsia="en-US"/>
    </w:rPr>
  </w:style>
  <w:style w:type="character" w:customStyle="1" w:styleId="BalloonTextChar">
    <w:name w:val="Balloon Text Char"/>
    <w:link w:val="BalloonText"/>
    <w:uiPriority w:val="99"/>
    <w:rsid w:val="009E1846"/>
    <w:rPr>
      <w:rFonts w:ascii="Calibri" w:hAnsi="Calibri" w:cs="Tahoma"/>
      <w:sz w:val="16"/>
      <w:szCs w:val="16"/>
      <w:lang w:eastAsia="en-US"/>
    </w:rPr>
  </w:style>
  <w:style w:type="paragraph" w:customStyle="1" w:styleId="PinPointRef">
    <w:name w:val="PinPoint Ref"/>
    <w:link w:val="PinPointRefChar"/>
    <w:qFormat/>
    <w:rsid w:val="009E1846"/>
    <w:rPr>
      <w:b/>
      <w:vanish/>
      <w:color w:val="000000"/>
      <w:sz w:val="18"/>
      <w:lang w:eastAsia="en-US"/>
    </w:rPr>
  </w:style>
  <w:style w:type="character" w:customStyle="1" w:styleId="PinPointRefChar">
    <w:name w:val="PinPoint Ref Char"/>
    <w:link w:val="PinPointRef"/>
    <w:rsid w:val="009E1846"/>
    <w:rPr>
      <w:b/>
      <w:vanish/>
      <w:color w:val="000000"/>
      <w:sz w:val="18"/>
      <w:lang w:eastAsia="en-US"/>
    </w:rPr>
  </w:style>
  <w:style w:type="paragraph" w:customStyle="1" w:styleId="BlockQuote">
    <w:name w:val="Block Quote"/>
    <w:link w:val="BlockQuoteChar"/>
    <w:qFormat/>
    <w:rsid w:val="009E1846"/>
    <w:pPr>
      <w:spacing w:before="120"/>
      <w:ind w:left="720"/>
    </w:pPr>
    <w:rPr>
      <w:rFonts w:ascii="Arial" w:eastAsia="Arial Unicode MS" w:hAnsi="Arial" w:cs="Arial"/>
      <w:color w:val="000000"/>
      <w:sz w:val="18"/>
      <w:lang w:eastAsia="en-US"/>
    </w:rPr>
  </w:style>
  <w:style w:type="character" w:customStyle="1" w:styleId="BlockQuoteChar">
    <w:name w:val="Block Quote Char"/>
    <w:link w:val="BlockQuote"/>
    <w:rsid w:val="009E1846"/>
    <w:rPr>
      <w:rFonts w:ascii="Arial" w:eastAsia="Arial Unicode MS" w:hAnsi="Arial" w:cs="Arial"/>
      <w:color w:val="000000"/>
      <w:sz w:val="18"/>
      <w:lang w:eastAsia="en-US"/>
    </w:rPr>
  </w:style>
  <w:style w:type="paragraph" w:customStyle="1" w:styleId="ListParagraphLevel1">
    <w:name w:val="List Paragraph Level 1"/>
    <w:link w:val="ListParagraphLevel1Char"/>
    <w:rsid w:val="009E1846"/>
    <w:pPr>
      <w:spacing w:after="120"/>
      <w:ind w:left="357"/>
      <w:jc w:val="both"/>
    </w:pPr>
    <w:rPr>
      <w:rFonts w:ascii="Arial" w:eastAsia="Arial Unicode MS" w:hAnsi="Arial" w:cs="Arial"/>
      <w:color w:val="000000"/>
      <w:sz w:val="22"/>
      <w:szCs w:val="24"/>
      <w:lang w:val="en-US" w:eastAsia="en-US"/>
    </w:rPr>
  </w:style>
  <w:style w:type="paragraph" w:customStyle="1" w:styleId="ListParagraphLevel2">
    <w:name w:val="List Paragraph Level 2"/>
    <w:link w:val="ListParagraphLevel2Char"/>
    <w:qFormat/>
    <w:rsid w:val="009E1846"/>
    <w:pPr>
      <w:spacing w:after="120"/>
      <w:ind w:left="1077"/>
      <w:jc w:val="both"/>
    </w:pPr>
    <w:rPr>
      <w:rFonts w:ascii="Arial" w:eastAsia="Arial Unicode MS" w:hAnsi="Arial" w:cs="Arial"/>
      <w:color w:val="000000"/>
      <w:sz w:val="22"/>
      <w:szCs w:val="24"/>
      <w:lang w:val="en-US" w:eastAsia="en-US"/>
    </w:rPr>
  </w:style>
  <w:style w:type="character" w:customStyle="1" w:styleId="ListParagraphLevel1Char">
    <w:name w:val="List Paragraph Level 1 Char"/>
    <w:link w:val="ListParagraphLevel1"/>
    <w:rsid w:val="009E1846"/>
    <w:rPr>
      <w:rFonts w:ascii="Arial" w:eastAsia="Arial Unicode MS" w:hAnsi="Arial" w:cs="Arial"/>
      <w:color w:val="000000"/>
      <w:sz w:val="22"/>
      <w:szCs w:val="24"/>
      <w:lang w:val="en-US" w:eastAsia="en-US"/>
    </w:rPr>
  </w:style>
  <w:style w:type="character" w:customStyle="1" w:styleId="ListParagraphLevel2Char">
    <w:name w:val="List Paragraph Level 2 Char"/>
    <w:link w:val="ListParagraphLevel2"/>
    <w:rsid w:val="009E1846"/>
    <w:rPr>
      <w:rFonts w:ascii="Arial" w:eastAsia="Arial Unicode MS" w:hAnsi="Arial" w:cs="Arial"/>
      <w:color w:val="000000"/>
      <w:sz w:val="22"/>
      <w:szCs w:val="24"/>
      <w:lang w:val="en-US" w:eastAsia="en-US"/>
    </w:rPr>
  </w:style>
  <w:style w:type="paragraph" w:customStyle="1" w:styleId="IntroDefault">
    <w:name w:val="Intro Default"/>
    <w:basedOn w:val="Paragraph"/>
    <w:qFormat/>
    <w:rsid w:val="009E1846"/>
  </w:style>
  <w:style w:type="paragraph" w:customStyle="1" w:styleId="IntroCustom">
    <w:name w:val="Intro Custom"/>
    <w:basedOn w:val="Paragraph"/>
    <w:qFormat/>
    <w:rsid w:val="009E1846"/>
  </w:style>
  <w:style w:type="paragraph" w:customStyle="1" w:styleId="PrecedentType">
    <w:name w:val="Precedent Type"/>
    <w:basedOn w:val="IgnoredSpacing"/>
    <w:qFormat/>
    <w:rsid w:val="009E1846"/>
  </w:style>
  <w:style w:type="paragraph" w:customStyle="1" w:styleId="Operative">
    <w:name w:val="Operative"/>
    <w:basedOn w:val="IgnoredSpacing"/>
    <w:qFormat/>
    <w:rsid w:val="009E1846"/>
    <w:rPr>
      <w:vanish/>
    </w:rPr>
  </w:style>
  <w:style w:type="paragraph" w:customStyle="1" w:styleId="SpeedreadBulletList1">
    <w:name w:val="Speedread Bullet List 1"/>
    <w:basedOn w:val="Bullet1"/>
    <w:qFormat/>
    <w:rsid w:val="009E1846"/>
    <w:pPr>
      <w:numPr>
        <w:numId w:val="0"/>
      </w:numPr>
      <w:tabs>
        <w:tab w:val="num" w:pos="2676"/>
      </w:tabs>
      <w:spacing w:after="240"/>
      <w:ind w:left="2676" w:hanging="357"/>
    </w:pPr>
    <w:rPr>
      <w:rFonts w:ascii="Arial" w:eastAsia="Arial Unicode MS" w:hAnsi="Arial" w:cs="Arial"/>
      <w:color w:val="000000"/>
    </w:rPr>
  </w:style>
  <w:style w:type="paragraph" w:customStyle="1" w:styleId="PartiesTitle">
    <w:name w:val="Parties Title"/>
    <w:basedOn w:val="Paragraph"/>
    <w:qFormat/>
    <w:rsid w:val="009E1846"/>
    <w:rPr>
      <w:b/>
    </w:rPr>
  </w:style>
  <w:style w:type="paragraph" w:customStyle="1" w:styleId="QuestionParagraph">
    <w:name w:val="Question Paragraph"/>
    <w:link w:val="QuestionParagraphChar"/>
    <w:qFormat/>
    <w:rsid w:val="009E1846"/>
    <w:pPr>
      <w:numPr>
        <w:numId w:val="31"/>
      </w:numPr>
      <w:shd w:val="clear" w:color="auto" w:fill="D9D9D9"/>
      <w:spacing w:after="120"/>
      <w:ind w:left="357" w:hanging="357"/>
      <w:outlineLvl w:val="0"/>
    </w:pPr>
    <w:rPr>
      <w:rFonts w:ascii="Arial" w:eastAsia="Arial Unicode MS" w:hAnsi="Arial" w:cs="Arial"/>
      <w:color w:val="000000"/>
      <w:sz w:val="22"/>
      <w:szCs w:val="22"/>
      <w:lang w:val="en-US" w:eastAsia="en-US"/>
    </w:rPr>
  </w:style>
  <w:style w:type="paragraph" w:customStyle="1" w:styleId="BulletList1Pattern">
    <w:name w:val="Bullet List 1 + Pattern"/>
    <w:basedOn w:val="Bullet1"/>
    <w:qFormat/>
    <w:rsid w:val="009E1846"/>
    <w:pPr>
      <w:numPr>
        <w:numId w:val="0"/>
      </w:numPr>
      <w:shd w:val="clear" w:color="auto" w:fill="D9D9D9"/>
      <w:tabs>
        <w:tab w:val="num" w:pos="2676"/>
      </w:tabs>
      <w:spacing w:after="120" w:line="240" w:lineRule="auto"/>
      <w:ind w:left="714" w:hanging="357"/>
    </w:pPr>
    <w:rPr>
      <w:rFonts w:ascii="Arial" w:eastAsia="Arial Unicode MS" w:hAnsi="Arial" w:cs="Arial"/>
      <w:color w:val="000000"/>
    </w:rPr>
  </w:style>
  <w:style w:type="character" w:customStyle="1" w:styleId="QuestionParagraphChar">
    <w:name w:val="Question Paragraph Char"/>
    <w:link w:val="QuestionParagraph"/>
    <w:rsid w:val="009E1846"/>
    <w:rPr>
      <w:rFonts w:ascii="Arial" w:eastAsia="Arial Unicode MS" w:hAnsi="Arial" w:cs="Arial"/>
      <w:color w:val="000000"/>
      <w:sz w:val="22"/>
      <w:szCs w:val="22"/>
      <w:shd w:val="clear" w:color="auto" w:fill="D9D9D9"/>
      <w:lang w:val="en-US" w:eastAsia="en-US"/>
    </w:rPr>
  </w:style>
  <w:style w:type="paragraph" w:customStyle="1" w:styleId="BulletList2Pattern">
    <w:name w:val="Bullet List 2 + Pattern"/>
    <w:basedOn w:val="Bullet2"/>
    <w:qFormat/>
    <w:rsid w:val="009E1846"/>
    <w:pPr>
      <w:numPr>
        <w:ilvl w:val="0"/>
        <w:numId w:val="0"/>
      </w:numPr>
      <w:shd w:val="clear" w:color="auto" w:fill="D9D9D9"/>
      <w:tabs>
        <w:tab w:val="num" w:pos="1077"/>
      </w:tabs>
      <w:ind w:left="1077" w:hanging="720"/>
      <w:jc w:val="both"/>
    </w:pPr>
    <w:rPr>
      <w:rFonts w:ascii="Arial" w:eastAsia="Arial Unicode MS" w:hAnsi="Arial" w:cs="Arial"/>
      <w:color w:val="000000"/>
    </w:rPr>
  </w:style>
  <w:style w:type="paragraph" w:customStyle="1" w:styleId="TestimoniumContract">
    <w:name w:val="Testimonium Contract"/>
    <w:basedOn w:val="Paragraph"/>
    <w:qFormat/>
    <w:rsid w:val="009E1846"/>
  </w:style>
  <w:style w:type="paragraph" w:customStyle="1" w:styleId="TestimoniumDeed">
    <w:name w:val="Testimonium Deed"/>
    <w:basedOn w:val="Paragraph"/>
    <w:qFormat/>
    <w:rsid w:val="009E1846"/>
  </w:style>
  <w:style w:type="paragraph" w:customStyle="1" w:styleId="Titlesubclause2">
    <w:name w:val="Title subclause2"/>
    <w:basedOn w:val="Untitledsubclause2"/>
    <w:qFormat/>
    <w:rsid w:val="009E1846"/>
    <w:rPr>
      <w:b/>
    </w:rPr>
  </w:style>
  <w:style w:type="paragraph" w:customStyle="1" w:styleId="Titlesubclause3">
    <w:name w:val="Title subclause3"/>
    <w:basedOn w:val="Untitledsubclause3"/>
    <w:qFormat/>
    <w:rsid w:val="009E1846"/>
    <w:rPr>
      <w:b/>
    </w:rPr>
  </w:style>
  <w:style w:type="paragraph" w:customStyle="1" w:styleId="Titlesubclause4">
    <w:name w:val="Title subclause4"/>
    <w:basedOn w:val="Untitledsubclause4"/>
    <w:qFormat/>
    <w:rsid w:val="009E1846"/>
    <w:rPr>
      <w:b/>
    </w:rPr>
  </w:style>
  <w:style w:type="paragraph" w:customStyle="1" w:styleId="UntitledClause">
    <w:name w:val="Untitled Clause"/>
    <w:basedOn w:val="TitleClause"/>
    <w:qFormat/>
    <w:rsid w:val="009E1846"/>
    <w:pPr>
      <w:spacing w:before="120"/>
    </w:pPr>
    <w:rPr>
      <w:b w:val="0"/>
    </w:rPr>
  </w:style>
  <w:style w:type="paragraph" w:customStyle="1" w:styleId="Titlesubclause1">
    <w:name w:val="Title subclause1"/>
    <w:basedOn w:val="Untitledsubclause1"/>
    <w:qFormat/>
    <w:rsid w:val="009E1846"/>
    <w:pPr>
      <w:spacing w:before="120"/>
    </w:pPr>
    <w:rPr>
      <w:b/>
    </w:rPr>
  </w:style>
  <w:style w:type="character" w:customStyle="1" w:styleId="Heading3Char">
    <w:name w:val="Heading 3 Char"/>
    <w:link w:val="Heading3"/>
    <w:uiPriority w:val="9"/>
    <w:rsid w:val="009E1846"/>
    <w:rPr>
      <w:rFonts w:ascii="Calibri" w:hAnsi="Calibri"/>
      <w:b/>
      <w:sz w:val="22"/>
      <w:lang w:eastAsia="en-US"/>
    </w:rPr>
  </w:style>
  <w:style w:type="character" w:customStyle="1" w:styleId="Heading5Char">
    <w:name w:val="Heading 5 Char"/>
    <w:link w:val="Heading5"/>
    <w:uiPriority w:val="9"/>
    <w:rsid w:val="009E1846"/>
    <w:rPr>
      <w:rFonts w:ascii="Calibri" w:hAnsi="Calibri"/>
      <w:sz w:val="22"/>
      <w:lang w:eastAsia="en-US"/>
    </w:rPr>
  </w:style>
  <w:style w:type="character" w:customStyle="1" w:styleId="Heading8Char">
    <w:name w:val="Heading 8 Char"/>
    <w:link w:val="Heading8"/>
    <w:uiPriority w:val="9"/>
    <w:rsid w:val="009E1846"/>
    <w:rPr>
      <w:rFonts w:ascii="Calibri" w:hAnsi="Calibri"/>
      <w:b/>
      <w:sz w:val="24"/>
      <w:szCs w:val="28"/>
      <w:lang w:eastAsia="en-US"/>
    </w:rPr>
  </w:style>
  <w:style w:type="character" w:customStyle="1" w:styleId="Heading9Char">
    <w:name w:val="Heading 9 Char"/>
    <w:link w:val="Heading9"/>
    <w:uiPriority w:val="9"/>
    <w:rsid w:val="009E1846"/>
    <w:rPr>
      <w:rFonts w:ascii="Calibri" w:hAnsi="Calibri"/>
      <w:b/>
      <w:color w:val="000000"/>
      <w:sz w:val="28"/>
      <w:lang w:eastAsia="en-US"/>
    </w:rPr>
  </w:style>
  <w:style w:type="paragraph" w:customStyle="1" w:styleId="ScheduleTitle">
    <w:name w:val="Schedule Title"/>
    <w:basedOn w:val="Paragraph"/>
    <w:qFormat/>
    <w:rsid w:val="009E1846"/>
    <w:rPr>
      <w:b/>
    </w:rPr>
  </w:style>
  <w:style w:type="paragraph" w:customStyle="1" w:styleId="AnnexTitle">
    <w:name w:val="Annex Title"/>
    <w:basedOn w:val="Paragraph"/>
    <w:next w:val="Paragraph"/>
    <w:qFormat/>
    <w:rsid w:val="009E1846"/>
    <w:pPr>
      <w:spacing w:before="240" w:after="240"/>
    </w:pPr>
    <w:rPr>
      <w:b/>
    </w:rPr>
  </w:style>
  <w:style w:type="paragraph" w:customStyle="1" w:styleId="PartTitle">
    <w:name w:val="Part Title"/>
    <w:basedOn w:val="Paragraph"/>
    <w:qFormat/>
    <w:rsid w:val="009E1846"/>
    <w:rPr>
      <w:b/>
    </w:rPr>
  </w:style>
  <w:style w:type="character" w:customStyle="1" w:styleId="apple-converted-space">
    <w:name w:val="apple-converted-space"/>
    <w:rsid w:val="009E1846"/>
    <w:rPr>
      <w:rFonts w:ascii="Arial" w:eastAsia="Arial" w:hAnsi="Arial" w:cs="Arial"/>
      <w:color w:val="000000"/>
    </w:rPr>
  </w:style>
  <w:style w:type="paragraph" w:customStyle="1" w:styleId="NoNumTitle-Clause">
    <w:name w:val="No Num Title - Clause"/>
    <w:basedOn w:val="TitleClause"/>
    <w:qFormat/>
    <w:rsid w:val="009E1846"/>
    <w:pPr>
      <w:numPr>
        <w:numId w:val="0"/>
      </w:numPr>
      <w:ind w:left="720"/>
    </w:pPr>
  </w:style>
  <w:style w:type="paragraph" w:customStyle="1" w:styleId="NoNumTitlesubclause1">
    <w:name w:val="No Num Title subclause1"/>
    <w:basedOn w:val="Titlesubclause1"/>
    <w:qFormat/>
    <w:rsid w:val="009E1846"/>
    <w:pPr>
      <w:numPr>
        <w:ilvl w:val="0"/>
        <w:numId w:val="0"/>
      </w:numPr>
      <w:ind w:left="720"/>
    </w:pPr>
  </w:style>
  <w:style w:type="paragraph" w:customStyle="1" w:styleId="AddressLine">
    <w:name w:val="Address Line"/>
    <w:basedOn w:val="Paragraph"/>
    <w:qFormat/>
    <w:rsid w:val="009E1846"/>
  </w:style>
  <w:style w:type="paragraph" w:customStyle="1" w:styleId="SalutationPara">
    <w:name w:val="Salutation Para"/>
    <w:basedOn w:val="Paragraph"/>
    <w:next w:val="Paragraph"/>
    <w:qFormat/>
    <w:rsid w:val="009E1846"/>
    <w:pPr>
      <w:spacing w:before="240"/>
    </w:pPr>
  </w:style>
  <w:style w:type="character" w:customStyle="1" w:styleId="DefTerm">
    <w:name w:val="DefTerm"/>
    <w:uiPriority w:val="1"/>
    <w:qFormat/>
    <w:rsid w:val="009E1846"/>
    <w:rPr>
      <w:rFonts w:ascii="Arial" w:eastAsia="Arial" w:hAnsi="Arial" w:cs="Arial"/>
      <w:b/>
      <w:color w:val="000000"/>
    </w:rPr>
  </w:style>
  <w:style w:type="table" w:customStyle="1" w:styleId="ShadedTable">
    <w:name w:val="Shaded Table"/>
    <w:basedOn w:val="TableNormal"/>
    <w:uiPriority w:val="99"/>
    <w:rsid w:val="009E1846"/>
    <w:rPr>
      <w:rFonts w:ascii="Calibri" w:hAnsi="Calibri"/>
      <w:color w:val="000000"/>
    </w:rPr>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9E1846"/>
    <w:rPr>
      <w:i/>
    </w:rPr>
  </w:style>
  <w:style w:type="paragraph" w:customStyle="1" w:styleId="LetterTitle">
    <w:name w:val="Letter Title"/>
    <w:basedOn w:val="Paragraph"/>
    <w:qFormat/>
    <w:rsid w:val="009E1846"/>
    <w:rPr>
      <w:b/>
    </w:rPr>
  </w:style>
  <w:style w:type="paragraph" w:customStyle="1" w:styleId="LongQuestionPara">
    <w:name w:val="Long Question Para"/>
    <w:basedOn w:val="Paragraph"/>
    <w:link w:val="LongQuestionParaChar"/>
    <w:rsid w:val="009E1846"/>
    <w:pPr>
      <w:numPr>
        <w:numId w:val="33"/>
      </w:numPr>
      <w:tabs>
        <w:tab w:val="num" w:pos="720"/>
      </w:tabs>
      <w:spacing w:before="240" w:after="240" w:line="240" w:lineRule="auto"/>
      <w:ind w:left="720" w:hanging="720"/>
      <w:outlineLvl w:val="1"/>
    </w:pPr>
    <w:rPr>
      <w:sz w:val="20"/>
      <w:lang w:val="en-US"/>
    </w:rPr>
  </w:style>
  <w:style w:type="character" w:customStyle="1" w:styleId="LongQuestionParaChar">
    <w:name w:val="Long Question Para Char"/>
    <w:link w:val="LongQuestionPara"/>
    <w:rsid w:val="009E1846"/>
    <w:rPr>
      <w:rFonts w:ascii="Arial" w:eastAsia="Arial Unicode MS" w:hAnsi="Arial" w:cs="Arial"/>
      <w:color w:val="000000"/>
      <w:lang w:val="en-US" w:eastAsia="en-US"/>
    </w:rPr>
  </w:style>
  <w:style w:type="paragraph" w:customStyle="1" w:styleId="ShortQuestionPara">
    <w:name w:val="Short Question Para"/>
    <w:basedOn w:val="Paragraph"/>
    <w:link w:val="ShortQuestionParaChar"/>
    <w:rsid w:val="009E1846"/>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9E1846"/>
    <w:rPr>
      <w:rFonts w:ascii="Arial" w:eastAsia="Arial Unicode MS" w:hAnsi="Arial" w:cs="Arial"/>
      <w:bCs/>
      <w:color w:val="000000"/>
      <w:shd w:val="clear" w:color="auto" w:fill="D9D9D9"/>
      <w:lang w:val="en-US" w:eastAsia="en-US"/>
    </w:rPr>
  </w:style>
  <w:style w:type="character" w:customStyle="1" w:styleId="ParagraphChar">
    <w:name w:val="Paragraph Char"/>
    <w:link w:val="Paragraph"/>
    <w:rsid w:val="009E1846"/>
    <w:rPr>
      <w:rFonts w:ascii="Arial" w:eastAsia="Arial Unicode MS" w:hAnsi="Arial" w:cs="Arial"/>
      <w:color w:val="000000"/>
      <w:sz w:val="22"/>
      <w:lang w:eastAsia="en-US"/>
    </w:rPr>
  </w:style>
  <w:style w:type="paragraph" w:customStyle="1" w:styleId="811D3A974D454A258B71E3C4DE24C4F210">
    <w:name w:val="811D3A974D454A258B71E3C4DE24C4F210"/>
    <w:rsid w:val="009E1846"/>
    <w:pPr>
      <w:spacing w:after="120"/>
    </w:pPr>
    <w:rPr>
      <w:rFonts w:ascii="Arial" w:eastAsia="Arial Unicode MS" w:hAnsi="Arial" w:cs="Arial"/>
      <w:color w:val="000000"/>
      <w:sz w:val="24"/>
      <w:szCs w:val="22"/>
      <w:lang w:val="en-US" w:eastAsia="en-US"/>
    </w:rPr>
  </w:style>
  <w:style w:type="paragraph" w:customStyle="1" w:styleId="ListParagraphLevel3">
    <w:name w:val="List Paragraph Level 3"/>
    <w:qFormat/>
    <w:rsid w:val="009E1846"/>
    <w:pPr>
      <w:spacing w:after="120"/>
      <w:ind w:left="2160"/>
    </w:pPr>
    <w:rPr>
      <w:color w:val="000000"/>
      <w:sz w:val="24"/>
      <w:lang w:eastAsia="en-US"/>
    </w:rPr>
  </w:style>
  <w:style w:type="paragraph" w:customStyle="1" w:styleId="DocumentTitle">
    <w:name w:val="Document Title"/>
    <w:basedOn w:val="Paragraph"/>
    <w:qFormat/>
    <w:rsid w:val="009E1846"/>
    <w:pPr>
      <w:jc w:val="center"/>
    </w:pPr>
    <w:rPr>
      <w:sz w:val="28"/>
    </w:rPr>
  </w:style>
  <w:style w:type="paragraph" w:customStyle="1" w:styleId="Title-Clause">
    <w:name w:val="Title - Clause"/>
    <w:aliases w:val="BIWS Heading 1"/>
    <w:basedOn w:val="Normal"/>
    <w:rsid w:val="009E1846"/>
    <w:pPr>
      <w:keepNext/>
      <w:tabs>
        <w:tab w:val="num" w:pos="720"/>
      </w:tabs>
      <w:spacing w:before="240" w:after="240" w:line="300" w:lineRule="atLeast"/>
      <w:ind w:left="720" w:hanging="720"/>
      <w:jc w:val="both"/>
      <w:outlineLvl w:val="0"/>
    </w:pPr>
    <w:rPr>
      <w:rFonts w:ascii="Arial" w:eastAsia="Arial Unicode MS" w:hAnsi="Arial" w:cs="Arial"/>
      <w:b/>
      <w:color w:val="000000"/>
      <w:kern w:val="28"/>
    </w:rPr>
  </w:style>
  <w:style w:type="paragraph" w:customStyle="1" w:styleId="Para-Clause-nonum">
    <w:name w:val="Para - Clause - no num"/>
    <w:aliases w:val="Body  clause"/>
    <w:basedOn w:val="Normal"/>
    <w:next w:val="Title-Clause"/>
    <w:rsid w:val="009E1846"/>
    <w:pPr>
      <w:spacing w:before="120" w:after="120" w:line="300" w:lineRule="atLeast"/>
      <w:ind w:left="720"/>
      <w:jc w:val="both"/>
    </w:pPr>
    <w:rPr>
      <w:rFonts w:ascii="Arial" w:eastAsia="Arial Unicode MS" w:hAnsi="Arial" w:cs="Arial"/>
      <w:color w:val="000000"/>
    </w:rPr>
  </w:style>
  <w:style w:type="paragraph" w:customStyle="1" w:styleId="Para-Clause">
    <w:name w:val="Para - Clause"/>
    <w:basedOn w:val="Title-Clause"/>
    <w:qFormat/>
    <w:rsid w:val="009E1846"/>
    <w:pPr>
      <w:spacing w:before="120"/>
    </w:pPr>
    <w:rPr>
      <w:b w:val="0"/>
    </w:rPr>
  </w:style>
  <w:style w:type="paragraph" w:customStyle="1" w:styleId="CoversheetParagraph">
    <w:name w:val="Coversheet Paragraph"/>
    <w:basedOn w:val="Normal"/>
    <w:autoRedefine/>
    <w:rsid w:val="009E1846"/>
    <w:pPr>
      <w:spacing w:after="0" w:line="300" w:lineRule="atLeast"/>
      <w:jc w:val="center"/>
    </w:pPr>
    <w:rPr>
      <w:rFonts w:ascii="Times New Roman" w:hAnsi="Times New Roman"/>
      <w:color w:val="000000"/>
    </w:rPr>
  </w:style>
  <w:style w:type="paragraph" w:customStyle="1" w:styleId="CoversheetIntro">
    <w:name w:val="Coversheet Intro"/>
    <w:basedOn w:val="CoversheetTitle"/>
    <w:qFormat/>
    <w:rsid w:val="009E1846"/>
    <w:pPr>
      <w:pBdr>
        <w:bottom w:val="none" w:sz="0" w:space="0" w:color="auto"/>
      </w:pBdr>
      <w:spacing w:before="480" w:after="480" w:line="300" w:lineRule="atLeast"/>
      <w:contextualSpacing w:val="0"/>
      <w:jc w:val="center"/>
    </w:pPr>
    <w:rPr>
      <w:rFonts w:ascii="Arial" w:eastAsia="Arial Unicode MS" w:hAnsi="Arial" w:cs="Arial"/>
      <w:color w:val="000000"/>
      <w:sz w:val="22"/>
    </w:rPr>
  </w:style>
  <w:style w:type="paragraph" w:customStyle="1" w:styleId="CoversheetStaticText">
    <w:name w:val="Coversheet Static Text"/>
    <w:basedOn w:val="CoversheetIntro"/>
    <w:qFormat/>
    <w:rsid w:val="009E1846"/>
    <w:rPr>
      <w:b w:val="0"/>
    </w:rPr>
  </w:style>
  <w:style w:type="paragraph" w:customStyle="1" w:styleId="CoversheetParty">
    <w:name w:val="Coversheet Party"/>
    <w:basedOn w:val="CoversheetIntro"/>
    <w:qFormat/>
    <w:rsid w:val="009E1846"/>
  </w:style>
  <w:style w:type="paragraph" w:customStyle="1" w:styleId="NoNumUntitledClause">
    <w:name w:val="No Num Untitled Clause"/>
    <w:basedOn w:val="UntitledClause"/>
    <w:qFormat/>
    <w:rsid w:val="009E1846"/>
    <w:pPr>
      <w:numPr>
        <w:numId w:val="0"/>
      </w:numPr>
      <w:ind w:left="720"/>
    </w:pPr>
  </w:style>
  <w:style w:type="paragraph" w:customStyle="1" w:styleId="BackgroundSubclause1">
    <w:name w:val="Background Subclause1"/>
    <w:basedOn w:val="Background"/>
    <w:qFormat/>
    <w:rsid w:val="009E1846"/>
    <w:pPr>
      <w:tabs>
        <w:tab w:val="clear" w:pos="720"/>
        <w:tab w:val="num" w:pos="1555"/>
      </w:tabs>
      <w:ind w:left="1555" w:hanging="561"/>
    </w:pPr>
  </w:style>
  <w:style w:type="paragraph" w:customStyle="1" w:styleId="BackgroundSubclause2">
    <w:name w:val="Background Subclause2"/>
    <w:basedOn w:val="Background"/>
    <w:qFormat/>
    <w:rsid w:val="009E1846"/>
    <w:pPr>
      <w:tabs>
        <w:tab w:val="clear" w:pos="720"/>
        <w:tab w:val="num" w:pos="2421"/>
      </w:tabs>
      <w:ind w:left="2268" w:hanging="567"/>
    </w:pPr>
  </w:style>
  <w:style w:type="paragraph" w:customStyle="1" w:styleId="HeadingLevel2CQA">
    <w:name w:val="Heading Level 2 CQA"/>
    <w:basedOn w:val="HeadingLevel2"/>
    <w:qFormat/>
    <w:rsid w:val="009E1846"/>
  </w:style>
  <w:style w:type="paragraph" w:customStyle="1" w:styleId="ClauseBullet1">
    <w:name w:val="Clause Bullet 1"/>
    <w:basedOn w:val="ParaClause"/>
    <w:qFormat/>
    <w:rsid w:val="009E1846"/>
    <w:pPr>
      <w:numPr>
        <w:numId w:val="34"/>
      </w:numPr>
      <w:ind w:left="1077" w:hanging="357"/>
      <w:outlineLvl w:val="0"/>
    </w:pPr>
  </w:style>
  <w:style w:type="paragraph" w:customStyle="1" w:styleId="ClauseBullet2">
    <w:name w:val="Clause Bullet 2"/>
    <w:basedOn w:val="ParaClause"/>
    <w:qFormat/>
    <w:rsid w:val="009E1846"/>
    <w:pPr>
      <w:numPr>
        <w:numId w:val="35"/>
      </w:numPr>
      <w:ind w:left="1434" w:hanging="357"/>
      <w:outlineLvl w:val="1"/>
    </w:pPr>
  </w:style>
  <w:style w:type="paragraph" w:customStyle="1" w:styleId="subclause1Bullet1">
    <w:name w:val="subclause 1 Bullet 1"/>
    <w:basedOn w:val="Parasubclause1"/>
    <w:qFormat/>
    <w:rsid w:val="009E1846"/>
    <w:pPr>
      <w:numPr>
        <w:numId w:val="36"/>
      </w:numPr>
      <w:ind w:left="1077" w:hanging="357"/>
    </w:pPr>
  </w:style>
  <w:style w:type="paragraph" w:customStyle="1" w:styleId="subclause2Bullet1">
    <w:name w:val="subclause 2 Bullet 1"/>
    <w:basedOn w:val="Parasubclause2"/>
    <w:qFormat/>
    <w:rsid w:val="009E1846"/>
    <w:pPr>
      <w:numPr>
        <w:numId w:val="38"/>
      </w:numPr>
      <w:ind w:left="1434" w:hanging="357"/>
    </w:pPr>
  </w:style>
  <w:style w:type="paragraph" w:customStyle="1" w:styleId="subclause3Bullet1">
    <w:name w:val="subclause 3 Bullet 1"/>
    <w:basedOn w:val="Parasubclause3"/>
    <w:qFormat/>
    <w:rsid w:val="009E1846"/>
    <w:pPr>
      <w:numPr>
        <w:numId w:val="37"/>
      </w:numPr>
      <w:ind w:left="2273" w:hanging="357"/>
    </w:pPr>
  </w:style>
  <w:style w:type="paragraph" w:customStyle="1" w:styleId="subclause1Bullet2">
    <w:name w:val="subclause 1 Bullet 2"/>
    <w:basedOn w:val="Parasubclause1"/>
    <w:qFormat/>
    <w:rsid w:val="009E1846"/>
    <w:pPr>
      <w:numPr>
        <w:numId w:val="39"/>
      </w:numPr>
      <w:ind w:left="1434" w:hanging="357"/>
    </w:pPr>
  </w:style>
  <w:style w:type="paragraph" w:customStyle="1" w:styleId="subclause2Bullet2">
    <w:name w:val="subclause 2 Bullet 2"/>
    <w:basedOn w:val="Parasubclause2"/>
    <w:qFormat/>
    <w:rsid w:val="009E1846"/>
    <w:pPr>
      <w:numPr>
        <w:numId w:val="40"/>
      </w:numPr>
      <w:ind w:left="2273" w:hanging="357"/>
    </w:pPr>
  </w:style>
  <w:style w:type="paragraph" w:customStyle="1" w:styleId="subclause3Bullet2">
    <w:name w:val="subclause 3 Bullet 2"/>
    <w:basedOn w:val="Parasubclause3"/>
    <w:qFormat/>
    <w:rsid w:val="009E1846"/>
    <w:pPr>
      <w:numPr>
        <w:numId w:val="41"/>
      </w:numPr>
      <w:ind w:left="2982" w:hanging="357"/>
    </w:pPr>
  </w:style>
  <w:style w:type="paragraph" w:customStyle="1" w:styleId="DefinedTermBullet">
    <w:name w:val="Defined Term Bullet"/>
    <w:basedOn w:val="DefinedTermPara"/>
    <w:qFormat/>
    <w:rsid w:val="009E1846"/>
    <w:pPr>
      <w:numPr>
        <w:numId w:val="42"/>
      </w:numPr>
      <w:tabs>
        <w:tab w:val="num" w:pos="720"/>
        <w:tab w:val="num" w:pos="1080"/>
      </w:tabs>
      <w:ind w:left="720" w:hanging="720"/>
    </w:pPr>
  </w:style>
  <w:style w:type="paragraph" w:customStyle="1" w:styleId="DefinedTermNumber">
    <w:name w:val="Defined Term Number"/>
    <w:basedOn w:val="DefinedTermPara"/>
    <w:qFormat/>
    <w:rsid w:val="009E1846"/>
    <w:pPr>
      <w:numPr>
        <w:ilvl w:val="1"/>
      </w:numPr>
    </w:pPr>
  </w:style>
  <w:style w:type="paragraph" w:customStyle="1" w:styleId="AdditionalTitle">
    <w:name w:val="Additional Title"/>
    <w:basedOn w:val="Paragraph"/>
    <w:qFormat/>
    <w:rsid w:val="009E1846"/>
    <w:pPr>
      <w:jc w:val="left"/>
    </w:pPr>
    <w:rPr>
      <w:b/>
      <w:sz w:val="24"/>
    </w:rPr>
  </w:style>
  <w:style w:type="character" w:customStyle="1" w:styleId="error">
    <w:name w:val="error"/>
    <w:rsid w:val="009E1846"/>
    <w:rPr>
      <w:rFonts w:ascii="Arial" w:eastAsia="Arial" w:hAnsi="Arial" w:cs="Arial"/>
      <w:color w:val="000000"/>
    </w:rPr>
  </w:style>
  <w:style w:type="paragraph" w:customStyle="1" w:styleId="NoNumUntitledsubclause1">
    <w:name w:val="No Num Untitled subclause 1"/>
    <w:basedOn w:val="Untitledsubclause1"/>
    <w:qFormat/>
    <w:rsid w:val="009E1846"/>
    <w:pPr>
      <w:numPr>
        <w:ilvl w:val="0"/>
        <w:numId w:val="0"/>
      </w:numPr>
      <w:ind w:left="720"/>
    </w:pPr>
  </w:style>
  <w:style w:type="paragraph" w:customStyle="1" w:styleId="BackgroundParaClause">
    <w:name w:val="Background Para Clause"/>
    <w:basedOn w:val="Background"/>
    <w:qFormat/>
    <w:rsid w:val="009E1846"/>
    <w:pPr>
      <w:tabs>
        <w:tab w:val="clear" w:pos="720"/>
      </w:tabs>
      <w:ind w:left="0" w:firstLine="0"/>
    </w:pPr>
  </w:style>
  <w:style w:type="paragraph" w:customStyle="1" w:styleId="BackgroundParaSubclause1">
    <w:name w:val="Background Para Subclause1"/>
    <w:basedOn w:val="BackgroundSubclause1"/>
    <w:qFormat/>
    <w:rsid w:val="009E1846"/>
    <w:pPr>
      <w:tabs>
        <w:tab w:val="clear" w:pos="1555"/>
      </w:tabs>
      <w:ind w:left="994" w:firstLine="0"/>
    </w:pPr>
    <w:rPr>
      <w:lang w:val="en-US"/>
    </w:rPr>
  </w:style>
  <w:style w:type="paragraph" w:customStyle="1" w:styleId="BackgroundParaSubclause2">
    <w:name w:val="Background Para Subclause2"/>
    <w:basedOn w:val="BackgroundSubclause2"/>
    <w:qFormat/>
    <w:rsid w:val="009E1846"/>
    <w:pPr>
      <w:tabs>
        <w:tab w:val="clear" w:pos="2421"/>
      </w:tabs>
      <w:ind w:left="1701" w:firstLine="0"/>
    </w:pPr>
    <w:rPr>
      <w:lang w:val="en-US"/>
    </w:rPr>
  </w:style>
  <w:style w:type="paragraph" w:customStyle="1" w:styleId="ClauseBulletPara">
    <w:name w:val="Clause Bullet Para"/>
    <w:basedOn w:val="ClauseBullet1"/>
    <w:qFormat/>
    <w:rsid w:val="009E1846"/>
    <w:pPr>
      <w:numPr>
        <w:numId w:val="0"/>
      </w:numPr>
      <w:ind w:left="1080"/>
    </w:pPr>
    <w:rPr>
      <w:lang w:val="en-US"/>
    </w:rPr>
  </w:style>
  <w:style w:type="paragraph" w:customStyle="1" w:styleId="ClauseBullet2Para">
    <w:name w:val="Clause Bullet 2 Para"/>
    <w:basedOn w:val="ClauseBullet2"/>
    <w:qFormat/>
    <w:rsid w:val="009E1846"/>
    <w:pPr>
      <w:numPr>
        <w:numId w:val="0"/>
      </w:numPr>
      <w:ind w:left="1440"/>
    </w:pPr>
    <w:rPr>
      <w:lang w:val="en-US"/>
    </w:rPr>
  </w:style>
  <w:style w:type="paragraph" w:customStyle="1" w:styleId="ACTJurisdictionCheckList">
    <w:name w:val="ACTJurisdictionCheckList"/>
    <w:basedOn w:val="Normal"/>
    <w:rsid w:val="009E1846"/>
    <w:pPr>
      <w:spacing w:after="120" w:line="300" w:lineRule="atLeast"/>
    </w:pPr>
    <w:rPr>
      <w:rFonts w:ascii="Arial" w:eastAsia="Arial Unicode MS" w:hAnsi="Arial" w:cs="Arial"/>
      <w:b/>
      <w:color w:val="000000"/>
      <w:sz w:val="28"/>
      <w:szCs w:val="22"/>
      <w:lang w:eastAsia="en-GB"/>
    </w:rPr>
  </w:style>
  <w:style w:type="paragraph" w:customStyle="1" w:styleId="JurisdictionDraftingnoteTitle">
    <w:name w:val="Jurisdiction Draftingnote Title"/>
    <w:basedOn w:val="DraftingnoteTitle"/>
    <w:qFormat/>
    <w:rsid w:val="009E1846"/>
  </w:style>
  <w:style w:type="paragraph" w:customStyle="1" w:styleId="ScheduleTitleClause">
    <w:name w:val="Schedule Title Clause"/>
    <w:basedOn w:val="Normal"/>
    <w:rsid w:val="009E1846"/>
    <w:pPr>
      <w:keepNext/>
      <w:tabs>
        <w:tab w:val="num" w:pos="720"/>
      </w:tabs>
      <w:spacing w:before="240" w:after="240" w:line="300" w:lineRule="atLeast"/>
      <w:ind w:left="720" w:hanging="720"/>
      <w:jc w:val="both"/>
      <w:outlineLvl w:val="0"/>
    </w:pPr>
    <w:rPr>
      <w:rFonts w:ascii="Arial" w:eastAsia="Arial Unicode MS" w:hAnsi="Arial" w:cs="Arial"/>
      <w:b/>
      <w:color w:val="000000"/>
      <w:kern w:val="28"/>
    </w:rPr>
  </w:style>
  <w:style w:type="paragraph" w:customStyle="1" w:styleId="ScheduleUntitledsubclause1">
    <w:name w:val="Schedule Untitled subclause 1"/>
    <w:basedOn w:val="Normal"/>
    <w:rsid w:val="009E1846"/>
    <w:pPr>
      <w:tabs>
        <w:tab w:val="num" w:pos="720"/>
      </w:tabs>
      <w:spacing w:before="280" w:after="120" w:line="300" w:lineRule="atLeast"/>
      <w:ind w:left="720" w:hanging="720"/>
      <w:jc w:val="both"/>
      <w:outlineLvl w:val="1"/>
    </w:pPr>
    <w:rPr>
      <w:rFonts w:ascii="Arial" w:eastAsia="Arial Unicode MS" w:hAnsi="Arial" w:cs="Arial"/>
      <w:color w:val="000000"/>
    </w:rPr>
  </w:style>
  <w:style w:type="paragraph" w:customStyle="1" w:styleId="ScheduleUntitledsubclause2">
    <w:name w:val="Schedule Untitled subclause 2"/>
    <w:basedOn w:val="Normal"/>
    <w:rsid w:val="009E1846"/>
    <w:pPr>
      <w:tabs>
        <w:tab w:val="num" w:pos="1555"/>
      </w:tabs>
      <w:spacing w:after="120" w:line="300" w:lineRule="atLeast"/>
      <w:ind w:left="1555" w:hanging="561"/>
      <w:jc w:val="both"/>
      <w:outlineLvl w:val="2"/>
    </w:pPr>
    <w:rPr>
      <w:rFonts w:ascii="Arial" w:eastAsia="Arial Unicode MS" w:hAnsi="Arial" w:cs="Arial"/>
      <w:color w:val="000000"/>
    </w:rPr>
  </w:style>
  <w:style w:type="paragraph" w:customStyle="1" w:styleId="ScheduleUntitledsubclause3">
    <w:name w:val="Schedule Untitled subclause 3"/>
    <w:basedOn w:val="Normal"/>
    <w:rsid w:val="009E1846"/>
    <w:pPr>
      <w:tabs>
        <w:tab w:val="left" w:pos="2261"/>
        <w:tab w:val="num" w:pos="2419"/>
      </w:tabs>
      <w:spacing w:after="120" w:line="300" w:lineRule="atLeast"/>
      <w:ind w:left="2275" w:hanging="576"/>
      <w:jc w:val="both"/>
      <w:outlineLvl w:val="3"/>
    </w:pPr>
    <w:rPr>
      <w:rFonts w:ascii="Arial" w:eastAsia="Arial Unicode MS" w:hAnsi="Arial" w:cs="Arial"/>
      <w:color w:val="000000"/>
    </w:rPr>
  </w:style>
  <w:style w:type="paragraph" w:customStyle="1" w:styleId="ScheduleUntitledsubclause4">
    <w:name w:val="Schedule Untitled subclause 4"/>
    <w:basedOn w:val="Normal"/>
    <w:rsid w:val="009E1846"/>
    <w:pPr>
      <w:spacing w:after="120" w:line="300" w:lineRule="atLeast"/>
      <w:jc w:val="both"/>
      <w:outlineLvl w:val="4"/>
    </w:pPr>
    <w:rPr>
      <w:rFonts w:ascii="Arial" w:eastAsia="Arial Unicode MS" w:hAnsi="Arial" w:cs="Arial"/>
      <w:color w:val="000000"/>
    </w:rPr>
  </w:style>
  <w:style w:type="paragraph" w:customStyle="1" w:styleId="BulletListPattern1">
    <w:name w:val="Bullet List Pattern 1"/>
    <w:basedOn w:val="Bullet1"/>
    <w:qFormat/>
    <w:rsid w:val="009E1846"/>
    <w:pPr>
      <w:numPr>
        <w:numId w:val="0"/>
      </w:numPr>
      <w:shd w:val="clear" w:color="auto" w:fill="D9D9D9"/>
      <w:tabs>
        <w:tab w:val="num" w:pos="2676"/>
      </w:tabs>
      <w:spacing w:after="120" w:line="240" w:lineRule="auto"/>
      <w:ind w:left="714" w:hanging="357"/>
    </w:pPr>
    <w:rPr>
      <w:rFonts w:ascii="Arial" w:eastAsia="Arial Unicode MS" w:hAnsi="Arial" w:cs="Arial"/>
      <w:color w:val="000000"/>
    </w:rPr>
  </w:style>
  <w:style w:type="paragraph" w:customStyle="1" w:styleId="BulletListPattern2">
    <w:name w:val="Bullet List Pattern 2"/>
    <w:basedOn w:val="Bullet2"/>
    <w:qFormat/>
    <w:rsid w:val="009E1846"/>
    <w:pPr>
      <w:numPr>
        <w:ilvl w:val="0"/>
        <w:numId w:val="0"/>
      </w:numPr>
      <w:shd w:val="clear" w:color="auto" w:fill="D9D9D9"/>
      <w:tabs>
        <w:tab w:val="num" w:pos="1077"/>
      </w:tabs>
      <w:ind w:left="1077" w:hanging="720"/>
      <w:jc w:val="both"/>
    </w:pPr>
    <w:rPr>
      <w:rFonts w:ascii="Arial" w:eastAsia="Arial Unicode MS" w:hAnsi="Arial" w:cs="Arial"/>
      <w:color w:val="000000"/>
    </w:rPr>
  </w:style>
  <w:style w:type="paragraph" w:customStyle="1" w:styleId="ScheduleUntitledClause">
    <w:name w:val="Schedule Untitled Clause"/>
    <w:basedOn w:val="ScheduleTitleClause"/>
    <w:qFormat/>
    <w:rsid w:val="009E1846"/>
    <w:pPr>
      <w:spacing w:before="120"/>
    </w:pPr>
    <w:rPr>
      <w:b w:val="0"/>
    </w:rPr>
  </w:style>
  <w:style w:type="paragraph" w:customStyle="1" w:styleId="EmptyClausePara">
    <w:name w:val="Empty Clause Para"/>
    <w:basedOn w:val="IgnoredSpacing"/>
    <w:qFormat/>
    <w:rsid w:val="009E1846"/>
  </w:style>
  <w:style w:type="paragraph" w:customStyle="1" w:styleId="ScheduleTitlesubclause1">
    <w:name w:val="Schedule Title subclause1"/>
    <w:basedOn w:val="ScheduleUntitledsubclause1"/>
    <w:qFormat/>
    <w:rsid w:val="009E1846"/>
    <w:pPr>
      <w:spacing w:before="120"/>
    </w:pPr>
    <w:rPr>
      <w:b/>
    </w:rPr>
  </w:style>
  <w:style w:type="paragraph" w:customStyle="1" w:styleId="SectorSpecificNoteTitle">
    <w:name w:val="Sector Specific Note Title"/>
    <w:basedOn w:val="JurisdictionDraftingnoteTitle"/>
    <w:qFormat/>
    <w:rsid w:val="009E1846"/>
  </w:style>
  <w:style w:type="table" w:customStyle="1" w:styleId="ShadedTable1">
    <w:name w:val="Shaded Table1"/>
    <w:basedOn w:val="TableNormal"/>
    <w:uiPriority w:val="99"/>
    <w:rsid w:val="009E1846"/>
    <w:rPr>
      <w:rFonts w:ascii="Calibri" w:hAnsi="Calibri"/>
      <w:color w:val="000000"/>
    </w:rPr>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IgnoredEmptysubclause">
    <w:name w:val="Ignored Empty subclause"/>
    <w:basedOn w:val="Normal"/>
    <w:link w:val="IgnoredEmptysubclauseChar"/>
    <w:qFormat/>
    <w:rsid w:val="009E1846"/>
    <w:pPr>
      <w:spacing w:line="240" w:lineRule="atLeast"/>
    </w:pPr>
    <w:rPr>
      <w:rFonts w:ascii="Arial" w:eastAsia="Arial" w:hAnsi="Arial" w:cs="Arial"/>
      <w:color w:val="000000"/>
      <w:szCs w:val="22"/>
      <w:lang w:eastAsia="en-GB"/>
    </w:rPr>
  </w:style>
  <w:style w:type="paragraph" w:customStyle="1" w:styleId="835FF0B0D5344FE4A8EE41F54AA7E17C16">
    <w:name w:val="835FF0B0D5344FE4A8EE41F54AA7E17C16"/>
    <w:rsid w:val="009E1846"/>
    <w:pPr>
      <w:spacing w:after="120"/>
    </w:pPr>
    <w:rPr>
      <w:rFonts w:ascii="Arial" w:hAnsi="Arial"/>
      <w:color w:val="000000"/>
      <w:sz w:val="24"/>
      <w:szCs w:val="24"/>
      <w:lang w:val="en-US" w:eastAsia="en-US"/>
    </w:rPr>
  </w:style>
  <w:style w:type="character" w:styleId="UnresolvedMention">
    <w:name w:val="Unresolved Mention"/>
    <w:uiPriority w:val="99"/>
    <w:unhideWhenUsed/>
    <w:rsid w:val="009E1846"/>
    <w:rPr>
      <w:rFonts w:ascii="Arial" w:eastAsia="Arial" w:hAnsi="Arial" w:cs="Arial"/>
      <w:color w:val="000000"/>
      <w:shd w:val="clear" w:color="auto" w:fill="E1DFDD"/>
    </w:rPr>
  </w:style>
  <w:style w:type="character" w:customStyle="1" w:styleId="IgnoredEmptysubclauseChar">
    <w:name w:val="Ignored Empty subclause Char"/>
    <w:link w:val="IgnoredEmptysubclause"/>
    <w:rsid w:val="009E1846"/>
    <w:rPr>
      <w:rFonts w:ascii="Arial" w:eastAsia="Arial" w:hAnsi="Arial" w:cs="Arial"/>
      <w:color w:val="000000"/>
      <w:sz w:val="22"/>
      <w:szCs w:val="22"/>
    </w:rPr>
  </w:style>
  <w:style w:type="character" w:customStyle="1" w:styleId="CommentSubjectChar">
    <w:name w:val="Comment Subject Char"/>
    <w:link w:val="CommentSubject"/>
    <w:uiPriority w:val="99"/>
    <w:rsid w:val="009E1846"/>
    <w:rPr>
      <w:rFonts w:ascii="Calibri" w:hAnsi="Calibri"/>
      <w:b/>
      <w:bCs/>
      <w:lang w:eastAsia="en-US"/>
    </w:rPr>
  </w:style>
  <w:style w:type="paragraph" w:styleId="NoSpacing">
    <w:name w:val="No Spacing"/>
    <w:uiPriority w:val="1"/>
    <w:qFormat/>
    <w:rsid w:val="009E1846"/>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83377">
      <w:bodyDiv w:val="1"/>
      <w:marLeft w:val="0"/>
      <w:marRight w:val="0"/>
      <w:marTop w:val="0"/>
      <w:marBottom w:val="0"/>
      <w:divBdr>
        <w:top w:val="none" w:sz="0" w:space="0" w:color="auto"/>
        <w:left w:val="none" w:sz="0" w:space="0" w:color="auto"/>
        <w:bottom w:val="none" w:sz="0" w:space="0" w:color="auto"/>
        <w:right w:val="none" w:sz="0" w:space="0" w:color="auto"/>
      </w:divBdr>
    </w:div>
    <w:div w:id="385104744">
      <w:bodyDiv w:val="1"/>
      <w:marLeft w:val="0"/>
      <w:marRight w:val="0"/>
      <w:marTop w:val="0"/>
      <w:marBottom w:val="0"/>
      <w:divBdr>
        <w:top w:val="none" w:sz="0" w:space="0" w:color="auto"/>
        <w:left w:val="none" w:sz="0" w:space="0" w:color="auto"/>
        <w:bottom w:val="none" w:sz="0" w:space="0" w:color="auto"/>
        <w:right w:val="none" w:sz="0" w:space="0" w:color="auto"/>
      </w:divBdr>
    </w:div>
    <w:div w:id="470220891">
      <w:bodyDiv w:val="1"/>
      <w:marLeft w:val="0"/>
      <w:marRight w:val="0"/>
      <w:marTop w:val="0"/>
      <w:marBottom w:val="0"/>
      <w:divBdr>
        <w:top w:val="none" w:sz="0" w:space="0" w:color="auto"/>
        <w:left w:val="none" w:sz="0" w:space="0" w:color="auto"/>
        <w:bottom w:val="none" w:sz="0" w:space="0" w:color="auto"/>
        <w:right w:val="none" w:sz="0" w:space="0" w:color="auto"/>
      </w:divBdr>
    </w:div>
    <w:div w:id="472454590">
      <w:bodyDiv w:val="1"/>
      <w:marLeft w:val="0"/>
      <w:marRight w:val="0"/>
      <w:marTop w:val="0"/>
      <w:marBottom w:val="0"/>
      <w:divBdr>
        <w:top w:val="none" w:sz="0" w:space="0" w:color="auto"/>
        <w:left w:val="none" w:sz="0" w:space="0" w:color="auto"/>
        <w:bottom w:val="none" w:sz="0" w:space="0" w:color="auto"/>
        <w:right w:val="none" w:sz="0" w:space="0" w:color="auto"/>
      </w:divBdr>
    </w:div>
    <w:div w:id="627128985">
      <w:bodyDiv w:val="1"/>
      <w:marLeft w:val="0"/>
      <w:marRight w:val="0"/>
      <w:marTop w:val="0"/>
      <w:marBottom w:val="0"/>
      <w:divBdr>
        <w:top w:val="none" w:sz="0" w:space="0" w:color="auto"/>
        <w:left w:val="none" w:sz="0" w:space="0" w:color="auto"/>
        <w:bottom w:val="none" w:sz="0" w:space="0" w:color="auto"/>
        <w:right w:val="none" w:sz="0" w:space="0" w:color="auto"/>
      </w:divBdr>
    </w:div>
    <w:div w:id="719213360">
      <w:bodyDiv w:val="1"/>
      <w:marLeft w:val="0"/>
      <w:marRight w:val="0"/>
      <w:marTop w:val="0"/>
      <w:marBottom w:val="0"/>
      <w:divBdr>
        <w:top w:val="none" w:sz="0" w:space="0" w:color="auto"/>
        <w:left w:val="none" w:sz="0" w:space="0" w:color="auto"/>
        <w:bottom w:val="none" w:sz="0" w:space="0" w:color="auto"/>
        <w:right w:val="none" w:sz="0" w:space="0" w:color="auto"/>
      </w:divBdr>
    </w:div>
    <w:div w:id="1107584837">
      <w:bodyDiv w:val="1"/>
      <w:marLeft w:val="0"/>
      <w:marRight w:val="0"/>
      <w:marTop w:val="0"/>
      <w:marBottom w:val="0"/>
      <w:divBdr>
        <w:top w:val="none" w:sz="0" w:space="0" w:color="auto"/>
        <w:left w:val="none" w:sz="0" w:space="0" w:color="auto"/>
        <w:bottom w:val="none" w:sz="0" w:space="0" w:color="auto"/>
        <w:right w:val="none" w:sz="0" w:space="0" w:color="auto"/>
      </w:divBdr>
    </w:div>
    <w:div w:id="1338389044">
      <w:bodyDiv w:val="1"/>
      <w:marLeft w:val="0"/>
      <w:marRight w:val="0"/>
      <w:marTop w:val="0"/>
      <w:marBottom w:val="0"/>
      <w:divBdr>
        <w:top w:val="none" w:sz="0" w:space="0" w:color="auto"/>
        <w:left w:val="none" w:sz="0" w:space="0" w:color="auto"/>
        <w:bottom w:val="none" w:sz="0" w:space="0" w:color="auto"/>
        <w:right w:val="none" w:sz="0" w:space="0" w:color="auto"/>
      </w:divBdr>
    </w:div>
    <w:div w:id="1728065493">
      <w:bodyDiv w:val="1"/>
      <w:marLeft w:val="0"/>
      <w:marRight w:val="0"/>
      <w:marTop w:val="0"/>
      <w:marBottom w:val="0"/>
      <w:divBdr>
        <w:top w:val="none" w:sz="0" w:space="0" w:color="auto"/>
        <w:left w:val="none" w:sz="0" w:space="0" w:color="auto"/>
        <w:bottom w:val="none" w:sz="0" w:space="0" w:color="auto"/>
        <w:right w:val="none" w:sz="0" w:space="0" w:color="auto"/>
      </w:divBdr>
    </w:div>
    <w:div w:id="1794009051">
      <w:bodyDiv w:val="1"/>
      <w:marLeft w:val="0"/>
      <w:marRight w:val="0"/>
      <w:marTop w:val="0"/>
      <w:marBottom w:val="0"/>
      <w:divBdr>
        <w:top w:val="none" w:sz="0" w:space="0" w:color="auto"/>
        <w:left w:val="none" w:sz="0" w:space="0" w:color="auto"/>
        <w:bottom w:val="none" w:sz="0" w:space="0" w:color="auto"/>
        <w:right w:val="none" w:sz="0" w:space="0" w:color="auto"/>
      </w:divBdr>
    </w:div>
    <w:div w:id="1803229815">
      <w:bodyDiv w:val="1"/>
      <w:marLeft w:val="0"/>
      <w:marRight w:val="0"/>
      <w:marTop w:val="0"/>
      <w:marBottom w:val="0"/>
      <w:divBdr>
        <w:top w:val="none" w:sz="0" w:space="0" w:color="auto"/>
        <w:left w:val="none" w:sz="0" w:space="0" w:color="auto"/>
        <w:bottom w:val="none" w:sz="0" w:space="0" w:color="auto"/>
        <w:right w:val="none" w:sz="0" w:space="0" w:color="auto"/>
      </w:divBdr>
    </w:div>
    <w:div w:id="1899902764">
      <w:bodyDiv w:val="1"/>
      <w:marLeft w:val="0"/>
      <w:marRight w:val="0"/>
      <w:marTop w:val="0"/>
      <w:marBottom w:val="0"/>
      <w:divBdr>
        <w:top w:val="none" w:sz="0" w:space="0" w:color="auto"/>
        <w:left w:val="none" w:sz="0" w:space="0" w:color="auto"/>
        <w:bottom w:val="none" w:sz="0" w:space="0" w:color="auto"/>
        <w:right w:val="none" w:sz="0" w:space="0" w:color="auto"/>
      </w:divBdr>
    </w:div>
    <w:div w:id="197671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nfo@enframe.org.uk"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ico.org.uk/for-organisations/guide-to-data-protection/guide-to-the-general-data-protection-regulation-gdpr/controllers-and-process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249CF-0E0F-4300-AC9E-50AD17E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923F5-E1E8-4835-94DB-252D5B4EC746}">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customXml/itemProps3.xml><?xml version="1.0" encoding="utf-8"?>
<ds:datastoreItem xmlns:ds="http://schemas.openxmlformats.org/officeDocument/2006/customXml" ds:itemID="{BF9F1367-7ED1-4A60-A178-3EB44E686347}">
  <ds:schemaRefs>
    <ds:schemaRef ds:uri="http://schemas.openxmlformats.org/officeDocument/2006/bibliography"/>
  </ds:schemaRefs>
</ds:datastoreItem>
</file>

<file path=customXml/itemProps4.xml><?xml version="1.0" encoding="utf-8"?>
<ds:datastoreItem xmlns:ds="http://schemas.openxmlformats.org/officeDocument/2006/customXml" ds:itemID="{32A08C4D-CE91-4BDB-8D90-387EB2C212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22226</Words>
  <Characters>126691</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3</cp:revision>
  <dcterms:created xsi:type="dcterms:W3CDTF">2022-10-23T15:28:00Z</dcterms:created>
  <dcterms:modified xsi:type="dcterms:W3CDTF">2022-10-23T15:32:00Z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W_brand">
    <vt:lpwstr>Veale Wasbrough Vizards</vt:lpwstr>
  </property>
  <property fmtid="{D5CDD505-2E9C-101B-9397-08002B2CF9AE}" pid="3" name="VW_docdate">
    <vt:lpwstr>14/11/2014 23:48:30</vt:lpwstr>
  </property>
  <property fmtid="{D5CDD505-2E9C-101B-9397-08002B2CF9AE}" pid="4" name="VW_docref">
    <vt:lpwstr>TBA</vt:lpwstr>
  </property>
  <property fmtid="{D5CDD505-2E9C-101B-9397-08002B2CF9AE}" pid="5" name="ContentTypeId">
    <vt:lpwstr>0x0101009304E2ADE4D595479A13B6EEC07DA669</vt:lpwstr>
  </property>
  <property fmtid="{D5CDD505-2E9C-101B-9397-08002B2CF9AE}" pid="6" name="MediaServiceImageTags">
    <vt:lpwstr/>
  </property>
</Properties>
</file>